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B214E" w14:textId="6013A77D" w:rsidR="00D14F4F" w:rsidRPr="00BF1EC5" w:rsidRDefault="00D14F4F" w:rsidP="00D14F4F">
      <w:pPr>
        <w:pStyle w:val="Datum1"/>
        <w:rPr>
          <w:lang w:val="de-AT"/>
        </w:rPr>
      </w:pPr>
      <w:r w:rsidRPr="007F4769">
        <w:rPr>
          <w:lang w:val="de-AT"/>
        </w:rPr>
        <w:t xml:space="preserve">Salzburg, </w:t>
      </w:r>
      <w:r w:rsidR="00C73921">
        <w:rPr>
          <w:lang w:val="de-AT"/>
        </w:rPr>
        <w:t>24</w:t>
      </w:r>
      <w:r w:rsidRPr="007F4769">
        <w:rPr>
          <w:lang w:val="de-AT"/>
        </w:rPr>
        <w:t>. Februar 2015</w:t>
      </w:r>
    </w:p>
    <w:p w14:paraId="7B5B214F" w14:textId="4B2523C2" w:rsidR="00E413E1" w:rsidRPr="00B31331" w:rsidRDefault="00B31331" w:rsidP="00E413E1">
      <w:pPr>
        <w:pStyle w:val="Headline"/>
        <w:rPr>
          <w:lang w:val="de-DE"/>
        </w:rPr>
      </w:pPr>
      <w:r w:rsidRPr="001A52C8">
        <w:rPr>
          <w:sz w:val="28"/>
          <w:szCs w:val="28"/>
          <w:lang w:val="de-DE"/>
        </w:rPr>
        <w:t>HMI/SCADA-</w:t>
      </w:r>
      <w:r w:rsidR="006E35A2">
        <w:rPr>
          <w:sz w:val="28"/>
          <w:szCs w:val="28"/>
          <w:lang w:val="de-DE"/>
        </w:rPr>
        <w:t>Software</w:t>
      </w:r>
      <w:r w:rsidR="006E35A2" w:rsidRPr="001A52C8">
        <w:rPr>
          <w:sz w:val="28"/>
          <w:szCs w:val="28"/>
          <w:lang w:val="de-DE"/>
        </w:rPr>
        <w:t xml:space="preserve"> </w:t>
      </w:r>
      <w:r w:rsidRPr="001A52C8">
        <w:rPr>
          <w:sz w:val="28"/>
          <w:szCs w:val="28"/>
          <w:lang w:val="de-DE"/>
        </w:rPr>
        <w:t xml:space="preserve">für </w:t>
      </w:r>
      <w:r w:rsidR="00C02AF7">
        <w:rPr>
          <w:sz w:val="28"/>
          <w:szCs w:val="28"/>
          <w:lang w:val="de-DE"/>
        </w:rPr>
        <w:t>die Smart Factory</w:t>
      </w:r>
      <w:r w:rsidR="00E413E1" w:rsidRPr="001A52C8">
        <w:rPr>
          <w:sz w:val="28"/>
          <w:szCs w:val="28"/>
          <w:lang w:val="de-DE"/>
        </w:rPr>
        <w:t>:</w:t>
      </w:r>
      <w:r w:rsidR="00E413E1" w:rsidRPr="001A52C8">
        <w:rPr>
          <w:lang w:val="de-DE"/>
        </w:rPr>
        <w:br/>
      </w:r>
      <w:r w:rsidR="00F3433A" w:rsidRPr="00B31331">
        <w:rPr>
          <w:lang w:val="de-DE"/>
        </w:rPr>
        <w:t>COPA-DATA präsentiert zenon 7.20</w:t>
      </w:r>
    </w:p>
    <w:p w14:paraId="4BC338C4" w14:textId="580E4DCF" w:rsidR="00495B0F" w:rsidRPr="008A6926" w:rsidRDefault="005C0928" w:rsidP="00E413E1">
      <w:pPr>
        <w:pStyle w:val="Lead"/>
        <w:rPr>
          <w:lang w:val="de-DE"/>
        </w:rPr>
      </w:pPr>
      <w:r w:rsidRPr="008A6926">
        <w:rPr>
          <w:lang w:val="de-DE"/>
        </w:rPr>
        <w:t>Mit zenon 7.20 stellt COPA-DATA eine neue Version seiner HMI/SCADA</w:t>
      </w:r>
      <w:r w:rsidR="00495B0F" w:rsidRPr="008A6926">
        <w:rPr>
          <w:lang w:val="de-DE"/>
        </w:rPr>
        <w:t>-</w:t>
      </w:r>
      <w:r w:rsidR="000631C5">
        <w:rPr>
          <w:lang w:val="de-DE"/>
        </w:rPr>
        <w:t>Lösung</w:t>
      </w:r>
      <w:r w:rsidR="000631C5" w:rsidRPr="008A6926">
        <w:rPr>
          <w:lang w:val="de-DE"/>
        </w:rPr>
        <w:t xml:space="preserve"> </w:t>
      </w:r>
      <w:r w:rsidRPr="008A6926">
        <w:rPr>
          <w:lang w:val="de-DE"/>
        </w:rPr>
        <w:t xml:space="preserve">vor, die ganz im Zeichen </w:t>
      </w:r>
      <w:r w:rsidR="008A6926" w:rsidRPr="008A6926">
        <w:rPr>
          <w:lang w:val="de-DE"/>
        </w:rPr>
        <w:t xml:space="preserve">der </w:t>
      </w:r>
      <w:r w:rsidRPr="00235D1C">
        <w:rPr>
          <w:lang w:val="de-DE"/>
        </w:rPr>
        <w:t>Smart Factory</w:t>
      </w:r>
      <w:r w:rsidRPr="008A6926">
        <w:rPr>
          <w:lang w:val="de-DE"/>
        </w:rPr>
        <w:t xml:space="preserve"> steht: Die Software </w:t>
      </w:r>
      <w:r w:rsidR="008A6926" w:rsidRPr="008A6926">
        <w:rPr>
          <w:lang w:val="de-DE"/>
        </w:rPr>
        <w:t xml:space="preserve">ermöglicht </w:t>
      </w:r>
      <w:r w:rsidRPr="008A6926">
        <w:rPr>
          <w:lang w:val="de-DE"/>
        </w:rPr>
        <w:t>zielgerichtete Analysen und Big-Data-Auswertungen</w:t>
      </w:r>
      <w:r w:rsidR="008A6926" w:rsidRPr="008A6926">
        <w:rPr>
          <w:rStyle w:val="CommentReference"/>
          <w:i w:val="0"/>
          <w:sz w:val="22"/>
          <w:szCs w:val="22"/>
        </w:rPr>
        <w:t xml:space="preserve"> </w:t>
      </w:r>
      <w:r w:rsidR="008A6926" w:rsidRPr="008A6926">
        <w:rPr>
          <w:lang w:val="de-DE"/>
        </w:rPr>
        <w:t xml:space="preserve">und stellt </w:t>
      </w:r>
      <w:r w:rsidRPr="008A6926">
        <w:rPr>
          <w:lang w:val="de-DE"/>
        </w:rPr>
        <w:t xml:space="preserve">alle relevanten Informationen </w:t>
      </w:r>
      <w:r w:rsidR="008A6926">
        <w:rPr>
          <w:lang w:val="de-DE"/>
        </w:rPr>
        <w:t xml:space="preserve">jederzeit und überall </w:t>
      </w:r>
      <w:r w:rsidR="00252B91" w:rsidRPr="008A6926">
        <w:rPr>
          <w:lang w:val="de-DE"/>
        </w:rPr>
        <w:t>bereit</w:t>
      </w:r>
      <w:r w:rsidR="008A6926">
        <w:rPr>
          <w:lang w:val="de-DE"/>
        </w:rPr>
        <w:t xml:space="preserve">. Zudem können Unternehmen mit zenon </w:t>
      </w:r>
      <w:r w:rsidR="008A6926" w:rsidRPr="00846944">
        <w:rPr>
          <w:lang w:val="de-DE"/>
        </w:rPr>
        <w:t>und Microsoft</w:t>
      </w:r>
      <w:r w:rsidR="00D32E7D" w:rsidRPr="00846944">
        <w:rPr>
          <w:lang w:val="de-DE"/>
        </w:rPr>
        <w:t>-Technologien</w:t>
      </w:r>
      <w:r w:rsidR="008A6926" w:rsidRPr="00846944">
        <w:rPr>
          <w:lang w:val="de-DE"/>
        </w:rPr>
        <w:t xml:space="preserve"> eine kost</w:t>
      </w:r>
      <w:r w:rsidR="008A6926">
        <w:rPr>
          <w:lang w:val="de-DE"/>
        </w:rPr>
        <w:t>eneffektive und skalierbare Cloud-Lösung aufsetzen</w:t>
      </w:r>
      <w:r w:rsidR="00252B91" w:rsidRPr="008A6926">
        <w:rPr>
          <w:lang w:val="de-DE"/>
        </w:rPr>
        <w:t>.</w:t>
      </w:r>
    </w:p>
    <w:p w14:paraId="7B5B2151" w14:textId="51DABDD0" w:rsidR="001F4832" w:rsidRDefault="004A741E" w:rsidP="00475035">
      <w:pPr>
        <w:pStyle w:val="Lead"/>
        <w:spacing w:after="120"/>
        <w:rPr>
          <w:i w:val="0"/>
        </w:rPr>
      </w:pPr>
      <w:r>
        <w:rPr>
          <w:i w:val="0"/>
        </w:rPr>
        <w:t xml:space="preserve">Grundvoraussetzung für die </w:t>
      </w:r>
      <w:hyperlink r:id="rId12" w:history="1">
        <w:r w:rsidR="00235D1C" w:rsidRPr="00235D1C">
          <w:rPr>
            <w:rStyle w:val="Hyperlink"/>
            <w:i w:val="0"/>
            <w:lang w:val="de-DE"/>
          </w:rPr>
          <w:t>Smart Factory</w:t>
        </w:r>
      </w:hyperlink>
      <w:r w:rsidR="00235D1C" w:rsidRPr="00235D1C">
        <w:rPr>
          <w:i w:val="0"/>
          <w:lang w:val="de-DE"/>
        </w:rPr>
        <w:t xml:space="preserve"> </w:t>
      </w:r>
      <w:r w:rsidRPr="00235D1C">
        <w:rPr>
          <w:i w:val="0"/>
        </w:rPr>
        <w:t>sind</w:t>
      </w:r>
      <w:r>
        <w:rPr>
          <w:i w:val="0"/>
        </w:rPr>
        <w:t xml:space="preserve"> ergonomische Softwarelösungen, die ein effizientes Engineering</w:t>
      </w:r>
      <w:r w:rsidR="001F4832">
        <w:rPr>
          <w:i w:val="0"/>
        </w:rPr>
        <w:t xml:space="preserve"> sowie ein </w:t>
      </w:r>
      <w:r w:rsidR="004A35CC">
        <w:rPr>
          <w:i w:val="0"/>
        </w:rPr>
        <w:t>positives</w:t>
      </w:r>
      <w:r w:rsidR="001F4832">
        <w:rPr>
          <w:i w:val="0"/>
        </w:rPr>
        <w:t xml:space="preserve"> Nutzererlebnis ermöglichen </w:t>
      </w:r>
      <w:r w:rsidR="004A35CC">
        <w:rPr>
          <w:i w:val="0"/>
        </w:rPr>
        <w:t>und dabei</w:t>
      </w:r>
      <w:r w:rsidR="001F4832">
        <w:rPr>
          <w:i w:val="0"/>
        </w:rPr>
        <w:t xml:space="preserve"> hochskalierbar</w:t>
      </w:r>
      <w:r w:rsidR="008A6926">
        <w:rPr>
          <w:i w:val="0"/>
        </w:rPr>
        <w:t>, sicher</w:t>
      </w:r>
      <w:r w:rsidR="001F4832">
        <w:rPr>
          <w:i w:val="0"/>
        </w:rPr>
        <w:t xml:space="preserve"> und performant</w:t>
      </w:r>
      <w:r w:rsidR="004A35CC">
        <w:rPr>
          <w:i w:val="0"/>
        </w:rPr>
        <w:t xml:space="preserve"> sind</w:t>
      </w:r>
      <w:r w:rsidR="001F4832">
        <w:rPr>
          <w:i w:val="0"/>
        </w:rPr>
        <w:t xml:space="preserve">. </w:t>
      </w:r>
      <w:r w:rsidR="004A35CC">
        <w:rPr>
          <w:i w:val="0"/>
        </w:rPr>
        <w:t xml:space="preserve">Mit </w:t>
      </w:r>
      <w:r w:rsidR="001F4832">
        <w:rPr>
          <w:i w:val="0"/>
        </w:rPr>
        <w:t xml:space="preserve">zenon 7.20 </w:t>
      </w:r>
      <w:r w:rsidR="004A35CC">
        <w:rPr>
          <w:i w:val="0"/>
        </w:rPr>
        <w:t>stellt</w:t>
      </w:r>
      <w:r w:rsidR="001F4832">
        <w:rPr>
          <w:i w:val="0"/>
        </w:rPr>
        <w:t xml:space="preserve"> COPA-DATA </w:t>
      </w:r>
      <w:r w:rsidR="004A35CC">
        <w:rPr>
          <w:i w:val="0"/>
        </w:rPr>
        <w:t xml:space="preserve">eine neue Software-Version vor, die diese </w:t>
      </w:r>
      <w:r w:rsidR="006C4389">
        <w:rPr>
          <w:i w:val="0"/>
        </w:rPr>
        <w:t>Anforderungen erfüllen</w:t>
      </w:r>
      <w:r w:rsidR="004A35CC">
        <w:rPr>
          <w:i w:val="0"/>
        </w:rPr>
        <w:t xml:space="preserve"> kann</w:t>
      </w:r>
      <w:r w:rsidR="006C4389">
        <w:rPr>
          <w:i w:val="0"/>
        </w:rPr>
        <w:t>.</w:t>
      </w:r>
    </w:p>
    <w:p w14:paraId="7B5B2152" w14:textId="5CEB2A92" w:rsidR="006C4389" w:rsidRPr="000631C5" w:rsidRDefault="006C4389" w:rsidP="00475035">
      <w:pPr>
        <w:pStyle w:val="Lead"/>
        <w:spacing w:after="120"/>
        <w:rPr>
          <w:i w:val="0"/>
          <w:lang w:val="de-DE"/>
        </w:rPr>
      </w:pPr>
      <w:r>
        <w:rPr>
          <w:i w:val="0"/>
          <w:lang w:val="de-DE"/>
        </w:rPr>
        <w:t xml:space="preserve">„Mit zenon 7.20 bieten wir eine Lösung, mit der sich innovative industrielle Produktionsanalagen aufsetzen lassen, die sich durch hohe Anpassungsfähigkeit, Ressourceneffizienz, Ergonomie sowie durchgängige und voll integrierte </w:t>
      </w:r>
      <w:r w:rsidRPr="006C4389">
        <w:rPr>
          <w:i w:val="0"/>
        </w:rPr>
        <w:t>Wertschöpfungsprozesse</w:t>
      </w:r>
      <w:r>
        <w:rPr>
          <w:i w:val="0"/>
        </w:rPr>
        <w:t xml:space="preserve"> auszeichnen“, </w:t>
      </w:r>
      <w:r w:rsidRPr="006C4389">
        <w:rPr>
          <w:i w:val="0"/>
        </w:rPr>
        <w:t>erklärt Reinhard Mayr, Produktmanager bei der COPA-DATA GmbH. „</w:t>
      </w:r>
      <w:r w:rsidRPr="00B42556">
        <w:rPr>
          <w:i w:val="0"/>
          <w:lang w:val="de-DE"/>
        </w:rPr>
        <w:t>Mobiles Arbeiten mit der Everywhere App by zenon, HTML5, erweiterte Sicherheitsfunktionen und effizientes Energiemanagement</w:t>
      </w:r>
      <w:r>
        <w:rPr>
          <w:i w:val="0"/>
          <w:lang w:val="de-DE"/>
        </w:rPr>
        <w:t xml:space="preserve"> kennzeichnen die neue Version. Zudem bietet zenon 7.20 </w:t>
      </w:r>
      <w:r w:rsidRPr="000631C5">
        <w:rPr>
          <w:i w:val="0"/>
          <w:lang w:val="de-DE"/>
        </w:rPr>
        <w:t>zahlreiche Verbesserungen für unsere Kernbranchen, die die Arbeit noch effizienter, einfacher und benutzerfreundlicher gestalten.“</w:t>
      </w:r>
    </w:p>
    <w:p w14:paraId="0B65F5A8" w14:textId="77777777" w:rsidR="000631C5" w:rsidRPr="007400B9" w:rsidRDefault="000631C5" w:rsidP="000631C5">
      <w:pPr>
        <w:pStyle w:val="Heading1"/>
        <w:rPr>
          <w:szCs w:val="32"/>
          <w:lang w:val="de-AT"/>
        </w:rPr>
      </w:pPr>
      <w:r>
        <w:rPr>
          <w:szCs w:val="32"/>
          <w:lang w:val="de-DE"/>
        </w:rPr>
        <w:lastRenderedPageBreak/>
        <w:t>zenon Cloud Solution mit Microsoft Azure</w:t>
      </w:r>
    </w:p>
    <w:p w14:paraId="618DE2A1" w14:textId="3ACF067C" w:rsidR="000631C5" w:rsidRDefault="000631C5" w:rsidP="000631C5">
      <w:pPr>
        <w:jc w:val="both"/>
        <w:rPr>
          <w:rFonts w:ascii="Arial" w:hAnsi="Arial" w:cs="Arial"/>
        </w:rPr>
      </w:pPr>
      <w:r w:rsidRPr="009242BA">
        <w:rPr>
          <w:rFonts w:ascii="Arial" w:hAnsi="Arial" w:cs="Arial"/>
        </w:rPr>
        <w:t xml:space="preserve">Mit </w:t>
      </w:r>
      <w:r>
        <w:rPr>
          <w:rFonts w:ascii="Arial" w:hAnsi="Arial" w:cs="Arial"/>
        </w:rPr>
        <w:t xml:space="preserve">der </w:t>
      </w:r>
      <w:r w:rsidRPr="009242BA">
        <w:rPr>
          <w:rFonts w:ascii="Arial" w:hAnsi="Arial" w:cs="Arial"/>
        </w:rPr>
        <w:t xml:space="preserve">zenon </w:t>
      </w:r>
      <w:r>
        <w:rPr>
          <w:rFonts w:ascii="Arial" w:hAnsi="Arial" w:cs="Arial"/>
        </w:rPr>
        <w:t xml:space="preserve">Cloud Solution </w:t>
      </w:r>
      <w:r w:rsidRPr="009242BA">
        <w:rPr>
          <w:rFonts w:ascii="Arial" w:hAnsi="Arial" w:cs="Arial"/>
        </w:rPr>
        <w:t xml:space="preserve">können </w:t>
      </w:r>
      <w:r>
        <w:rPr>
          <w:rFonts w:ascii="Arial" w:hAnsi="Arial" w:cs="Arial"/>
        </w:rPr>
        <w:t xml:space="preserve">Unternehmen ihre </w:t>
      </w:r>
      <w:r w:rsidRPr="009242BA">
        <w:rPr>
          <w:rFonts w:ascii="Arial" w:hAnsi="Arial" w:cs="Arial"/>
        </w:rPr>
        <w:t>verteilte</w:t>
      </w:r>
      <w:r>
        <w:rPr>
          <w:rFonts w:ascii="Arial" w:hAnsi="Arial" w:cs="Arial"/>
        </w:rPr>
        <w:t>n</w:t>
      </w:r>
      <w:r w:rsidRPr="009242BA">
        <w:rPr>
          <w:rFonts w:ascii="Arial" w:hAnsi="Arial" w:cs="Arial"/>
        </w:rPr>
        <w:t xml:space="preserve"> Produktionsstandorte miteinander vernetz</w:t>
      </w:r>
      <w:r>
        <w:rPr>
          <w:rFonts w:ascii="Arial" w:hAnsi="Arial" w:cs="Arial"/>
        </w:rPr>
        <w:t>en</w:t>
      </w:r>
      <w:r w:rsidRPr="009242BA">
        <w:rPr>
          <w:rFonts w:ascii="Arial" w:hAnsi="Arial" w:cs="Arial"/>
        </w:rPr>
        <w:t xml:space="preserve"> und integrieren</w:t>
      </w:r>
      <w:r>
        <w:rPr>
          <w:rFonts w:ascii="Arial" w:hAnsi="Arial" w:cs="Arial"/>
        </w:rPr>
        <w:t xml:space="preserve"> und zenon</w:t>
      </w:r>
      <w:r w:rsidR="002F09B1">
        <w:rPr>
          <w:rFonts w:ascii="Arial" w:hAnsi="Arial" w:cs="Arial"/>
        </w:rPr>
        <w:t xml:space="preserve"> </w:t>
      </w:r>
      <w:r>
        <w:rPr>
          <w:rFonts w:ascii="Arial" w:hAnsi="Arial" w:cs="Arial"/>
        </w:rPr>
        <w:t xml:space="preserve">als Tool für eine </w:t>
      </w:r>
      <w:r w:rsidRPr="009242BA">
        <w:rPr>
          <w:rFonts w:ascii="Arial" w:hAnsi="Arial" w:cs="Arial"/>
        </w:rPr>
        <w:t>unternehmensweite Optimierung</w:t>
      </w:r>
      <w:r>
        <w:rPr>
          <w:rFonts w:ascii="Arial" w:hAnsi="Arial" w:cs="Arial"/>
        </w:rPr>
        <w:t xml:space="preserve"> nutzen</w:t>
      </w:r>
      <w:r w:rsidRPr="009242BA">
        <w:rPr>
          <w:rFonts w:ascii="Arial" w:hAnsi="Arial" w:cs="Arial"/>
        </w:rPr>
        <w:t xml:space="preserve">. </w:t>
      </w:r>
      <w:r>
        <w:rPr>
          <w:rFonts w:ascii="Arial" w:hAnsi="Arial" w:cs="Arial"/>
        </w:rPr>
        <w:t xml:space="preserve">So ist </w:t>
      </w:r>
      <w:r w:rsidR="006E35A2">
        <w:rPr>
          <w:rFonts w:ascii="Arial" w:hAnsi="Arial" w:cs="Arial"/>
        </w:rPr>
        <w:t xml:space="preserve">es </w:t>
      </w:r>
      <w:r w:rsidRPr="009242BA">
        <w:rPr>
          <w:rFonts w:ascii="Arial" w:hAnsi="Arial" w:cs="Arial"/>
        </w:rPr>
        <w:t xml:space="preserve">möglich, </w:t>
      </w:r>
      <w:r>
        <w:rPr>
          <w:rFonts w:ascii="Arial" w:hAnsi="Arial" w:cs="Arial"/>
        </w:rPr>
        <w:t>historische oder auch Echtzeit-Informationen</w:t>
      </w:r>
      <w:r w:rsidRPr="009242BA">
        <w:rPr>
          <w:rFonts w:ascii="Arial" w:hAnsi="Arial" w:cs="Arial"/>
        </w:rPr>
        <w:t xml:space="preserve"> standortübergreifend zu sammeln, miteinander zu vergleichen</w:t>
      </w:r>
      <w:r>
        <w:rPr>
          <w:rFonts w:ascii="Arial" w:hAnsi="Arial" w:cs="Arial"/>
        </w:rPr>
        <w:t>,</w:t>
      </w:r>
      <w:r w:rsidRPr="009242BA">
        <w:rPr>
          <w:rFonts w:ascii="Arial" w:hAnsi="Arial" w:cs="Arial"/>
        </w:rPr>
        <w:t xml:space="preserve"> in </w:t>
      </w:r>
      <w:r>
        <w:rPr>
          <w:rFonts w:ascii="Arial" w:hAnsi="Arial" w:cs="Arial"/>
        </w:rPr>
        <w:t>Korrelation</w:t>
      </w:r>
      <w:r w:rsidRPr="009242BA">
        <w:rPr>
          <w:rFonts w:ascii="Arial" w:hAnsi="Arial" w:cs="Arial"/>
        </w:rPr>
        <w:t xml:space="preserve"> zu </w:t>
      </w:r>
      <w:r>
        <w:rPr>
          <w:rFonts w:ascii="Arial" w:hAnsi="Arial" w:cs="Arial"/>
        </w:rPr>
        <w:t>setzen und in Form von</w:t>
      </w:r>
      <w:r w:rsidRPr="009242BA">
        <w:rPr>
          <w:rFonts w:ascii="Arial" w:hAnsi="Arial" w:cs="Arial"/>
        </w:rPr>
        <w:t xml:space="preserve"> </w:t>
      </w:r>
      <w:r>
        <w:rPr>
          <w:rFonts w:ascii="Arial" w:hAnsi="Arial" w:cs="Arial"/>
        </w:rPr>
        <w:t xml:space="preserve">übersichtlichen </w:t>
      </w:r>
      <w:r w:rsidRPr="009242BA">
        <w:rPr>
          <w:rFonts w:ascii="Arial" w:hAnsi="Arial" w:cs="Arial"/>
        </w:rPr>
        <w:t>Dashboards</w:t>
      </w:r>
      <w:r>
        <w:rPr>
          <w:rFonts w:ascii="Arial" w:hAnsi="Arial" w:cs="Arial"/>
        </w:rPr>
        <w:t xml:space="preserve"> darzustellen</w:t>
      </w:r>
      <w:r w:rsidRPr="009242BA">
        <w:rPr>
          <w:rFonts w:ascii="Arial" w:hAnsi="Arial" w:cs="Arial"/>
        </w:rPr>
        <w:t xml:space="preserve">. </w:t>
      </w:r>
      <w:r w:rsidR="002F09B1">
        <w:rPr>
          <w:rFonts w:ascii="Arial" w:hAnsi="Arial" w:cs="Arial"/>
        </w:rPr>
        <w:t>Unternehmen</w:t>
      </w:r>
      <w:r w:rsidR="002F09B1" w:rsidRPr="009242BA">
        <w:rPr>
          <w:rFonts w:ascii="Arial" w:hAnsi="Arial" w:cs="Arial"/>
        </w:rPr>
        <w:t xml:space="preserve"> </w:t>
      </w:r>
      <w:r w:rsidRPr="009242BA">
        <w:rPr>
          <w:rFonts w:ascii="Arial" w:hAnsi="Arial" w:cs="Arial"/>
        </w:rPr>
        <w:t xml:space="preserve">können </w:t>
      </w:r>
      <w:r w:rsidR="002F09B1">
        <w:rPr>
          <w:rFonts w:ascii="Arial" w:hAnsi="Arial" w:cs="Arial"/>
        </w:rPr>
        <w:t xml:space="preserve">so </w:t>
      </w:r>
      <w:r w:rsidRPr="009242BA">
        <w:rPr>
          <w:rFonts w:ascii="Arial" w:hAnsi="Arial" w:cs="Arial"/>
        </w:rPr>
        <w:t xml:space="preserve">Ansätze wie Energiemanagement, OEE, etc. auch auf einer globalen Ebene </w:t>
      </w:r>
      <w:r w:rsidR="006E35A2">
        <w:rPr>
          <w:rFonts w:ascii="Arial" w:hAnsi="Arial" w:cs="Arial"/>
        </w:rPr>
        <w:t>verfolgen</w:t>
      </w:r>
      <w:r w:rsidRPr="009242BA">
        <w:rPr>
          <w:rFonts w:ascii="Arial" w:hAnsi="Arial" w:cs="Arial"/>
        </w:rPr>
        <w:t>.</w:t>
      </w:r>
      <w:r w:rsidRPr="00CA79CD">
        <w:rPr>
          <w:rFonts w:ascii="Arial" w:hAnsi="Arial" w:cs="Arial"/>
        </w:rPr>
        <w:t xml:space="preserve"> </w:t>
      </w:r>
      <w:r w:rsidRPr="00B4656B">
        <w:rPr>
          <w:rFonts w:ascii="Arial" w:hAnsi="Arial" w:cs="Arial"/>
        </w:rPr>
        <w:t>Um diese</w:t>
      </w:r>
      <w:r w:rsidRPr="009242BA">
        <w:rPr>
          <w:rFonts w:ascii="Arial" w:hAnsi="Arial" w:cs="Arial"/>
        </w:rPr>
        <w:t xml:space="preserve"> Lösung anbieten zu können, arbeitet COPA-DATA eng mit Microsoft zusammen. Mit der in zenon 7.20 neu verfügbaren Verbindung zu Microsoft Azure </w:t>
      </w:r>
      <w:r>
        <w:rPr>
          <w:rFonts w:ascii="Arial" w:hAnsi="Arial" w:cs="Arial"/>
        </w:rPr>
        <w:t>können Unternehmen</w:t>
      </w:r>
      <w:r w:rsidRPr="009242BA">
        <w:rPr>
          <w:rFonts w:ascii="Arial" w:hAnsi="Arial" w:cs="Arial"/>
        </w:rPr>
        <w:t xml:space="preserve"> eine kostengünstige </w:t>
      </w:r>
      <w:r>
        <w:rPr>
          <w:rFonts w:ascii="Arial" w:hAnsi="Arial" w:cs="Arial"/>
        </w:rPr>
        <w:t xml:space="preserve">und gleichzeitig hochskalierbare </w:t>
      </w:r>
      <w:r w:rsidRPr="009242BA">
        <w:rPr>
          <w:rFonts w:ascii="Arial" w:hAnsi="Arial" w:cs="Arial"/>
        </w:rPr>
        <w:t>Infrastruktur auf</w:t>
      </w:r>
      <w:r>
        <w:rPr>
          <w:rFonts w:ascii="Arial" w:hAnsi="Arial" w:cs="Arial"/>
        </w:rPr>
        <w:t>bauen</w:t>
      </w:r>
      <w:r w:rsidRPr="009242BA">
        <w:rPr>
          <w:rFonts w:ascii="Arial" w:hAnsi="Arial" w:cs="Arial"/>
        </w:rPr>
        <w:t>.</w:t>
      </w:r>
    </w:p>
    <w:p w14:paraId="1944FC71" w14:textId="77777777" w:rsidR="001C6397" w:rsidRPr="002F09B1" w:rsidRDefault="001C6397" w:rsidP="002F09B1">
      <w:pPr>
        <w:pStyle w:val="Heading1"/>
        <w:jc w:val="both"/>
        <w:rPr>
          <w:szCs w:val="32"/>
          <w:lang w:val="de-AT"/>
        </w:rPr>
      </w:pPr>
      <w:r w:rsidRPr="002F09B1">
        <w:rPr>
          <w:szCs w:val="32"/>
          <w:lang w:val="de-DE"/>
        </w:rPr>
        <w:t>zenon und Big Data – große Datenmengen beherrschen</w:t>
      </w:r>
    </w:p>
    <w:p w14:paraId="1818C3AE" w14:textId="1CF1FCB8" w:rsidR="000631C5" w:rsidRDefault="007010A5" w:rsidP="002F09B1">
      <w:pPr>
        <w:jc w:val="both"/>
        <w:rPr>
          <w:rFonts w:ascii="Arial" w:hAnsi="Arial" w:cs="Arial"/>
        </w:rPr>
      </w:pPr>
      <w:r w:rsidRPr="002F09B1">
        <w:rPr>
          <w:rFonts w:ascii="Arial" w:hAnsi="Arial" w:cs="Arial"/>
          <w:iCs/>
        </w:rPr>
        <w:t>Bei der Betriebsdatenerfassung fallen täglich große Datenmengen an, die archiviert werden müssen. Das ist kostenintensiv und aufwändig</w:t>
      </w:r>
      <w:r w:rsidR="002F09B1">
        <w:rPr>
          <w:rFonts w:ascii="Arial" w:hAnsi="Arial" w:cs="Arial"/>
          <w:iCs/>
        </w:rPr>
        <w:t xml:space="preserve"> – aus </w:t>
      </w:r>
      <w:r w:rsidRPr="002F09B1">
        <w:rPr>
          <w:rFonts w:ascii="Arial" w:hAnsi="Arial" w:cs="Arial"/>
          <w:iCs/>
        </w:rPr>
        <w:t xml:space="preserve">gesetzlichen oder regulatorischen Gründen jedoch oft erforderlich. Mit der zenon Big </w:t>
      </w:r>
      <w:r w:rsidR="002F09B1" w:rsidRPr="002F09B1">
        <w:rPr>
          <w:rFonts w:ascii="Arial" w:hAnsi="Arial" w:cs="Arial"/>
          <w:iCs/>
        </w:rPr>
        <w:t>Data</w:t>
      </w:r>
      <w:r w:rsidR="002F09B1">
        <w:rPr>
          <w:rFonts w:ascii="Arial" w:hAnsi="Arial" w:cs="Arial"/>
          <w:iCs/>
        </w:rPr>
        <w:t xml:space="preserve"> </w:t>
      </w:r>
      <w:r w:rsidRPr="002F09B1">
        <w:rPr>
          <w:rFonts w:ascii="Arial" w:hAnsi="Arial" w:cs="Arial"/>
          <w:iCs/>
        </w:rPr>
        <w:t xml:space="preserve">Lösung </w:t>
      </w:r>
      <w:r w:rsidR="002F09B1" w:rsidRPr="002F09B1">
        <w:rPr>
          <w:rFonts w:ascii="Arial" w:hAnsi="Arial" w:cs="Arial"/>
          <w:iCs/>
        </w:rPr>
        <w:t>biete</w:t>
      </w:r>
      <w:r w:rsidR="002F09B1">
        <w:rPr>
          <w:rFonts w:ascii="Arial" w:hAnsi="Arial" w:cs="Arial"/>
          <w:iCs/>
        </w:rPr>
        <w:t>t</w:t>
      </w:r>
      <w:r w:rsidR="002F09B1" w:rsidRPr="002F09B1">
        <w:rPr>
          <w:rFonts w:ascii="Arial" w:hAnsi="Arial" w:cs="Arial"/>
          <w:iCs/>
        </w:rPr>
        <w:t xml:space="preserve"> </w:t>
      </w:r>
      <w:r w:rsidR="002F09B1">
        <w:rPr>
          <w:rFonts w:ascii="Arial" w:hAnsi="Arial" w:cs="Arial"/>
          <w:iCs/>
        </w:rPr>
        <w:t>COPA-DATA</w:t>
      </w:r>
      <w:r w:rsidRPr="002F09B1">
        <w:rPr>
          <w:rFonts w:ascii="Arial" w:hAnsi="Arial" w:cs="Arial"/>
          <w:iCs/>
        </w:rPr>
        <w:t xml:space="preserve"> eine kostengünstige und ergonomische Speicherlösung für große Datenmengen.</w:t>
      </w:r>
      <w:r w:rsidR="002F09B1">
        <w:rPr>
          <w:rFonts w:ascii="Arial" w:hAnsi="Arial" w:cs="Arial"/>
          <w:iCs/>
        </w:rPr>
        <w:t xml:space="preserve"> Diese Lösung kombiniert </w:t>
      </w:r>
      <w:r w:rsidR="002F09B1" w:rsidRPr="002F09B1">
        <w:rPr>
          <w:rFonts w:ascii="Arial" w:hAnsi="Arial" w:cs="Arial"/>
        </w:rPr>
        <w:t xml:space="preserve">zenon </w:t>
      </w:r>
      <w:r w:rsidR="002F09B1">
        <w:rPr>
          <w:rFonts w:ascii="Arial" w:hAnsi="Arial" w:cs="Arial"/>
        </w:rPr>
        <w:t>mit den</w:t>
      </w:r>
      <w:r w:rsidR="002F09B1" w:rsidRPr="002F09B1">
        <w:rPr>
          <w:rFonts w:ascii="Arial" w:hAnsi="Arial" w:cs="Arial"/>
        </w:rPr>
        <w:t xml:space="preserve"> Microsoft</w:t>
      </w:r>
      <w:r w:rsidR="002F09B1">
        <w:rPr>
          <w:rFonts w:ascii="Arial" w:hAnsi="Arial" w:cs="Arial"/>
        </w:rPr>
        <w:t>-</w:t>
      </w:r>
      <w:r w:rsidR="002F09B1" w:rsidRPr="002F09B1">
        <w:rPr>
          <w:rFonts w:ascii="Arial" w:hAnsi="Arial" w:cs="Arial"/>
        </w:rPr>
        <w:t>Technologien Cloudintegrierter StorSimple-Speicher (CiS) und Microsoft Azure</w:t>
      </w:r>
      <w:r w:rsidR="002F09B1">
        <w:rPr>
          <w:rFonts w:ascii="Arial" w:hAnsi="Arial" w:cs="Arial"/>
        </w:rPr>
        <w:t xml:space="preserve">. </w:t>
      </w:r>
      <w:r w:rsidR="002F09B1" w:rsidRPr="002F09B1">
        <w:rPr>
          <w:rFonts w:ascii="Arial" w:hAnsi="Arial" w:cs="Arial"/>
        </w:rPr>
        <w:t>In dieser Konstellation bekommt der zenon Archivserver eine Verbi</w:t>
      </w:r>
      <w:r w:rsidR="007F4769">
        <w:rPr>
          <w:rFonts w:ascii="Arial" w:hAnsi="Arial" w:cs="Arial"/>
        </w:rPr>
        <w:t xml:space="preserve">ndung zum Microsoft Azure Cloud </w:t>
      </w:r>
      <w:r w:rsidR="002F09B1" w:rsidRPr="002F09B1">
        <w:rPr>
          <w:rFonts w:ascii="Arial" w:hAnsi="Arial" w:cs="Arial"/>
        </w:rPr>
        <w:t>Storage.</w:t>
      </w:r>
      <w:r w:rsidR="004C51FE">
        <w:rPr>
          <w:rFonts w:ascii="Arial" w:hAnsi="Arial" w:cs="Arial"/>
        </w:rPr>
        <w:t xml:space="preserve"> </w:t>
      </w:r>
      <w:r w:rsidRPr="002F09B1">
        <w:rPr>
          <w:rFonts w:ascii="Arial" w:hAnsi="Arial" w:cs="Arial"/>
        </w:rPr>
        <w:t>Die archivierten Datenpunkte werden auf einer Hardware-Appliance im internen Netzwerk, dem CiS</w:t>
      </w:r>
      <w:r w:rsidR="004C51FE">
        <w:rPr>
          <w:rFonts w:ascii="Arial" w:hAnsi="Arial" w:cs="Arial"/>
        </w:rPr>
        <w:t>, gespeichert</w:t>
      </w:r>
      <w:r w:rsidRPr="002F09B1">
        <w:rPr>
          <w:rFonts w:ascii="Arial" w:hAnsi="Arial" w:cs="Arial"/>
        </w:rPr>
        <w:t>. Dieses dynamische Storage Gateway sorgt mit einer Kapazität von derzeit bis zu 120 TB dafür, da</w:t>
      </w:r>
      <w:r w:rsidR="007F4769">
        <w:rPr>
          <w:rFonts w:ascii="Arial" w:hAnsi="Arial" w:cs="Arial"/>
        </w:rPr>
        <w:t xml:space="preserve">ss die Daten in die Azure Cloud </w:t>
      </w:r>
      <w:r w:rsidRPr="002F09B1">
        <w:rPr>
          <w:rFonts w:ascii="Arial" w:hAnsi="Arial" w:cs="Arial"/>
        </w:rPr>
        <w:t xml:space="preserve">Storage transportiert und dort sicher archiviert werden. </w:t>
      </w:r>
      <w:r w:rsidR="004C51FE">
        <w:rPr>
          <w:rFonts w:ascii="Arial" w:hAnsi="Arial" w:cs="Arial"/>
        </w:rPr>
        <w:t xml:space="preserve">Unternehmen können dabei </w:t>
      </w:r>
      <w:r w:rsidRPr="002F09B1">
        <w:rPr>
          <w:rFonts w:ascii="Arial" w:hAnsi="Arial" w:cs="Arial"/>
        </w:rPr>
        <w:t>jederzeit auf alle Daten zugreifen und diese für ihre Auswertungen heranziehen.</w:t>
      </w:r>
    </w:p>
    <w:p w14:paraId="6AF4537D" w14:textId="53758401" w:rsidR="00D16870" w:rsidRDefault="00D16870" w:rsidP="002F09B1">
      <w:pPr>
        <w:jc w:val="both"/>
        <w:rPr>
          <w:rFonts w:ascii="Arial" w:hAnsi="Arial" w:cs="Arial"/>
        </w:rPr>
      </w:pPr>
      <w:r>
        <w:rPr>
          <w:rFonts w:ascii="Arial" w:hAnsi="Arial" w:cs="Arial"/>
        </w:rPr>
        <w:t xml:space="preserve">Aber </w:t>
      </w:r>
      <w:r w:rsidRPr="00846944">
        <w:rPr>
          <w:rFonts w:ascii="Arial" w:hAnsi="Arial" w:cs="Arial"/>
        </w:rPr>
        <w:t xml:space="preserve">auch </w:t>
      </w:r>
      <w:r w:rsidR="00D32E7D" w:rsidRPr="00846944">
        <w:rPr>
          <w:rFonts w:ascii="Arial" w:hAnsi="Arial" w:cs="Arial"/>
        </w:rPr>
        <w:t>on-premise oder in hybriden Umgebungen</w:t>
      </w:r>
      <w:r w:rsidRPr="00846944">
        <w:rPr>
          <w:rFonts w:ascii="Arial" w:hAnsi="Arial" w:cs="Arial"/>
        </w:rPr>
        <w:t xml:space="preserve"> können große Datenmengen nun sehr performant analysiert werden. Um den Anforderungen von Big Data-Projekten gerecht werden</w:t>
      </w:r>
      <w:r w:rsidR="006A58B7" w:rsidRPr="00846944">
        <w:rPr>
          <w:rFonts w:ascii="Arial" w:hAnsi="Arial" w:cs="Arial"/>
        </w:rPr>
        <w:t xml:space="preserve"> zu können</w:t>
      </w:r>
      <w:r w:rsidRPr="00846944">
        <w:rPr>
          <w:rFonts w:ascii="Arial" w:hAnsi="Arial" w:cs="Arial"/>
        </w:rPr>
        <w:t xml:space="preserve">, </w:t>
      </w:r>
      <w:r w:rsidR="00D32E7D" w:rsidRPr="00846944">
        <w:rPr>
          <w:rFonts w:ascii="Arial" w:hAnsi="Arial" w:cs="Arial"/>
        </w:rPr>
        <w:t>hat COPA-DATA</w:t>
      </w:r>
      <w:r w:rsidRPr="00846944">
        <w:rPr>
          <w:rFonts w:ascii="Arial" w:hAnsi="Arial" w:cs="Arial"/>
        </w:rPr>
        <w:t xml:space="preserve"> die Analysefähigkeiten</w:t>
      </w:r>
      <w:r>
        <w:rPr>
          <w:rFonts w:ascii="Arial" w:hAnsi="Arial" w:cs="Arial"/>
        </w:rPr>
        <w:t xml:space="preserve"> von zenon 7.20 </w:t>
      </w:r>
      <w:r w:rsidR="007A6604">
        <w:rPr>
          <w:rFonts w:ascii="Arial" w:hAnsi="Arial" w:cs="Arial"/>
        </w:rPr>
        <w:t xml:space="preserve">weiter </w:t>
      </w:r>
      <w:r w:rsidR="00124B8F">
        <w:rPr>
          <w:rFonts w:ascii="Arial" w:hAnsi="Arial" w:cs="Arial"/>
        </w:rPr>
        <w:t>optimiert.</w:t>
      </w:r>
    </w:p>
    <w:p w14:paraId="6BB9EE33" w14:textId="77777777" w:rsidR="00124B8F" w:rsidRPr="002F09B1" w:rsidRDefault="00124B8F" w:rsidP="002F09B1">
      <w:pPr>
        <w:jc w:val="both"/>
        <w:rPr>
          <w:rFonts w:ascii="Arial" w:hAnsi="Arial" w:cs="Arial"/>
        </w:rPr>
      </w:pPr>
    </w:p>
    <w:p w14:paraId="7B5B2156" w14:textId="3E1862D6" w:rsidR="004F7443" w:rsidRPr="007400B9" w:rsidRDefault="00E83D25" w:rsidP="004F7443">
      <w:pPr>
        <w:pStyle w:val="Heading1"/>
        <w:rPr>
          <w:szCs w:val="32"/>
          <w:lang w:val="de-AT"/>
        </w:rPr>
      </w:pPr>
      <w:r w:rsidRPr="00E83D25">
        <w:rPr>
          <w:szCs w:val="32"/>
          <w:lang w:val="de-DE"/>
        </w:rPr>
        <w:lastRenderedPageBreak/>
        <w:t>zenon</w:t>
      </w:r>
      <w:r w:rsidR="004F7443" w:rsidRPr="00E83D25">
        <w:rPr>
          <w:szCs w:val="32"/>
          <w:lang w:val="de-DE"/>
        </w:rPr>
        <w:t xml:space="preserve"> </w:t>
      </w:r>
      <w:r w:rsidR="006549B8" w:rsidRPr="00E83D25">
        <w:rPr>
          <w:szCs w:val="32"/>
          <w:lang w:val="de-DE"/>
        </w:rPr>
        <w:t>auf allen Endgeräten</w:t>
      </w:r>
    </w:p>
    <w:p w14:paraId="7B5B2157" w14:textId="5BD66A8C" w:rsidR="004F7443" w:rsidRDefault="00363541" w:rsidP="00475035">
      <w:pPr>
        <w:pStyle w:val="Lead"/>
        <w:spacing w:after="120"/>
        <w:rPr>
          <w:i w:val="0"/>
        </w:rPr>
      </w:pPr>
      <w:r>
        <w:rPr>
          <w:i w:val="0"/>
        </w:rPr>
        <w:t xml:space="preserve">In zenon 7.20 hat COPA-DATA die </w:t>
      </w:r>
      <w:r w:rsidRPr="00363541">
        <w:rPr>
          <w:i w:val="0"/>
        </w:rPr>
        <w:t xml:space="preserve">grafische Darstellung für Anwendungen auf Tablets mit Windows 8 und 8.1 </w:t>
      </w:r>
      <w:r w:rsidR="00B4656B">
        <w:rPr>
          <w:i w:val="0"/>
        </w:rPr>
        <w:t xml:space="preserve">weiter </w:t>
      </w:r>
      <w:r w:rsidRPr="00363541">
        <w:rPr>
          <w:i w:val="0"/>
        </w:rPr>
        <w:t xml:space="preserve">verbessert und benutzerfreundlicher gestaltet. </w:t>
      </w:r>
      <w:r w:rsidR="00C02AF7">
        <w:rPr>
          <w:i w:val="0"/>
        </w:rPr>
        <w:t xml:space="preserve">Die neue </w:t>
      </w:r>
      <w:r w:rsidRPr="002E2109">
        <w:rPr>
          <w:i w:val="0"/>
        </w:rPr>
        <w:t xml:space="preserve">Notifier App für </w:t>
      </w:r>
      <w:r w:rsidR="00C02AF7" w:rsidRPr="002E2109">
        <w:rPr>
          <w:i w:val="0"/>
        </w:rPr>
        <w:t>Android</w:t>
      </w:r>
      <w:r w:rsidR="00C02AF7">
        <w:rPr>
          <w:i w:val="0"/>
        </w:rPr>
        <w:t>-</w:t>
      </w:r>
      <w:r w:rsidRPr="002E2109">
        <w:rPr>
          <w:i w:val="0"/>
        </w:rPr>
        <w:t xml:space="preserve">Smartphones </w:t>
      </w:r>
      <w:r w:rsidR="002E2109" w:rsidRPr="002E2109">
        <w:rPr>
          <w:i w:val="0"/>
        </w:rPr>
        <w:t>optimiert und erleichtert das Quittieren von Alarmen.</w:t>
      </w:r>
      <w:r w:rsidR="002E2109">
        <w:rPr>
          <w:i w:val="0"/>
        </w:rPr>
        <w:t xml:space="preserve"> </w:t>
      </w:r>
      <w:r w:rsidR="001536AA">
        <w:rPr>
          <w:i w:val="0"/>
        </w:rPr>
        <w:t>Neu sind auch einige zusätzliche Password-</w:t>
      </w:r>
      <w:r w:rsidR="001536AA" w:rsidRPr="001536AA">
        <w:rPr>
          <w:i w:val="0"/>
        </w:rPr>
        <w:t>Level für den Everywhere Server</w:t>
      </w:r>
      <w:r w:rsidR="001536AA">
        <w:rPr>
          <w:i w:val="0"/>
        </w:rPr>
        <w:t xml:space="preserve">, um </w:t>
      </w:r>
      <w:r w:rsidR="00B4656B">
        <w:rPr>
          <w:i w:val="0"/>
        </w:rPr>
        <w:t>granular</w:t>
      </w:r>
      <w:r w:rsidR="00DA1C8A">
        <w:rPr>
          <w:i w:val="0"/>
        </w:rPr>
        <w:t xml:space="preserve"> </w:t>
      </w:r>
      <w:r w:rsidR="001536AA">
        <w:rPr>
          <w:i w:val="0"/>
        </w:rPr>
        <w:t xml:space="preserve">zu definieren, welche Benutzer auf den </w:t>
      </w:r>
      <w:r w:rsidR="001536AA" w:rsidRPr="001536AA">
        <w:rPr>
          <w:i w:val="0"/>
        </w:rPr>
        <w:t>Everywhere Server</w:t>
      </w:r>
      <w:r w:rsidR="001536AA">
        <w:rPr>
          <w:i w:val="0"/>
        </w:rPr>
        <w:t xml:space="preserve"> zugreifen dürfen. </w:t>
      </w:r>
      <w:r w:rsidRPr="00363541">
        <w:rPr>
          <w:i w:val="0"/>
        </w:rPr>
        <w:t xml:space="preserve">Die neue Version der </w:t>
      </w:r>
      <w:r w:rsidRPr="0050118C">
        <w:rPr>
          <w:b/>
          <w:i w:val="0"/>
        </w:rPr>
        <w:t>Everywhere App by zenon</w:t>
      </w:r>
      <w:r w:rsidRPr="00363541">
        <w:rPr>
          <w:i w:val="0"/>
        </w:rPr>
        <w:t xml:space="preserve"> ist für iOS, Android, Windows Phone bzw. Windows Tablet verfügbar.</w:t>
      </w:r>
    </w:p>
    <w:p w14:paraId="7B5B2158" w14:textId="54367C92" w:rsidR="00794966" w:rsidRPr="000C3375" w:rsidRDefault="000C3375" w:rsidP="00475035">
      <w:pPr>
        <w:pStyle w:val="Lead"/>
        <w:spacing w:after="120"/>
        <w:rPr>
          <w:i w:val="0"/>
        </w:rPr>
      </w:pPr>
      <w:r>
        <w:rPr>
          <w:i w:val="0"/>
        </w:rPr>
        <w:t xml:space="preserve">Darüber hinaus bietet </w:t>
      </w:r>
      <w:r w:rsidR="00DA1C8A">
        <w:rPr>
          <w:i w:val="0"/>
        </w:rPr>
        <w:t xml:space="preserve">COPA-DATA </w:t>
      </w:r>
      <w:r>
        <w:rPr>
          <w:i w:val="0"/>
        </w:rPr>
        <w:t xml:space="preserve">umfassende Unterstützung des </w:t>
      </w:r>
      <w:r w:rsidRPr="000C3375">
        <w:rPr>
          <w:i w:val="0"/>
        </w:rPr>
        <w:t>S</w:t>
      </w:r>
      <w:r w:rsidR="00DA1C8A" w:rsidRPr="000C3375">
        <w:rPr>
          <w:i w:val="0"/>
        </w:rPr>
        <w:t>tandard</w:t>
      </w:r>
      <w:r w:rsidRPr="000C3375">
        <w:rPr>
          <w:i w:val="0"/>
        </w:rPr>
        <w:t>s</w:t>
      </w:r>
      <w:r w:rsidR="00DA1C8A" w:rsidRPr="000C3375">
        <w:rPr>
          <w:i w:val="0"/>
        </w:rPr>
        <w:t xml:space="preserve"> </w:t>
      </w:r>
      <w:r w:rsidR="00DA1C8A" w:rsidRPr="0050118C">
        <w:rPr>
          <w:b/>
          <w:i w:val="0"/>
        </w:rPr>
        <w:t>HTML5</w:t>
      </w:r>
      <w:r w:rsidR="00DA1C8A">
        <w:rPr>
          <w:i w:val="0"/>
        </w:rPr>
        <w:t xml:space="preserve"> und </w:t>
      </w:r>
      <w:r>
        <w:rPr>
          <w:i w:val="0"/>
        </w:rPr>
        <w:t xml:space="preserve">vereinfacht </w:t>
      </w:r>
      <w:r w:rsidR="00DA1C8A">
        <w:rPr>
          <w:i w:val="0"/>
        </w:rPr>
        <w:t>damit d</w:t>
      </w:r>
      <w:r w:rsidR="00B4696B">
        <w:rPr>
          <w:i w:val="0"/>
        </w:rPr>
        <w:t>ie</w:t>
      </w:r>
      <w:r w:rsidR="00DA1C8A">
        <w:rPr>
          <w:i w:val="0"/>
        </w:rPr>
        <w:t xml:space="preserve"> Erstellung von </w:t>
      </w:r>
      <w:r w:rsidR="00DA1C8A" w:rsidRPr="00DA1C8A">
        <w:rPr>
          <w:i w:val="0"/>
        </w:rPr>
        <w:t xml:space="preserve">Human Machine Interfaces (HMIs) über verschiedene Plattformen und </w:t>
      </w:r>
      <w:r w:rsidR="00DA1C8A">
        <w:rPr>
          <w:i w:val="0"/>
        </w:rPr>
        <w:t xml:space="preserve">Endgeräte </w:t>
      </w:r>
      <w:r w:rsidR="00DA1C8A" w:rsidRPr="00DA1C8A">
        <w:rPr>
          <w:i w:val="0"/>
        </w:rPr>
        <w:t>hinweg.</w:t>
      </w:r>
      <w:r w:rsidR="00DA1C8A">
        <w:rPr>
          <w:i w:val="0"/>
        </w:rPr>
        <w:t xml:space="preserve"> </w:t>
      </w:r>
      <w:r w:rsidR="00C110BB">
        <w:rPr>
          <w:i w:val="0"/>
        </w:rPr>
        <w:t xml:space="preserve">Ein </w:t>
      </w:r>
      <w:r w:rsidR="00B4696B">
        <w:rPr>
          <w:i w:val="0"/>
        </w:rPr>
        <w:t xml:space="preserve">Projektant </w:t>
      </w:r>
      <w:r w:rsidR="00DA1C8A">
        <w:rPr>
          <w:i w:val="0"/>
        </w:rPr>
        <w:t>k</w:t>
      </w:r>
      <w:r w:rsidR="00C110BB">
        <w:rPr>
          <w:i w:val="0"/>
        </w:rPr>
        <w:t>ann</w:t>
      </w:r>
      <w:r w:rsidR="00DA1C8A">
        <w:rPr>
          <w:i w:val="0"/>
        </w:rPr>
        <w:t xml:space="preserve"> ein Bild im zenon Editor erstellen, kompilieren und </w:t>
      </w:r>
      <w:r w:rsidR="00F33C00">
        <w:rPr>
          <w:i w:val="0"/>
        </w:rPr>
        <w:t>als HTML-</w:t>
      </w:r>
      <w:r w:rsidR="00F33C00" w:rsidRPr="00846944">
        <w:rPr>
          <w:i w:val="0"/>
        </w:rPr>
        <w:t>Client-</w:t>
      </w:r>
      <w:r w:rsidR="00DA1C8A" w:rsidRPr="00846944">
        <w:rPr>
          <w:i w:val="0"/>
        </w:rPr>
        <w:t>Projekt</w:t>
      </w:r>
      <w:r w:rsidR="00DA1C8A" w:rsidRPr="00DA1C8A">
        <w:rPr>
          <w:i w:val="0"/>
        </w:rPr>
        <w:t xml:space="preserve"> auf dem Internet Information Server ablegen.</w:t>
      </w:r>
      <w:r w:rsidR="00DA1C8A">
        <w:rPr>
          <w:i w:val="0"/>
        </w:rPr>
        <w:t xml:space="preserve"> </w:t>
      </w:r>
      <w:r w:rsidR="00DA1C8A" w:rsidRPr="000C3375">
        <w:rPr>
          <w:i w:val="0"/>
        </w:rPr>
        <w:t>Der Client (das lokale Endgerät, z.B. ein Tablet</w:t>
      </w:r>
      <w:r w:rsidR="00B4696B">
        <w:rPr>
          <w:i w:val="0"/>
        </w:rPr>
        <w:t xml:space="preserve"> oder</w:t>
      </w:r>
      <w:r w:rsidR="00DA1C8A" w:rsidRPr="000C3375">
        <w:rPr>
          <w:i w:val="0"/>
        </w:rPr>
        <w:t xml:space="preserve"> Smartphone) greift über den Browser auf den Internet Information Server zu und rendert die HTML5-Seite. So benötigt </w:t>
      </w:r>
      <w:r w:rsidR="0050118C" w:rsidRPr="000C3375">
        <w:rPr>
          <w:i w:val="0"/>
        </w:rPr>
        <w:t xml:space="preserve">der </w:t>
      </w:r>
      <w:r w:rsidR="00B4696B">
        <w:rPr>
          <w:i w:val="0"/>
        </w:rPr>
        <w:t>Projektant</w:t>
      </w:r>
      <w:r w:rsidR="00B4696B" w:rsidRPr="000C3375">
        <w:rPr>
          <w:i w:val="0"/>
        </w:rPr>
        <w:t xml:space="preserve"> </w:t>
      </w:r>
      <w:r w:rsidR="0050118C" w:rsidRPr="000C3375">
        <w:rPr>
          <w:i w:val="0"/>
        </w:rPr>
        <w:t xml:space="preserve">lediglich ein einziges Engineering-Tool und </w:t>
      </w:r>
      <w:r w:rsidR="00DA1C8A" w:rsidRPr="000C3375">
        <w:rPr>
          <w:i w:val="0"/>
        </w:rPr>
        <w:t xml:space="preserve">der </w:t>
      </w:r>
      <w:r w:rsidR="0050118C" w:rsidRPr="000C3375">
        <w:rPr>
          <w:i w:val="0"/>
        </w:rPr>
        <w:t xml:space="preserve">Server </w:t>
      </w:r>
      <w:r w:rsidRPr="000C3375">
        <w:rPr>
          <w:i w:val="0"/>
        </w:rPr>
        <w:t>wird entlastet</w:t>
      </w:r>
      <w:r w:rsidR="0050118C" w:rsidRPr="000C3375">
        <w:rPr>
          <w:i w:val="0"/>
        </w:rPr>
        <w:t>.</w:t>
      </w:r>
    </w:p>
    <w:p w14:paraId="7B5B2159" w14:textId="77777777" w:rsidR="009E6940" w:rsidRPr="006549B8" w:rsidRDefault="009E6940" w:rsidP="009E6940">
      <w:pPr>
        <w:pStyle w:val="Heading1"/>
        <w:rPr>
          <w:szCs w:val="32"/>
          <w:lang w:val="de-AT"/>
        </w:rPr>
      </w:pPr>
      <w:r w:rsidRPr="006549B8">
        <w:rPr>
          <w:szCs w:val="32"/>
          <w:lang w:val="de-DE"/>
        </w:rPr>
        <w:t>Ein Plus an Sicherheit</w:t>
      </w:r>
    </w:p>
    <w:p w14:paraId="7B5B215A" w14:textId="33388A9B" w:rsidR="009E6940" w:rsidRDefault="000971CF" w:rsidP="009E6940">
      <w:pPr>
        <w:pStyle w:val="Lead"/>
        <w:spacing w:after="120"/>
        <w:rPr>
          <w:i w:val="0"/>
        </w:rPr>
      </w:pPr>
      <w:r w:rsidRPr="006549B8">
        <w:rPr>
          <w:i w:val="0"/>
          <w:lang w:val="de-DE"/>
        </w:rPr>
        <w:t>COPA-DATA arbeitet kontinuierlich daran, die Sicherheits</w:t>
      </w:r>
      <w:r w:rsidR="00DF2CAF" w:rsidRPr="006549B8">
        <w:rPr>
          <w:i w:val="0"/>
          <w:lang w:val="de-DE"/>
        </w:rPr>
        <w:t>funktionalitäten</w:t>
      </w:r>
      <w:r w:rsidRPr="006549B8">
        <w:rPr>
          <w:i w:val="0"/>
          <w:lang w:val="de-DE"/>
        </w:rPr>
        <w:t xml:space="preserve"> </w:t>
      </w:r>
      <w:r w:rsidRPr="00495B0F">
        <w:rPr>
          <w:i w:val="0"/>
          <w:lang w:val="de-DE"/>
        </w:rPr>
        <w:t xml:space="preserve">und -mechanismen in zenon zu verbessern, um Unternehmen bestmöglich vor </w:t>
      </w:r>
      <w:r w:rsidR="00E350B3" w:rsidRPr="00495B0F">
        <w:rPr>
          <w:i w:val="0"/>
          <w:lang w:val="de-DE"/>
        </w:rPr>
        <w:t>Datenmanipulation</w:t>
      </w:r>
      <w:r w:rsidRPr="00495B0F">
        <w:rPr>
          <w:i w:val="0"/>
          <w:lang w:val="de-DE"/>
        </w:rPr>
        <w:t xml:space="preserve">, Datenverlust oder auch </w:t>
      </w:r>
      <w:r w:rsidR="009F6D61" w:rsidRPr="00495B0F">
        <w:rPr>
          <w:i w:val="0"/>
          <w:lang w:val="de-DE"/>
        </w:rPr>
        <w:t xml:space="preserve">dem </w:t>
      </w:r>
      <w:r w:rsidRPr="00495B0F">
        <w:rPr>
          <w:i w:val="0"/>
          <w:lang w:val="de-DE"/>
        </w:rPr>
        <w:t>nachlässige</w:t>
      </w:r>
      <w:r w:rsidR="00E350B3" w:rsidRPr="00495B0F">
        <w:rPr>
          <w:i w:val="0"/>
          <w:lang w:val="de-DE"/>
        </w:rPr>
        <w:t>n</w:t>
      </w:r>
      <w:r w:rsidRPr="00495B0F">
        <w:rPr>
          <w:i w:val="0"/>
          <w:lang w:val="de-DE"/>
        </w:rPr>
        <w:t xml:space="preserve"> Umgang </w:t>
      </w:r>
      <w:r w:rsidR="009F6D61" w:rsidRPr="00495B0F">
        <w:rPr>
          <w:i w:val="0"/>
          <w:lang w:val="de-DE"/>
        </w:rPr>
        <w:t>von</w:t>
      </w:r>
      <w:r w:rsidR="00B4656B" w:rsidRPr="00495B0F">
        <w:rPr>
          <w:i w:val="0"/>
          <w:lang w:val="de-DE"/>
        </w:rPr>
        <w:t xml:space="preserve"> Mitarbeiter</w:t>
      </w:r>
      <w:r w:rsidR="009F6D61" w:rsidRPr="00495B0F">
        <w:rPr>
          <w:i w:val="0"/>
          <w:lang w:val="de-DE"/>
        </w:rPr>
        <w:t>n</w:t>
      </w:r>
      <w:r w:rsidR="00B4656B" w:rsidRPr="00495B0F">
        <w:rPr>
          <w:i w:val="0"/>
          <w:lang w:val="de-DE"/>
        </w:rPr>
        <w:t xml:space="preserve"> </w:t>
      </w:r>
      <w:r w:rsidRPr="00495B0F">
        <w:rPr>
          <w:i w:val="0"/>
          <w:lang w:val="de-DE"/>
        </w:rPr>
        <w:t xml:space="preserve">mit geschäftskritischen Informationen zu schützen. So können Unternehmen mit zenon 7.20 die </w:t>
      </w:r>
      <w:r w:rsidR="009B2AD8">
        <w:rPr>
          <w:i w:val="0"/>
          <w:lang w:val="de-DE"/>
        </w:rPr>
        <w:t>K</w:t>
      </w:r>
      <w:r w:rsidRPr="006549B8">
        <w:rPr>
          <w:i w:val="0"/>
          <w:lang w:val="de-DE"/>
        </w:rPr>
        <w:t>ommunikat</w:t>
      </w:r>
      <w:r w:rsidR="009F6D61" w:rsidRPr="006549B8">
        <w:rPr>
          <w:i w:val="0"/>
          <w:lang w:val="de-DE"/>
        </w:rPr>
        <w:t>ionsports über das Startup-</w:t>
      </w:r>
      <w:r w:rsidRPr="006549B8">
        <w:rPr>
          <w:i w:val="0"/>
          <w:lang w:val="de-DE"/>
        </w:rPr>
        <w:t xml:space="preserve">Tool konfigurieren. Die </w:t>
      </w:r>
      <w:r w:rsidRPr="006549B8">
        <w:rPr>
          <w:i w:val="0"/>
        </w:rPr>
        <w:t>Dateien password.cmp und password.bin werden für jedes Projekt signiert. Werden Dateien aus einem anderen Projekt geladen, bricht der Editor ab und die Runtime wird beendet.</w:t>
      </w:r>
      <w:r w:rsidR="00527CBC" w:rsidRPr="006549B8">
        <w:rPr>
          <w:i w:val="0"/>
        </w:rPr>
        <w:t xml:space="preserve"> Zudem wird das Remote Transport-Passwort jetzt verschlüsselt gespeichert. Optional können Unternehmen auch eine starke Versc</w:t>
      </w:r>
      <w:r w:rsidR="00DF2CAF" w:rsidRPr="006549B8">
        <w:rPr>
          <w:i w:val="0"/>
        </w:rPr>
        <w:t>hlüsselung der Remote Transport-</w:t>
      </w:r>
      <w:r w:rsidR="00527CBC" w:rsidRPr="006549B8">
        <w:rPr>
          <w:i w:val="0"/>
        </w:rPr>
        <w:t>Kommunikation wählen.</w:t>
      </w:r>
    </w:p>
    <w:p w14:paraId="48B48CFF" w14:textId="77777777" w:rsidR="007A6604" w:rsidRPr="007400B9" w:rsidRDefault="007A6604" w:rsidP="007A6604">
      <w:pPr>
        <w:pStyle w:val="Heading1"/>
        <w:rPr>
          <w:szCs w:val="32"/>
          <w:lang w:val="de-AT"/>
        </w:rPr>
      </w:pPr>
      <w:r>
        <w:rPr>
          <w:szCs w:val="32"/>
          <w:lang w:val="de-DE"/>
        </w:rPr>
        <w:t>Effizienteres Energiemanagement nach ISO 50001</w:t>
      </w:r>
    </w:p>
    <w:p w14:paraId="5191DB8B" w14:textId="77777777" w:rsidR="007A6604" w:rsidRDefault="007A6604" w:rsidP="007A6604">
      <w:pPr>
        <w:spacing w:after="120"/>
        <w:jc w:val="both"/>
        <w:rPr>
          <w:rFonts w:ascii="Arial" w:hAnsi="Arial" w:cs="Arial"/>
        </w:rPr>
      </w:pPr>
      <w:r>
        <w:rPr>
          <w:rFonts w:ascii="Arial" w:hAnsi="Arial" w:cs="Arial"/>
        </w:rPr>
        <w:t>Die neue Version zenon 7.20 bietet eine</w:t>
      </w:r>
      <w:r w:rsidRPr="00AC6A22">
        <w:rPr>
          <w:rFonts w:ascii="Arial" w:hAnsi="Arial" w:cs="Arial"/>
        </w:rPr>
        <w:t xml:space="preserve"> Messstellenverwaltung</w:t>
      </w:r>
      <w:r>
        <w:rPr>
          <w:rFonts w:ascii="Arial" w:hAnsi="Arial" w:cs="Arial"/>
        </w:rPr>
        <w:t xml:space="preserve">, mit der sich Unternehmen einen vollständigen </w:t>
      </w:r>
      <w:r w:rsidRPr="00AC6A22">
        <w:rPr>
          <w:rFonts w:ascii="Arial" w:hAnsi="Arial" w:cs="Arial"/>
        </w:rPr>
        <w:t xml:space="preserve">Überblick über </w:t>
      </w:r>
      <w:r>
        <w:rPr>
          <w:rFonts w:ascii="Arial" w:hAnsi="Arial" w:cs="Arial"/>
        </w:rPr>
        <w:t>ihre</w:t>
      </w:r>
      <w:r w:rsidRPr="00AC6A22">
        <w:rPr>
          <w:rFonts w:ascii="Arial" w:hAnsi="Arial" w:cs="Arial"/>
        </w:rPr>
        <w:t xml:space="preserve"> Zähler </w:t>
      </w:r>
      <w:r>
        <w:rPr>
          <w:rFonts w:ascii="Arial" w:hAnsi="Arial" w:cs="Arial"/>
        </w:rPr>
        <w:t>und Messwerte verschaffen können</w:t>
      </w:r>
      <w:r w:rsidRPr="00AC6A22">
        <w:rPr>
          <w:rFonts w:ascii="Arial" w:hAnsi="Arial" w:cs="Arial"/>
        </w:rPr>
        <w:t>.</w:t>
      </w:r>
      <w:r>
        <w:rPr>
          <w:rFonts w:ascii="Arial" w:hAnsi="Arial" w:cs="Arial"/>
        </w:rPr>
        <w:t xml:space="preserve"> So können sie sich beispielsweise die Zählerhersteller, die Seriennummern der Produkte, die Standorte der </w:t>
      </w:r>
      <w:r>
        <w:rPr>
          <w:rFonts w:ascii="Arial" w:hAnsi="Arial" w:cs="Arial"/>
        </w:rPr>
        <w:lastRenderedPageBreak/>
        <w:t xml:space="preserve">Zähler sowie die jeweiligen Verbräuche von Medien wie </w:t>
      </w:r>
      <w:r w:rsidRPr="00AC6A22">
        <w:rPr>
          <w:rFonts w:ascii="Arial" w:hAnsi="Arial" w:cs="Arial"/>
        </w:rPr>
        <w:t>Strom, Gas, Wasser</w:t>
      </w:r>
      <w:r>
        <w:rPr>
          <w:rFonts w:ascii="Arial" w:hAnsi="Arial" w:cs="Arial"/>
        </w:rPr>
        <w:t xml:space="preserve">, etc. anzeigen lassen. Alle Werte lassen sich manuell oder automatisch erfassen, wobei auch relative </w:t>
      </w:r>
      <w:r w:rsidRPr="00AC6A22">
        <w:rPr>
          <w:rFonts w:ascii="Arial" w:hAnsi="Arial" w:cs="Arial"/>
        </w:rPr>
        <w:t>Werte berechnet werden</w:t>
      </w:r>
      <w:r w:rsidRPr="009C0955">
        <w:rPr>
          <w:rFonts w:ascii="Arial" w:hAnsi="Arial" w:cs="Arial"/>
        </w:rPr>
        <w:t xml:space="preserve"> </w:t>
      </w:r>
      <w:r w:rsidRPr="00AC6A22">
        <w:rPr>
          <w:rFonts w:ascii="Arial" w:hAnsi="Arial" w:cs="Arial"/>
        </w:rPr>
        <w:t>können.</w:t>
      </w:r>
      <w:r w:rsidRPr="00BB7201">
        <w:rPr>
          <w:rFonts w:ascii="Arial" w:hAnsi="Arial" w:cs="Arial"/>
        </w:rPr>
        <w:t xml:space="preserve"> </w:t>
      </w:r>
      <w:r>
        <w:rPr>
          <w:rFonts w:ascii="Arial" w:hAnsi="Arial" w:cs="Arial"/>
        </w:rPr>
        <w:t xml:space="preserve">Dank der </w:t>
      </w:r>
      <w:r w:rsidRPr="00AC6A22">
        <w:rPr>
          <w:rFonts w:ascii="Arial" w:hAnsi="Arial" w:cs="Arial"/>
        </w:rPr>
        <w:t>Funktion „Analyzer Report erzeugen“</w:t>
      </w:r>
      <w:r>
        <w:rPr>
          <w:rFonts w:ascii="Arial" w:hAnsi="Arial" w:cs="Arial"/>
        </w:rPr>
        <w:t xml:space="preserve"> und des Analyzer Connectors ist das Reporting- und Analyse-Tool </w:t>
      </w:r>
      <w:r w:rsidRPr="00AC6A22">
        <w:rPr>
          <w:rFonts w:ascii="Arial" w:hAnsi="Arial" w:cs="Arial"/>
        </w:rPr>
        <w:t>zenon Analyzer</w:t>
      </w:r>
      <w:r>
        <w:rPr>
          <w:rFonts w:ascii="Arial" w:hAnsi="Arial" w:cs="Arial"/>
        </w:rPr>
        <w:t xml:space="preserve"> jetzt noch besser </w:t>
      </w:r>
      <w:r w:rsidRPr="00AC6A22">
        <w:rPr>
          <w:rFonts w:ascii="Arial" w:hAnsi="Arial" w:cs="Arial"/>
        </w:rPr>
        <w:t>in zenon</w:t>
      </w:r>
      <w:r>
        <w:rPr>
          <w:rFonts w:ascii="Arial" w:hAnsi="Arial" w:cs="Arial"/>
        </w:rPr>
        <w:t xml:space="preserve"> integriert. Auch das Last-Management bietet in zenon 7.20 eine Verbesserung: Während ein Verbraucher in den Vorgängerversionen lediglich zu- oder abgeschaltet werden konnte, ist es nun möglich, den Verbrauch gezielt zu regulieren.</w:t>
      </w:r>
    </w:p>
    <w:p w14:paraId="7B5B2162" w14:textId="77777777" w:rsidR="00D3503A" w:rsidRPr="00356B01" w:rsidRDefault="00D3503A" w:rsidP="00D3503A">
      <w:pPr>
        <w:pStyle w:val="Heading1"/>
        <w:rPr>
          <w:szCs w:val="32"/>
          <w:lang w:val="de-AT"/>
        </w:rPr>
      </w:pPr>
      <w:r w:rsidRPr="00356B01">
        <w:rPr>
          <w:szCs w:val="32"/>
          <w:lang w:val="de-DE"/>
        </w:rPr>
        <w:t>Optimierter Rezeptgruppenmanager</w:t>
      </w:r>
    </w:p>
    <w:p w14:paraId="7B5B2163" w14:textId="77777777" w:rsidR="00D3503A" w:rsidRPr="009F3446" w:rsidRDefault="00D3503A" w:rsidP="00D3503A">
      <w:pPr>
        <w:spacing w:after="120"/>
        <w:jc w:val="both"/>
        <w:rPr>
          <w:rFonts w:ascii="Arial" w:hAnsi="Arial" w:cs="Arial"/>
        </w:rPr>
      </w:pPr>
      <w:r w:rsidRPr="00356B01">
        <w:rPr>
          <w:rFonts w:ascii="Arial" w:hAnsi="Arial" w:cs="Arial"/>
        </w:rPr>
        <w:t>Der Rezeptgruppenmanager (RGM) ermöglicht es, individuelle Fertigungsparameter und Befehle in einer Liste zu sammeln, die in der</w:t>
      </w:r>
      <w:r w:rsidRPr="009F3446">
        <w:rPr>
          <w:rFonts w:ascii="Arial" w:hAnsi="Arial" w:cs="Arial"/>
        </w:rPr>
        <w:t xml:space="preserve"> Runtime mit einem einzigen Funktionsaufruf ausgeführt wird</w:t>
      </w:r>
      <w:r>
        <w:rPr>
          <w:rFonts w:ascii="Arial" w:hAnsi="Arial" w:cs="Arial"/>
        </w:rPr>
        <w:t>. In der neuen Version 7.20 bietet der Rezeptgruppenmanager erhebliche Performance-</w:t>
      </w:r>
      <w:r w:rsidRPr="00356B01">
        <w:rPr>
          <w:rFonts w:ascii="Arial" w:hAnsi="Arial" w:cs="Arial"/>
        </w:rPr>
        <w:t>Verbesserungen, die gerade bei komplexen Rezepturen zum Tragen</w:t>
      </w:r>
      <w:r>
        <w:rPr>
          <w:rFonts w:ascii="Arial" w:hAnsi="Arial" w:cs="Arial"/>
        </w:rPr>
        <w:t xml:space="preserve"> kommen. Ein weiteres Highlight des RGM: COPA-DATA hat die </w:t>
      </w:r>
      <w:r w:rsidRPr="00276AC5">
        <w:rPr>
          <w:rFonts w:ascii="Arial" w:hAnsi="Arial" w:cs="Arial"/>
          <w:b/>
        </w:rPr>
        <w:t>neue Rezeptwert-Tabelle</w:t>
      </w:r>
      <w:r>
        <w:rPr>
          <w:rFonts w:ascii="Arial" w:hAnsi="Arial" w:cs="Arial"/>
        </w:rPr>
        <w:t xml:space="preserve"> an das RGM-Layout angepasst und ermöglicht nun das F</w:t>
      </w:r>
      <w:r w:rsidRPr="00B528D4">
        <w:rPr>
          <w:rFonts w:ascii="Arial" w:hAnsi="Arial" w:cs="Arial"/>
        </w:rPr>
        <w:t xml:space="preserve">iltern, </w:t>
      </w:r>
      <w:r>
        <w:rPr>
          <w:rFonts w:ascii="Arial" w:hAnsi="Arial" w:cs="Arial"/>
        </w:rPr>
        <w:t>U</w:t>
      </w:r>
      <w:r w:rsidRPr="00B528D4">
        <w:rPr>
          <w:rFonts w:ascii="Arial" w:hAnsi="Arial" w:cs="Arial"/>
        </w:rPr>
        <w:t xml:space="preserve">msortieren, </w:t>
      </w:r>
      <w:r>
        <w:rPr>
          <w:rFonts w:ascii="Arial" w:hAnsi="Arial" w:cs="Arial"/>
        </w:rPr>
        <w:t>G</w:t>
      </w:r>
      <w:r w:rsidRPr="00B528D4">
        <w:rPr>
          <w:rFonts w:ascii="Arial" w:hAnsi="Arial" w:cs="Arial"/>
        </w:rPr>
        <w:t>ruppieren</w:t>
      </w:r>
      <w:r>
        <w:rPr>
          <w:rFonts w:ascii="Arial" w:hAnsi="Arial" w:cs="Arial"/>
        </w:rPr>
        <w:t>,</w:t>
      </w:r>
      <w:r w:rsidRPr="00B528D4">
        <w:rPr>
          <w:rFonts w:ascii="Arial" w:hAnsi="Arial" w:cs="Arial"/>
        </w:rPr>
        <w:t xml:space="preserve"> etc. </w:t>
      </w:r>
      <w:r w:rsidR="00356B01">
        <w:rPr>
          <w:rFonts w:ascii="Arial" w:hAnsi="Arial" w:cs="Arial"/>
        </w:rPr>
        <w:t>Zudem können</w:t>
      </w:r>
      <w:r>
        <w:rPr>
          <w:rFonts w:ascii="Arial" w:hAnsi="Arial" w:cs="Arial"/>
        </w:rPr>
        <w:t xml:space="preserve"> Anwender die Tabelle grafisch anpassen</w:t>
      </w:r>
      <w:r w:rsidR="00356B01">
        <w:rPr>
          <w:rFonts w:ascii="Arial" w:hAnsi="Arial" w:cs="Arial"/>
        </w:rPr>
        <w:t xml:space="preserve">. </w:t>
      </w:r>
      <w:r>
        <w:rPr>
          <w:rFonts w:ascii="Arial" w:hAnsi="Arial" w:cs="Arial"/>
        </w:rPr>
        <w:t xml:space="preserve">Mit der neuen Version des RGM haben Unternehmen </w:t>
      </w:r>
      <w:r w:rsidR="00356B01">
        <w:rPr>
          <w:rFonts w:ascii="Arial" w:hAnsi="Arial" w:cs="Arial"/>
        </w:rPr>
        <w:t xml:space="preserve">auch </w:t>
      </w:r>
      <w:r>
        <w:rPr>
          <w:rFonts w:ascii="Arial" w:hAnsi="Arial" w:cs="Arial"/>
        </w:rPr>
        <w:t xml:space="preserve">die Möglichkeit, einzelne Parameter </w:t>
      </w:r>
      <w:r w:rsidRPr="00B528D4">
        <w:rPr>
          <w:rFonts w:ascii="Arial" w:hAnsi="Arial" w:cs="Arial"/>
        </w:rPr>
        <w:t xml:space="preserve">oder auch </w:t>
      </w:r>
      <w:r>
        <w:rPr>
          <w:rFonts w:ascii="Arial" w:hAnsi="Arial" w:cs="Arial"/>
        </w:rPr>
        <w:t>eine gesamte Liste</w:t>
      </w:r>
      <w:r w:rsidRPr="00B528D4">
        <w:rPr>
          <w:rFonts w:ascii="Arial" w:hAnsi="Arial" w:cs="Arial"/>
        </w:rPr>
        <w:t xml:space="preserve"> </w:t>
      </w:r>
      <w:r w:rsidR="007D1F68">
        <w:rPr>
          <w:rFonts w:ascii="Arial" w:hAnsi="Arial" w:cs="Arial"/>
        </w:rPr>
        <w:t xml:space="preserve">für einzelne Benutzer oder Benutzergruppen </w:t>
      </w:r>
      <w:r>
        <w:rPr>
          <w:rFonts w:ascii="Arial" w:hAnsi="Arial" w:cs="Arial"/>
        </w:rPr>
        <w:t xml:space="preserve">zu </w:t>
      </w:r>
      <w:r w:rsidRPr="007D1F68">
        <w:rPr>
          <w:rFonts w:ascii="Arial" w:hAnsi="Arial" w:cs="Arial"/>
          <w:b/>
        </w:rPr>
        <w:t>verriegeln</w:t>
      </w:r>
      <w:r>
        <w:rPr>
          <w:rFonts w:ascii="Arial" w:hAnsi="Arial" w:cs="Arial"/>
        </w:rPr>
        <w:t xml:space="preserve">. </w:t>
      </w:r>
      <w:r w:rsidRPr="00B528D4">
        <w:rPr>
          <w:rFonts w:ascii="Arial" w:hAnsi="Arial" w:cs="Arial"/>
        </w:rPr>
        <w:t xml:space="preserve">Ein bereits bekanntes Feature im RGM ist die </w:t>
      </w:r>
      <w:r w:rsidRPr="007D1F68">
        <w:rPr>
          <w:rFonts w:ascii="Arial" w:hAnsi="Arial" w:cs="Arial"/>
          <w:b/>
        </w:rPr>
        <w:t>Rezeptvalidierung</w:t>
      </w:r>
      <w:r w:rsidRPr="00B528D4">
        <w:rPr>
          <w:rFonts w:ascii="Arial" w:hAnsi="Arial" w:cs="Arial"/>
        </w:rPr>
        <w:t xml:space="preserve">. In der Validierung werden die Werte im Rezept mit den Werten in der Steuerung verglichen. Neu bei dieser Funktion ist die Live-Validierung. Treten </w:t>
      </w:r>
      <w:r>
        <w:rPr>
          <w:rFonts w:ascii="Arial" w:hAnsi="Arial" w:cs="Arial"/>
        </w:rPr>
        <w:t>beispielsweise Störungen auf,</w:t>
      </w:r>
      <w:r w:rsidRPr="00B528D4">
        <w:rPr>
          <w:rFonts w:ascii="Arial" w:hAnsi="Arial" w:cs="Arial"/>
        </w:rPr>
        <w:t xml:space="preserve"> bekommt der Benutzer sofort Feedback vom System und wird auf den Fehler hingewiesen.</w:t>
      </w:r>
      <w:r w:rsidRPr="00360DE7">
        <w:rPr>
          <w:rFonts w:ascii="Arial" w:hAnsi="Arial" w:cs="Arial"/>
        </w:rPr>
        <w:t xml:space="preserve"> </w:t>
      </w:r>
    </w:p>
    <w:p w14:paraId="7B5B2166" w14:textId="77777777" w:rsidR="00F3433A" w:rsidRDefault="00EC51D9" w:rsidP="00F3433A">
      <w:pPr>
        <w:pStyle w:val="Heading1"/>
        <w:rPr>
          <w:lang w:val="de-AT"/>
        </w:rPr>
      </w:pPr>
      <w:r>
        <w:rPr>
          <w:lang w:val="de-AT"/>
        </w:rPr>
        <w:t xml:space="preserve">zenon 7.20 – weitere </w:t>
      </w:r>
      <w:r w:rsidR="00F3433A">
        <w:rPr>
          <w:lang w:val="de-AT"/>
        </w:rPr>
        <w:t>Neuerungen im Überblick</w:t>
      </w:r>
    </w:p>
    <w:p w14:paraId="46895066" w14:textId="5F3A5BF1" w:rsidR="00C27865" w:rsidRPr="007010A5" w:rsidRDefault="009F6D61" w:rsidP="009F6D61">
      <w:pPr>
        <w:pStyle w:val="ListParagraph"/>
        <w:numPr>
          <w:ilvl w:val="0"/>
          <w:numId w:val="11"/>
        </w:numPr>
        <w:spacing w:after="120"/>
        <w:jc w:val="both"/>
        <w:rPr>
          <w:rFonts w:ascii="Arial" w:hAnsi="Arial" w:cs="Arial"/>
        </w:rPr>
      </w:pPr>
      <w:r w:rsidRPr="00007CEA">
        <w:rPr>
          <w:rFonts w:ascii="Arial" w:hAnsi="Arial" w:cs="Arial"/>
          <w:b/>
        </w:rPr>
        <w:t>Performante Grafikunterstützung</w:t>
      </w:r>
      <w:r>
        <w:rPr>
          <w:rFonts w:ascii="Arial" w:hAnsi="Arial" w:cs="Arial"/>
        </w:rPr>
        <w:t xml:space="preserve">: </w:t>
      </w:r>
      <w:r w:rsidRPr="00E86E82">
        <w:rPr>
          <w:rFonts w:ascii="Arial" w:hAnsi="Arial" w:cs="Arial"/>
        </w:rPr>
        <w:t xml:space="preserve">zenon 7.20 unterstützt </w:t>
      </w:r>
      <w:r w:rsidRPr="00007CEA">
        <w:rPr>
          <w:rFonts w:ascii="Arial" w:hAnsi="Arial" w:cs="Arial"/>
        </w:rPr>
        <w:t>DirectX Version 11.1</w:t>
      </w:r>
      <w:r w:rsidRPr="00E86E82">
        <w:rPr>
          <w:rFonts w:ascii="Arial" w:hAnsi="Arial" w:cs="Arial"/>
        </w:rPr>
        <w:t xml:space="preserve"> und bietet damit eine moderne und sehr leistungsstarke Grafikunterstützung. Die verbesserte Performance ist vor allem bei der Verwendung von Faceplates und im zenon Weltbild deutlich </w:t>
      </w:r>
      <w:r w:rsidR="000A2428">
        <w:rPr>
          <w:rFonts w:ascii="Arial" w:hAnsi="Arial" w:cs="Arial"/>
        </w:rPr>
        <w:t>sichtbar</w:t>
      </w:r>
      <w:r w:rsidR="000A2428" w:rsidRPr="00E86E82">
        <w:rPr>
          <w:rFonts w:ascii="Arial" w:hAnsi="Arial" w:cs="Arial"/>
        </w:rPr>
        <w:t xml:space="preserve"> </w:t>
      </w:r>
      <w:r w:rsidRPr="00E86E82">
        <w:rPr>
          <w:rFonts w:ascii="Arial" w:hAnsi="Arial" w:cs="Arial"/>
        </w:rPr>
        <w:t xml:space="preserve">und trägt </w:t>
      </w:r>
      <w:r>
        <w:rPr>
          <w:rFonts w:ascii="Arial" w:hAnsi="Arial" w:cs="Arial"/>
        </w:rPr>
        <w:t>so auch</w:t>
      </w:r>
      <w:r w:rsidRPr="00E86E82">
        <w:rPr>
          <w:rFonts w:ascii="Arial" w:hAnsi="Arial" w:cs="Arial"/>
        </w:rPr>
        <w:t xml:space="preserve"> zu einer verbesserten User Experience bei.</w:t>
      </w:r>
      <w:r w:rsidR="00C27865">
        <w:rPr>
          <w:rFonts w:ascii="Arial" w:hAnsi="Arial" w:cs="Arial"/>
        </w:rPr>
        <w:t xml:space="preserve"> Auch im zenon Editor erfolgt die Grafikdarstellung nun mittels </w:t>
      </w:r>
      <w:r w:rsidR="00C27865" w:rsidRPr="00C773C0">
        <w:rPr>
          <w:rFonts w:ascii="Arial" w:hAnsi="Arial" w:cs="Arial"/>
        </w:rPr>
        <w:t>DirectX</w:t>
      </w:r>
      <w:r w:rsidR="00C27865">
        <w:rPr>
          <w:rFonts w:ascii="Arial" w:hAnsi="Arial" w:cs="Arial"/>
        </w:rPr>
        <w:t xml:space="preserve"> und gleicht damit der </w:t>
      </w:r>
      <w:r w:rsidR="00C27865" w:rsidRPr="007010A5">
        <w:rPr>
          <w:rFonts w:ascii="Arial" w:hAnsi="Arial" w:cs="Arial"/>
        </w:rPr>
        <w:t>Darstellung in der Runtime.</w:t>
      </w:r>
    </w:p>
    <w:p w14:paraId="6A6A32A3" w14:textId="2DC33B02" w:rsidR="004408B0" w:rsidRPr="008A6926" w:rsidRDefault="004408B0" w:rsidP="00356B01">
      <w:pPr>
        <w:pStyle w:val="ListParagraph"/>
        <w:numPr>
          <w:ilvl w:val="0"/>
          <w:numId w:val="11"/>
        </w:numPr>
        <w:jc w:val="both"/>
        <w:rPr>
          <w:rFonts w:ascii="Arial" w:hAnsi="Arial" w:cs="Arial"/>
        </w:rPr>
      </w:pPr>
      <w:r w:rsidRPr="008A6926">
        <w:rPr>
          <w:rFonts w:ascii="Arial" w:hAnsi="Arial" w:cs="Arial"/>
          <w:b/>
        </w:rPr>
        <w:lastRenderedPageBreak/>
        <w:t>Optimierte SAP-Schnittstelle</w:t>
      </w:r>
      <w:r w:rsidRPr="008A6926">
        <w:rPr>
          <w:rFonts w:ascii="Arial" w:hAnsi="Arial" w:cs="Arial"/>
        </w:rPr>
        <w:t xml:space="preserve">: </w:t>
      </w:r>
      <w:r w:rsidR="00AB66B7" w:rsidRPr="008A6926">
        <w:rPr>
          <w:rFonts w:ascii="Arial" w:hAnsi="Arial" w:cs="Arial"/>
        </w:rPr>
        <w:t xml:space="preserve">Mit der neuen Version </w:t>
      </w:r>
      <w:r w:rsidR="006549B8" w:rsidRPr="008A6926">
        <w:rPr>
          <w:rFonts w:ascii="Arial" w:hAnsi="Arial" w:cs="Arial"/>
        </w:rPr>
        <w:t xml:space="preserve">zenon 7.20 ist es möglich, </w:t>
      </w:r>
      <w:r w:rsidR="00F33C00" w:rsidRPr="00846944">
        <w:rPr>
          <w:rFonts w:ascii="Arial" w:hAnsi="Arial" w:cs="Arial"/>
        </w:rPr>
        <w:t xml:space="preserve">dass das SAP-System </w:t>
      </w:r>
      <w:r w:rsidR="0046400F" w:rsidRPr="00846944">
        <w:rPr>
          <w:rFonts w:ascii="Arial" w:hAnsi="Arial" w:cs="Arial"/>
        </w:rPr>
        <w:t>den Abruf von Produktio</w:t>
      </w:r>
      <w:r w:rsidR="00326319" w:rsidRPr="00846944">
        <w:rPr>
          <w:rFonts w:ascii="Arial" w:hAnsi="Arial" w:cs="Arial"/>
        </w:rPr>
        <w:t>nsdaten</w:t>
      </w:r>
      <w:r w:rsidR="00326319">
        <w:rPr>
          <w:rFonts w:ascii="Arial" w:hAnsi="Arial" w:cs="Arial"/>
        </w:rPr>
        <w:t xml:space="preserve"> </w:t>
      </w:r>
      <w:r w:rsidR="00F33C00" w:rsidRPr="00846944">
        <w:rPr>
          <w:rFonts w:ascii="Arial" w:hAnsi="Arial" w:cs="Arial"/>
        </w:rPr>
        <w:t xml:space="preserve">anstößt – </w:t>
      </w:r>
      <w:r w:rsidR="00E71D3F" w:rsidRPr="00846944">
        <w:rPr>
          <w:rFonts w:ascii="Arial" w:hAnsi="Arial" w:cs="Arial"/>
        </w:rPr>
        <w:t xml:space="preserve">und </w:t>
      </w:r>
      <w:r w:rsidR="00F33C00" w:rsidRPr="00846944">
        <w:rPr>
          <w:rFonts w:ascii="Arial" w:hAnsi="Arial" w:cs="Arial"/>
        </w:rPr>
        <w:t xml:space="preserve">nicht </w:t>
      </w:r>
      <w:r w:rsidR="00326319" w:rsidRPr="00846944">
        <w:rPr>
          <w:rFonts w:ascii="Arial" w:hAnsi="Arial" w:cs="Arial"/>
        </w:rPr>
        <w:t>wie bisher</w:t>
      </w:r>
      <w:r w:rsidR="00F33C00" w:rsidRPr="00846944">
        <w:rPr>
          <w:rFonts w:ascii="Arial" w:hAnsi="Arial" w:cs="Arial"/>
        </w:rPr>
        <w:t xml:space="preserve"> zenon</w:t>
      </w:r>
      <w:r w:rsidR="0046400F" w:rsidRPr="00846944">
        <w:rPr>
          <w:rFonts w:ascii="Arial" w:hAnsi="Arial" w:cs="Arial"/>
        </w:rPr>
        <w:t>.</w:t>
      </w:r>
      <w:r w:rsidR="0046400F">
        <w:rPr>
          <w:rFonts w:ascii="Arial" w:hAnsi="Arial" w:cs="Arial"/>
        </w:rPr>
        <w:t xml:space="preserve"> </w:t>
      </w:r>
      <w:r w:rsidR="00326319">
        <w:rPr>
          <w:rFonts w:ascii="Arial" w:hAnsi="Arial" w:cs="Arial"/>
        </w:rPr>
        <w:t xml:space="preserve">Der Vorteil dieser Neuerung ist ein synchronisiertes Datenhandling und folglich verbessertes Timing, </w:t>
      </w:r>
      <w:r w:rsidR="00F33C00" w:rsidRPr="00846944">
        <w:rPr>
          <w:rFonts w:ascii="Arial" w:hAnsi="Arial" w:cs="Arial"/>
        </w:rPr>
        <w:t>da das SAP-System die</w:t>
      </w:r>
      <w:r w:rsidR="00326319" w:rsidRPr="00846944">
        <w:rPr>
          <w:rFonts w:ascii="Arial" w:hAnsi="Arial" w:cs="Arial"/>
        </w:rPr>
        <w:t xml:space="preserve"> Daten </w:t>
      </w:r>
      <w:r w:rsidR="00F33C00" w:rsidRPr="00846944">
        <w:rPr>
          <w:rFonts w:ascii="Arial" w:hAnsi="Arial" w:cs="Arial"/>
        </w:rPr>
        <w:t>aus zenon</w:t>
      </w:r>
      <w:r w:rsidR="00326319" w:rsidRPr="00846944">
        <w:rPr>
          <w:rFonts w:ascii="Arial" w:hAnsi="Arial" w:cs="Arial"/>
        </w:rPr>
        <w:t xml:space="preserve"> ganz gezielt und nur bei Bedarf </w:t>
      </w:r>
      <w:r w:rsidR="00F33C00" w:rsidRPr="00846944">
        <w:rPr>
          <w:rFonts w:ascii="Arial" w:hAnsi="Arial" w:cs="Arial"/>
        </w:rPr>
        <w:t>abruft.</w:t>
      </w:r>
    </w:p>
    <w:p w14:paraId="7B5B216A" w14:textId="1527A7C0" w:rsidR="00F3433A" w:rsidRPr="00E66BD0" w:rsidRDefault="008F7499" w:rsidP="00F3433A">
      <w:pPr>
        <w:pStyle w:val="Lead"/>
        <w:numPr>
          <w:ilvl w:val="0"/>
          <w:numId w:val="11"/>
        </w:numPr>
        <w:spacing w:after="200"/>
        <w:rPr>
          <w:i w:val="0"/>
        </w:rPr>
      </w:pPr>
      <w:r>
        <w:rPr>
          <w:b/>
          <w:i w:val="0"/>
        </w:rPr>
        <w:t>zenon Energy Edition</w:t>
      </w:r>
      <w:r w:rsidR="00F3433A">
        <w:rPr>
          <w:i w:val="0"/>
        </w:rPr>
        <w:t xml:space="preserve">: </w:t>
      </w:r>
      <w:r>
        <w:rPr>
          <w:i w:val="0"/>
          <w:lang w:val="de-DE"/>
        </w:rPr>
        <w:t xml:space="preserve">Nutzen Unternehmen die Energy Edition von zenon, profitieren sie </w:t>
      </w:r>
      <w:r w:rsidR="0051339E">
        <w:rPr>
          <w:i w:val="0"/>
          <w:lang w:val="de-DE"/>
        </w:rPr>
        <w:t xml:space="preserve">ab </w:t>
      </w:r>
      <w:r>
        <w:rPr>
          <w:i w:val="0"/>
          <w:lang w:val="de-DE"/>
        </w:rPr>
        <w:t xml:space="preserve">zenon 7.20 </w:t>
      </w:r>
      <w:r w:rsidR="000E42D8">
        <w:rPr>
          <w:i w:val="0"/>
          <w:lang w:val="de-DE"/>
        </w:rPr>
        <w:t>vom neuen Modul</w:t>
      </w:r>
      <w:r>
        <w:rPr>
          <w:i w:val="0"/>
          <w:lang w:val="de-DE"/>
        </w:rPr>
        <w:t xml:space="preserve"> „</w:t>
      </w:r>
      <w:r w:rsidR="002B0CD6">
        <w:rPr>
          <w:i w:val="0"/>
        </w:rPr>
        <w:t>Schaltfolgen</w:t>
      </w:r>
      <w:r>
        <w:rPr>
          <w:i w:val="0"/>
        </w:rPr>
        <w:t xml:space="preserve">“: </w:t>
      </w:r>
      <w:r w:rsidR="002B0CD6">
        <w:rPr>
          <w:i w:val="0"/>
        </w:rPr>
        <w:t>Damit</w:t>
      </w:r>
      <w:r w:rsidRPr="000B16A8">
        <w:rPr>
          <w:i w:val="0"/>
        </w:rPr>
        <w:t xml:space="preserve"> </w:t>
      </w:r>
      <w:r w:rsidRPr="00ED12C4">
        <w:rPr>
          <w:i w:val="0"/>
        </w:rPr>
        <w:t>können Unternehmen die Abfolgen von Befehlsgaben definieren.</w:t>
      </w:r>
      <w:r w:rsidRPr="000B16A8">
        <w:rPr>
          <w:i w:val="0"/>
        </w:rPr>
        <w:t xml:space="preserve"> </w:t>
      </w:r>
      <w:r>
        <w:rPr>
          <w:i w:val="0"/>
        </w:rPr>
        <w:t xml:space="preserve">Im PFC-Editor stellen sie Befehlsabfolgen </w:t>
      </w:r>
      <w:r w:rsidRPr="00E66BD0">
        <w:rPr>
          <w:i w:val="0"/>
        </w:rPr>
        <w:t>sehr einfach und intuitiv per Drag&amp;Drop zusammen.</w:t>
      </w:r>
    </w:p>
    <w:p w14:paraId="7B5B216B" w14:textId="3A5A0D7B" w:rsidR="00F3433A" w:rsidRPr="00E66BD0" w:rsidRDefault="001A52C8" w:rsidP="00F3433A">
      <w:pPr>
        <w:pStyle w:val="Lead"/>
        <w:numPr>
          <w:ilvl w:val="0"/>
          <w:numId w:val="11"/>
        </w:numPr>
        <w:spacing w:after="200"/>
        <w:rPr>
          <w:i w:val="0"/>
          <w:lang w:val="de-DE"/>
        </w:rPr>
      </w:pPr>
      <w:r w:rsidRPr="00E66BD0">
        <w:rPr>
          <w:b/>
          <w:i w:val="0"/>
          <w:lang w:val="de-DE"/>
        </w:rPr>
        <w:t xml:space="preserve">zenon Energy </w:t>
      </w:r>
      <w:r w:rsidR="00B42956" w:rsidRPr="00E66BD0">
        <w:rPr>
          <w:b/>
          <w:i w:val="0"/>
          <w:lang w:val="de-DE"/>
        </w:rPr>
        <w:t xml:space="preserve">Data </w:t>
      </w:r>
      <w:r w:rsidRPr="00E66BD0">
        <w:rPr>
          <w:b/>
          <w:i w:val="0"/>
          <w:lang w:val="de-DE"/>
        </w:rPr>
        <w:t xml:space="preserve">Management </w:t>
      </w:r>
      <w:r w:rsidR="00B42956" w:rsidRPr="00E66BD0">
        <w:rPr>
          <w:b/>
          <w:i w:val="0"/>
          <w:lang w:val="de-DE"/>
        </w:rPr>
        <w:t>System</w:t>
      </w:r>
      <w:r w:rsidR="00F3433A" w:rsidRPr="00E66BD0">
        <w:rPr>
          <w:i w:val="0"/>
          <w:lang w:val="de-DE"/>
        </w:rPr>
        <w:t xml:space="preserve">: </w:t>
      </w:r>
      <w:r w:rsidR="004408B0" w:rsidRPr="00E66BD0">
        <w:rPr>
          <w:i w:val="0"/>
          <w:lang w:val="de-DE"/>
        </w:rPr>
        <w:t>Mit zenon 7.20</w:t>
      </w:r>
      <w:r w:rsidRPr="00E66BD0">
        <w:rPr>
          <w:i w:val="0"/>
          <w:lang w:val="de-DE"/>
        </w:rPr>
        <w:t xml:space="preserve"> bietet COPA-DATA </w:t>
      </w:r>
      <w:r w:rsidR="000A2428" w:rsidRPr="00E66BD0">
        <w:rPr>
          <w:i w:val="0"/>
          <w:lang w:val="de-DE"/>
        </w:rPr>
        <w:t xml:space="preserve">ein kostengünstiges </w:t>
      </w:r>
      <w:r w:rsidR="000631C9" w:rsidRPr="00E66BD0">
        <w:rPr>
          <w:i w:val="0"/>
          <w:lang w:val="de-DE"/>
        </w:rPr>
        <w:t>Lösungspaket für Energiemanagement-Anwendungen</w:t>
      </w:r>
      <w:r w:rsidR="000A2428" w:rsidRPr="00E66BD0">
        <w:rPr>
          <w:i w:val="0"/>
          <w:lang w:val="de-DE"/>
        </w:rPr>
        <w:t>.</w:t>
      </w:r>
      <w:r w:rsidRPr="00E66BD0">
        <w:rPr>
          <w:i w:val="0"/>
          <w:lang w:val="de-DE"/>
        </w:rPr>
        <w:t xml:space="preserve"> </w:t>
      </w:r>
      <w:r w:rsidR="000A2428" w:rsidRPr="00E66BD0">
        <w:rPr>
          <w:i w:val="0"/>
          <w:lang w:val="de-DE"/>
        </w:rPr>
        <w:t xml:space="preserve">Das neue Angebot inkludiert </w:t>
      </w:r>
      <w:r w:rsidR="004408B0" w:rsidRPr="00E66BD0">
        <w:rPr>
          <w:i w:val="0"/>
          <w:lang w:val="de-DE"/>
        </w:rPr>
        <w:t>einen</w:t>
      </w:r>
      <w:r w:rsidR="00D16870" w:rsidRPr="00E66BD0">
        <w:rPr>
          <w:i w:val="0"/>
          <w:lang w:val="de-DE"/>
        </w:rPr>
        <w:t xml:space="preserve"> für </w:t>
      </w:r>
      <w:r w:rsidR="000631C9" w:rsidRPr="00E66BD0">
        <w:rPr>
          <w:i w:val="0"/>
          <w:lang w:val="de-DE"/>
        </w:rPr>
        <w:t>Energiemanagement</w:t>
      </w:r>
      <w:r w:rsidR="002D391D" w:rsidRPr="00E66BD0">
        <w:rPr>
          <w:i w:val="0"/>
          <w:lang w:val="de-DE"/>
        </w:rPr>
        <w:t xml:space="preserve"> </w:t>
      </w:r>
      <w:r w:rsidR="004408B0" w:rsidRPr="00E66BD0">
        <w:rPr>
          <w:i w:val="0"/>
          <w:lang w:val="de-DE"/>
        </w:rPr>
        <w:t xml:space="preserve">maßgeschneiderten </w:t>
      </w:r>
      <w:r w:rsidRPr="00E66BD0">
        <w:rPr>
          <w:i w:val="0"/>
          <w:lang w:val="de-DE"/>
        </w:rPr>
        <w:t xml:space="preserve">zenon Operator </w:t>
      </w:r>
      <w:r w:rsidR="000A2428" w:rsidRPr="00E66BD0">
        <w:rPr>
          <w:i w:val="0"/>
          <w:lang w:val="de-DE"/>
        </w:rPr>
        <w:t xml:space="preserve">sowie </w:t>
      </w:r>
      <w:r w:rsidR="004408B0" w:rsidRPr="00E66BD0">
        <w:rPr>
          <w:i w:val="0"/>
          <w:lang w:val="de-DE"/>
        </w:rPr>
        <w:t xml:space="preserve">den zenon Analyzer inklusive </w:t>
      </w:r>
      <w:r w:rsidR="000631C9" w:rsidRPr="00E66BD0">
        <w:rPr>
          <w:i w:val="0"/>
          <w:lang w:val="de-DE"/>
        </w:rPr>
        <w:t>ausgewählter</w:t>
      </w:r>
      <w:r w:rsidRPr="00E66BD0">
        <w:rPr>
          <w:i w:val="0"/>
          <w:lang w:val="de-DE"/>
        </w:rPr>
        <w:t xml:space="preserve"> Reports, die für das Energiemanagement </w:t>
      </w:r>
      <w:r w:rsidR="000A2428" w:rsidRPr="00E66BD0">
        <w:rPr>
          <w:i w:val="0"/>
          <w:lang w:val="de-DE"/>
        </w:rPr>
        <w:t xml:space="preserve">nach ISO 50001 </w:t>
      </w:r>
      <w:r w:rsidR="00616441" w:rsidRPr="00E66BD0">
        <w:rPr>
          <w:i w:val="0"/>
          <w:lang w:val="de-DE"/>
        </w:rPr>
        <w:t xml:space="preserve">im Unternehmen </w:t>
      </w:r>
      <w:r w:rsidR="000631C9" w:rsidRPr="00E66BD0">
        <w:rPr>
          <w:i w:val="0"/>
          <w:lang w:val="de-DE"/>
        </w:rPr>
        <w:t>relevant sind.</w:t>
      </w:r>
    </w:p>
    <w:p w14:paraId="27C60D4D" w14:textId="05023556" w:rsidR="00495B0F" w:rsidRPr="008A6926" w:rsidRDefault="00495B0F" w:rsidP="00495B0F">
      <w:pPr>
        <w:pStyle w:val="Lead"/>
        <w:numPr>
          <w:ilvl w:val="0"/>
          <w:numId w:val="11"/>
        </w:numPr>
        <w:spacing w:after="200"/>
        <w:rPr>
          <w:i w:val="0"/>
          <w:lang w:val="de-DE"/>
        </w:rPr>
      </w:pPr>
      <w:r w:rsidRPr="00E66BD0">
        <w:rPr>
          <w:b/>
          <w:i w:val="0"/>
          <w:lang w:val="de-DE"/>
        </w:rPr>
        <w:t>zenon Logic 8</w:t>
      </w:r>
      <w:r w:rsidRPr="00E66BD0">
        <w:rPr>
          <w:i w:val="0"/>
          <w:lang w:val="de-DE"/>
        </w:rPr>
        <w:t>.</w:t>
      </w:r>
      <w:r w:rsidRPr="00E66BD0">
        <w:rPr>
          <w:b/>
          <w:i w:val="0"/>
          <w:lang w:val="de-DE"/>
        </w:rPr>
        <w:t>7</w:t>
      </w:r>
      <w:r w:rsidRPr="00E66BD0">
        <w:rPr>
          <w:i w:val="0"/>
          <w:lang w:val="de-DE"/>
        </w:rPr>
        <w:t>: Das</w:t>
      </w:r>
      <w:r w:rsidRPr="008A6926">
        <w:rPr>
          <w:i w:val="0"/>
          <w:lang w:val="de-DE"/>
        </w:rPr>
        <w:t xml:space="preserve"> neue Software-Release enthält auch ein Update der zenon</w:t>
      </w:r>
      <w:r w:rsidR="00787183">
        <w:rPr>
          <w:i w:val="0"/>
          <w:lang w:val="de-DE"/>
        </w:rPr>
        <w:t xml:space="preserve"> IEC </w:t>
      </w:r>
      <w:r w:rsidR="00816D2E">
        <w:rPr>
          <w:i w:val="0"/>
          <w:lang w:val="de-DE"/>
        </w:rPr>
        <w:t>61131</w:t>
      </w:r>
      <w:r w:rsidR="00FC56BB">
        <w:rPr>
          <w:i w:val="0"/>
          <w:lang w:val="de-DE"/>
        </w:rPr>
        <w:t>-</w:t>
      </w:r>
      <w:r w:rsidRPr="008A6926">
        <w:rPr>
          <w:i w:val="0"/>
          <w:lang w:val="de-DE"/>
        </w:rPr>
        <w:t>Programmierumgebung.</w:t>
      </w:r>
    </w:p>
    <w:p w14:paraId="077E6ACE" w14:textId="09ED6F67" w:rsidR="00495B0F" w:rsidRDefault="00787183" w:rsidP="00495B0F">
      <w:pPr>
        <w:pStyle w:val="Lead"/>
        <w:numPr>
          <w:ilvl w:val="0"/>
          <w:numId w:val="11"/>
        </w:numPr>
        <w:spacing w:after="200"/>
        <w:rPr>
          <w:i w:val="0"/>
        </w:rPr>
      </w:pPr>
      <w:r>
        <w:rPr>
          <w:b/>
          <w:i w:val="0"/>
        </w:rPr>
        <w:t>Erweiterungen für die folgenden Treiber:</w:t>
      </w:r>
      <w:r w:rsidR="00495B0F">
        <w:rPr>
          <w:i w:val="0"/>
        </w:rPr>
        <w:t xml:space="preserve"> </w:t>
      </w:r>
      <w:r w:rsidR="00495B0F" w:rsidRPr="00EC51D9">
        <w:rPr>
          <w:i w:val="0"/>
        </w:rPr>
        <w:t xml:space="preserve">IEC 60870 </w:t>
      </w:r>
      <w:r>
        <w:rPr>
          <w:i w:val="0"/>
        </w:rPr>
        <w:t>(</w:t>
      </w:r>
      <w:r w:rsidR="00495B0F" w:rsidRPr="00EC51D9">
        <w:rPr>
          <w:i w:val="0"/>
        </w:rPr>
        <w:t>Slave und Master</w:t>
      </w:r>
      <w:r>
        <w:rPr>
          <w:i w:val="0"/>
        </w:rPr>
        <w:t>)</w:t>
      </w:r>
      <w:r w:rsidR="002D391D">
        <w:rPr>
          <w:i w:val="0"/>
        </w:rPr>
        <w:t>,</w:t>
      </w:r>
      <w:r w:rsidR="00495B0F">
        <w:rPr>
          <w:i w:val="0"/>
        </w:rPr>
        <w:t xml:space="preserve"> </w:t>
      </w:r>
      <w:r w:rsidR="00495B0F" w:rsidRPr="00EC51D9">
        <w:rPr>
          <w:i w:val="0"/>
        </w:rPr>
        <w:t>DNP3</w:t>
      </w:r>
      <w:r w:rsidR="002D391D">
        <w:rPr>
          <w:i w:val="0"/>
        </w:rPr>
        <w:t>,</w:t>
      </w:r>
      <w:r w:rsidR="00495B0F">
        <w:rPr>
          <w:i w:val="0"/>
        </w:rPr>
        <w:t xml:space="preserve"> </w:t>
      </w:r>
      <w:r>
        <w:rPr>
          <w:i w:val="0"/>
        </w:rPr>
        <w:t>SNMPv3</w:t>
      </w:r>
      <w:r w:rsidR="002D391D">
        <w:rPr>
          <w:i w:val="0"/>
        </w:rPr>
        <w:t>,</w:t>
      </w:r>
      <w:r w:rsidR="00495B0F" w:rsidRPr="003673D6">
        <w:rPr>
          <w:i w:val="0"/>
        </w:rPr>
        <w:t xml:space="preserve"> IEC 61850</w:t>
      </w:r>
      <w:r w:rsidR="002D391D">
        <w:rPr>
          <w:i w:val="0"/>
        </w:rPr>
        <w:t>,</w:t>
      </w:r>
      <w:r w:rsidR="00495B0F">
        <w:rPr>
          <w:i w:val="0"/>
        </w:rPr>
        <w:t xml:space="preserve"> </w:t>
      </w:r>
      <w:r w:rsidR="00495B0F" w:rsidRPr="00AC6301">
        <w:rPr>
          <w:i w:val="0"/>
        </w:rPr>
        <w:t>IEC 61850 Edition 2</w:t>
      </w:r>
      <w:r w:rsidR="002D391D">
        <w:rPr>
          <w:i w:val="0"/>
        </w:rPr>
        <w:t>,</w:t>
      </w:r>
      <w:r>
        <w:rPr>
          <w:i w:val="0"/>
        </w:rPr>
        <w:t xml:space="preserve"> S7 (TIA 13 Import).</w:t>
      </w:r>
    </w:p>
    <w:p w14:paraId="7B5B216C" w14:textId="77777777" w:rsidR="00F3433A" w:rsidRPr="001A52C8" w:rsidRDefault="00F3433A" w:rsidP="00475035">
      <w:pPr>
        <w:pStyle w:val="Lead"/>
        <w:spacing w:after="120"/>
        <w:rPr>
          <w:i w:val="0"/>
          <w:lang w:val="de-DE"/>
        </w:rPr>
      </w:pPr>
    </w:p>
    <w:p w14:paraId="7B5B216D" w14:textId="77777777" w:rsidR="00F3433A" w:rsidRPr="009A0324" w:rsidRDefault="009A0324" w:rsidP="00475035">
      <w:pPr>
        <w:pStyle w:val="Lead"/>
        <w:spacing w:after="120"/>
        <w:rPr>
          <w:i w:val="0"/>
          <w:lang w:val="de-DE"/>
        </w:rPr>
      </w:pPr>
      <w:r w:rsidRPr="009A0324">
        <w:rPr>
          <w:i w:val="0"/>
        </w:rPr>
        <w:t>zenon 7.20 ist vollständig kompatibel zu den Vorgängerversionen. Bestehende Projekte können einfach per Mausklick und ohne Datenverlust übernommen werden.</w:t>
      </w:r>
    </w:p>
    <w:p w14:paraId="7B5B216F" w14:textId="77777777" w:rsidR="001A52C8" w:rsidRPr="00F3433A" w:rsidRDefault="001A52C8" w:rsidP="00475035">
      <w:pPr>
        <w:pStyle w:val="Lead"/>
        <w:spacing w:after="120"/>
        <w:rPr>
          <w:i w:val="0"/>
          <w:lang w:val="de-DE"/>
        </w:rPr>
      </w:pPr>
    </w:p>
    <w:p w14:paraId="7B5B2170" w14:textId="7C25CADD" w:rsidR="00F3433A" w:rsidRDefault="00CD50E4" w:rsidP="00F3433A">
      <w:pPr>
        <w:pStyle w:val="Lead"/>
        <w:spacing w:after="120"/>
        <w:rPr>
          <w:b/>
          <w:i w:val="0"/>
        </w:rPr>
      </w:pPr>
      <w:r>
        <w:rPr>
          <w:b/>
          <w:i w:val="0"/>
        </w:rPr>
        <w:t>Bildunterschrift</w:t>
      </w:r>
      <w:r w:rsidR="00F3433A" w:rsidRPr="00846944">
        <w:rPr>
          <w:b/>
          <w:i w:val="0"/>
        </w:rPr>
        <w:t>:</w:t>
      </w:r>
    </w:p>
    <w:p w14:paraId="7B5B2171" w14:textId="2F958B23" w:rsidR="00F3433A" w:rsidRDefault="00F3433A" w:rsidP="00F3433A">
      <w:pPr>
        <w:pStyle w:val="Lead"/>
        <w:rPr>
          <w:i w:val="0"/>
          <w:lang w:val="de-DE"/>
        </w:rPr>
      </w:pPr>
      <w:r>
        <w:rPr>
          <w:i w:val="0"/>
        </w:rPr>
        <w:t xml:space="preserve">COPA-DATA präsentiert ein neues Release </w:t>
      </w:r>
      <w:r w:rsidR="00E317DF">
        <w:rPr>
          <w:i w:val="0"/>
        </w:rPr>
        <w:t>seiner HMI/SCADA-Software</w:t>
      </w:r>
      <w:r>
        <w:rPr>
          <w:i w:val="0"/>
        </w:rPr>
        <w:t xml:space="preserve"> zenon: Die Version 7.20 </w:t>
      </w:r>
      <w:r w:rsidR="00385BD2">
        <w:rPr>
          <w:i w:val="0"/>
        </w:rPr>
        <w:t xml:space="preserve">steht </w:t>
      </w:r>
      <w:r w:rsidR="00ED1B1E">
        <w:rPr>
          <w:i w:val="0"/>
        </w:rPr>
        <w:t>ganz im Zeichen der Smart Factory</w:t>
      </w:r>
      <w:r w:rsidR="00385BD2">
        <w:rPr>
          <w:i w:val="0"/>
          <w:lang w:val="de-DE"/>
        </w:rPr>
        <w:t>,</w:t>
      </w:r>
      <w:r w:rsidR="00385BD2">
        <w:rPr>
          <w:i w:val="0"/>
        </w:rPr>
        <w:t xml:space="preserve"> </w:t>
      </w:r>
      <w:r w:rsidR="00ED12C4">
        <w:rPr>
          <w:i w:val="0"/>
        </w:rPr>
        <w:t xml:space="preserve">ermöglicht </w:t>
      </w:r>
      <w:r w:rsidR="00ED12C4" w:rsidRPr="00ED12C4">
        <w:rPr>
          <w:i w:val="0"/>
          <w:lang w:val="de-DE"/>
        </w:rPr>
        <w:t>zielgerichtete Analysen und Big-Data-Auswertungen</w:t>
      </w:r>
      <w:r w:rsidR="00385BD2">
        <w:rPr>
          <w:i w:val="0"/>
          <w:lang w:val="de-DE"/>
        </w:rPr>
        <w:t xml:space="preserve"> und</w:t>
      </w:r>
      <w:r w:rsidR="00ED12C4" w:rsidRPr="00ED12C4">
        <w:rPr>
          <w:i w:val="0"/>
          <w:lang w:val="de-DE"/>
        </w:rPr>
        <w:t xml:space="preserve"> stellt alle relevanten Informationen überall, auf jedem Endgerät </w:t>
      </w:r>
      <w:r w:rsidR="00385BD2">
        <w:rPr>
          <w:i w:val="0"/>
          <w:lang w:val="de-DE"/>
        </w:rPr>
        <w:t>und zu jedem Zeitpunkt bereit.</w:t>
      </w:r>
    </w:p>
    <w:p w14:paraId="3EBD2C9F" w14:textId="77777777" w:rsidR="00E378E5" w:rsidRDefault="00E378E5" w:rsidP="00F3433A">
      <w:pPr>
        <w:pStyle w:val="Lead"/>
        <w:rPr>
          <w:i w:val="0"/>
        </w:rPr>
      </w:pPr>
    </w:p>
    <w:p w14:paraId="7B5B2172" w14:textId="77777777" w:rsidR="00F3433A" w:rsidRPr="00270DC3" w:rsidRDefault="00F3433A" w:rsidP="00F3433A">
      <w:pPr>
        <w:pStyle w:val="ContinousText"/>
        <w:rPr>
          <w:b/>
        </w:rPr>
      </w:pPr>
      <w:r w:rsidRPr="00270DC3">
        <w:rPr>
          <w:b/>
        </w:rPr>
        <w:lastRenderedPageBreak/>
        <w:t>Über COPA-DATA</w:t>
      </w:r>
    </w:p>
    <w:p w14:paraId="7B5B2173" w14:textId="77777777" w:rsidR="00F3433A" w:rsidRPr="00270DC3" w:rsidRDefault="00F3433A" w:rsidP="00F3433A">
      <w:pPr>
        <w:pStyle w:val="ContinousText"/>
        <w:rPr>
          <w:sz w:val="20"/>
          <w:szCs w:val="20"/>
        </w:rPr>
      </w:pPr>
      <w:r w:rsidRPr="00270DC3">
        <w:rPr>
          <w:sz w:val="20"/>
          <w:szCs w:val="20"/>
        </w:rPr>
        <w:t>COPA-DATA ist Technologieführer für ergonomische und hochdynamische Prozesslösungen. Das 1987 gegründete Unternehmen entwickelt in seiner Zentrale in Österreich die Software zenon für HMI/SCADA, Dynamic Production Reporting und integrierte SPS-Systeme. zenon wird über eigene Niederlassungen in Europa, Nordamerika und Asien sowie kompetente Partner und Distributoren weltwe</w:t>
      </w:r>
      <w:r>
        <w:rPr>
          <w:sz w:val="20"/>
          <w:szCs w:val="20"/>
        </w:rPr>
        <w:t>it vertrieben. Kunden profitier</w:t>
      </w:r>
      <w:r w:rsidRPr="00270DC3">
        <w:rPr>
          <w:sz w:val="20"/>
          <w:szCs w:val="20"/>
        </w:rPr>
        <w:t>en dank dezentraler Unternehmensstruktur von lokalen Ansprechpartnern und lokalem Support. Als unabhängiges Unternehmen agiert COPA-DATA schnell und flexibel, schafft immer wieder neue Standards in Funktionalität und Bedienkomfort und setzt so die Trends am Markt. Über 80.000 installierte Systeme in mehr als 50 Ländern eröffnen Unternehmen aus Food &amp; Beverage, Energy &amp; Infrastructure, Automotive und Pharmaceutical neue Freiräume für effiziente Automatisierung.</w:t>
      </w:r>
    </w:p>
    <w:p w14:paraId="7B5B2174" w14:textId="77777777" w:rsidR="00F3433A" w:rsidRDefault="00F3433A" w:rsidP="00F3433A">
      <w:pPr>
        <w:pStyle w:val="ContinousText"/>
      </w:pPr>
    </w:p>
    <w:p w14:paraId="7B5B2175" w14:textId="77777777" w:rsidR="00F3433A" w:rsidRPr="00270DC3" w:rsidRDefault="00F3433A" w:rsidP="00F3433A">
      <w:pPr>
        <w:pStyle w:val="ContinousText"/>
        <w:rPr>
          <w:b/>
        </w:rPr>
      </w:pPr>
      <w:r w:rsidRPr="00270DC3">
        <w:rPr>
          <w:b/>
        </w:rPr>
        <w:t>Über zenon</w:t>
      </w:r>
    </w:p>
    <w:p w14:paraId="7B5B2176" w14:textId="77777777" w:rsidR="00F3433A" w:rsidRDefault="00F3433A" w:rsidP="00F3433A">
      <w:pPr>
        <w:pStyle w:val="ContinousText"/>
        <w:rPr>
          <w:sz w:val="20"/>
          <w:szCs w:val="20"/>
        </w:rPr>
      </w:pPr>
      <w:r w:rsidRPr="00270DC3">
        <w:rPr>
          <w:sz w:val="20"/>
          <w:szCs w:val="20"/>
        </w:rPr>
        <w:t>zenon ist die vielseitig einsetzbare Produktfamilie von COPA-DATA für industrienahe und ergonomische Prozesslösungen vom Sensor bis zum ERP. Sie besteht aus zenon Analyzer, zenon Supervisor, zenon Operator und zenon Logic. zenon Analyzer erstellt anhand verfügbarer Templates maßgeschneiderte Reports (z.B. zu Verbrauch, Stillstandszeiten,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Logic ermöglicht als integriertes, IEC 61131-3-basiertes SPS-System optimale Prozesssteuerung und logische Datenverarbeitung. Die zenon Produktfamilie integriert sich als plattformunabhängiges Portfolio für Prozesslösungen problemlos in bestehende Automatisierungs- und IT-Umgebungen und macht mit Wizards und Vorlagen sowohl die Projektierung als auch den Umstieg von anderen Systemen einfach. Das Prinzip „Parametrieren statt programmieren“ ist charakteristisches Merkmal der zenon Produktfamilie.</w:t>
      </w:r>
    </w:p>
    <w:p w14:paraId="7B5B2177" w14:textId="77777777" w:rsidR="00F3433A" w:rsidRDefault="00F3433A" w:rsidP="00F3433A">
      <w:pPr>
        <w:pStyle w:val="ContinousText"/>
      </w:pPr>
    </w:p>
    <w:p w14:paraId="7B5B2178" w14:textId="77777777" w:rsidR="00F3433A" w:rsidRPr="00D53935" w:rsidRDefault="00F3433A" w:rsidP="00F3433A">
      <w:pPr>
        <w:spacing w:after="0" w:line="240" w:lineRule="auto"/>
        <w:rPr>
          <w:rFonts w:ascii="Arial" w:hAnsi="Arial" w:cs="Arial"/>
        </w:rPr>
      </w:pPr>
      <w:r w:rsidRPr="00D53935">
        <w:rPr>
          <w:rFonts w:ascii="Arial" w:hAnsi="Arial"/>
          <w:b/>
        </w:rPr>
        <w:t>Ihr Ansprechpartner:</w:t>
      </w:r>
    </w:p>
    <w:p w14:paraId="4C4A39AC" w14:textId="77777777" w:rsidR="00C73921" w:rsidRPr="00C73921" w:rsidRDefault="00C73921" w:rsidP="00C73921">
      <w:pPr>
        <w:pStyle w:val="ContinousText"/>
        <w:rPr>
          <w:lang w:val="en-US"/>
        </w:rPr>
      </w:pPr>
      <w:r w:rsidRPr="00C73921">
        <w:rPr>
          <w:lang w:val="en-US"/>
        </w:rPr>
        <w:t>Dominika Belicova, MSc.</w:t>
      </w:r>
    </w:p>
    <w:p w14:paraId="56935985" w14:textId="77777777" w:rsidR="00C73921" w:rsidRPr="006E7301" w:rsidRDefault="00C73921" w:rsidP="00C73921">
      <w:pPr>
        <w:pStyle w:val="ContinousText"/>
        <w:rPr>
          <w:lang w:val="en-US"/>
        </w:rPr>
      </w:pPr>
      <w:r w:rsidRPr="006E7301">
        <w:rPr>
          <w:lang w:val="en-US"/>
        </w:rPr>
        <w:t>Marketing &amp; Sales - International</w:t>
      </w:r>
    </w:p>
    <w:p w14:paraId="6DDE1B94" w14:textId="77777777" w:rsidR="00C73921" w:rsidRDefault="00C73921" w:rsidP="00C73921">
      <w:pPr>
        <w:pStyle w:val="ContinousText"/>
        <w:rPr>
          <w:lang w:val="en-US"/>
        </w:rPr>
      </w:pPr>
      <w:r w:rsidRPr="00DD258C">
        <w:rPr>
          <w:lang w:val="en-US"/>
        </w:rPr>
        <w:t>COPA-DATA GmbH</w:t>
      </w:r>
    </w:p>
    <w:p w14:paraId="7CD4FBEA" w14:textId="77777777" w:rsidR="00C73921" w:rsidRPr="00DD258C" w:rsidRDefault="00C73921" w:rsidP="00C73921">
      <w:pPr>
        <w:pStyle w:val="ContinousText"/>
        <w:rPr>
          <w:lang w:val="en-US"/>
        </w:rPr>
      </w:pPr>
      <w:r>
        <w:rPr>
          <w:lang w:val="en-US"/>
        </w:rPr>
        <w:t>Central Eastern Europe / Middle East</w:t>
      </w:r>
    </w:p>
    <w:p w14:paraId="11D149A7" w14:textId="77777777" w:rsidR="00C73921" w:rsidRPr="00DD258C" w:rsidRDefault="00C73921" w:rsidP="00C73921">
      <w:pPr>
        <w:pStyle w:val="ContinousText"/>
        <w:rPr>
          <w:lang w:val="en-US"/>
        </w:rPr>
      </w:pPr>
      <w:r w:rsidRPr="00DD258C">
        <w:rPr>
          <w:lang w:val="en-US"/>
        </w:rPr>
        <w:t>+43 (0)662 43 10 02-252</w:t>
      </w:r>
    </w:p>
    <w:p w14:paraId="25035912" w14:textId="77777777" w:rsidR="00C73921" w:rsidRPr="00AD7E04" w:rsidRDefault="00C73921" w:rsidP="00C73921">
      <w:pPr>
        <w:pStyle w:val="ContinousText"/>
        <w:rPr>
          <w:lang w:val="en-US"/>
        </w:rPr>
      </w:pPr>
      <w:hyperlink r:id="rId13" w:history="1">
        <w:r>
          <w:rPr>
            <w:rStyle w:val="Hyperlink"/>
            <w:lang w:val="en-US"/>
          </w:rPr>
          <w:t>dominika.belicova@copadata.at</w:t>
        </w:r>
      </w:hyperlink>
      <w:r>
        <w:rPr>
          <w:lang w:val="en-US"/>
        </w:rPr>
        <w:t xml:space="preserve">  </w:t>
      </w:r>
      <w:hyperlink r:id="rId14" w:history="1">
        <w:r w:rsidRPr="00AD7E04">
          <w:rPr>
            <w:rStyle w:val="Hyperlink"/>
            <w:lang w:val="en-US"/>
          </w:rPr>
          <w:t>www.copadata.at</w:t>
        </w:r>
      </w:hyperlink>
    </w:p>
    <w:p w14:paraId="7B5B2180" w14:textId="77777777" w:rsidR="00DD6AD9" w:rsidRPr="00C73921" w:rsidRDefault="00DD6AD9" w:rsidP="00DD6AD9">
      <w:pPr>
        <w:spacing w:after="120"/>
        <w:rPr>
          <w:rFonts w:ascii="Arial" w:hAnsi="Arial" w:cs="Arial"/>
          <w:sz w:val="28"/>
          <w:szCs w:val="28"/>
          <w:lang w:val="en-US"/>
        </w:rPr>
      </w:pPr>
      <w:r w:rsidRPr="00A5312B">
        <w:rPr>
          <w:rFonts w:ascii="Arial" w:hAnsi="Arial" w:cs="Arial"/>
          <w:noProof/>
          <w:sz w:val="28"/>
          <w:szCs w:val="28"/>
          <w:lang w:val="de-DE" w:eastAsia="de-DE"/>
        </w:rPr>
        <w:drawing>
          <wp:anchor distT="0" distB="0" distL="114300" distR="114300" simplePos="0" relativeHeight="251659264" behindDoc="1" locked="0" layoutInCell="1" allowOverlap="1" wp14:anchorId="7B5B2182" wp14:editId="7B5B2183">
            <wp:simplePos x="0" y="0"/>
            <wp:positionH relativeFrom="column">
              <wp:posOffset>-1270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2" name="Picture 2" descr="\\copa-data.internal\shares\User\Julia Angerer\Documents\Social Media\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sidRPr="00A5312B">
        <w:rPr>
          <w:rFonts w:ascii="Arial" w:hAnsi="Arial" w:cs="Arial"/>
          <w:noProof/>
          <w:sz w:val="28"/>
          <w:szCs w:val="28"/>
          <w:lang w:val="de-DE" w:eastAsia="de-DE"/>
        </w:rPr>
        <w:drawing>
          <wp:anchor distT="0" distB="0" distL="114300" distR="114300" simplePos="0" relativeHeight="251663360" behindDoc="1" locked="0" layoutInCell="1" allowOverlap="1" wp14:anchorId="7B5B2184" wp14:editId="7B5B2185">
            <wp:simplePos x="0" y="0"/>
            <wp:positionH relativeFrom="column">
              <wp:posOffset>1553210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sidRPr="00A5312B">
        <w:rPr>
          <w:rFonts w:ascii="Arial" w:hAnsi="Arial" w:cs="Arial"/>
          <w:noProof/>
          <w:sz w:val="28"/>
          <w:szCs w:val="28"/>
          <w:lang w:val="de-DE" w:eastAsia="de-DE"/>
        </w:rPr>
        <w:drawing>
          <wp:anchor distT="0" distB="0" distL="114300" distR="114300" simplePos="0" relativeHeight="251662336" behindDoc="1" locked="0" layoutInCell="1" allowOverlap="1" wp14:anchorId="7B5B2186" wp14:editId="7B5B2187">
            <wp:simplePos x="0" y="0"/>
            <wp:positionH relativeFrom="column">
              <wp:posOffset>1164590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sidRPr="00A5312B">
        <w:rPr>
          <w:rFonts w:ascii="Arial" w:hAnsi="Arial" w:cs="Arial"/>
          <w:noProof/>
          <w:sz w:val="28"/>
          <w:szCs w:val="28"/>
          <w:lang w:val="de-DE" w:eastAsia="de-DE"/>
        </w:rPr>
        <w:drawing>
          <wp:anchor distT="0" distB="0" distL="114300" distR="114300" simplePos="0" relativeHeight="251661312" behindDoc="1" locked="0" layoutInCell="1" allowOverlap="1" wp14:anchorId="7B5B2188" wp14:editId="7B5B2189">
            <wp:simplePos x="0" y="0"/>
            <wp:positionH relativeFrom="column">
              <wp:posOffset>775970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sidRPr="00A5312B">
        <w:rPr>
          <w:rFonts w:ascii="Arial" w:hAnsi="Arial" w:cs="Arial"/>
          <w:noProof/>
          <w:sz w:val="28"/>
          <w:szCs w:val="28"/>
          <w:lang w:val="de-DE" w:eastAsia="de-DE"/>
        </w:rPr>
        <w:drawing>
          <wp:anchor distT="0" distB="0" distL="114300" distR="114300" simplePos="0" relativeHeight="251664384" behindDoc="1" locked="0" layoutInCell="1" allowOverlap="1" wp14:anchorId="7B5B218A" wp14:editId="7B5B218B">
            <wp:simplePos x="0" y="0"/>
            <wp:positionH relativeFrom="column">
              <wp:posOffset>1941830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13" name="Picture 13" descr="\\copa-data.internal\shares\User\Julia Angerer\Documents\Social Media\youtub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r w:rsidRPr="00A5312B">
        <w:rPr>
          <w:rFonts w:ascii="Arial" w:hAnsi="Arial" w:cs="Arial"/>
          <w:noProof/>
          <w:sz w:val="28"/>
          <w:szCs w:val="28"/>
          <w:lang w:val="de-DE" w:eastAsia="de-DE"/>
        </w:rPr>
        <w:drawing>
          <wp:anchor distT="0" distB="0" distL="114300" distR="114300" simplePos="0" relativeHeight="251660288" behindDoc="1" locked="0" layoutInCell="1" allowOverlap="1" wp14:anchorId="7B5B218C" wp14:editId="7B5B218D">
            <wp:simplePos x="0" y="0"/>
            <wp:positionH relativeFrom="column">
              <wp:posOffset>387350</wp:posOffset>
            </wp:positionH>
            <wp:positionV relativeFrom="paragraph">
              <wp:posOffset>10160</wp:posOffset>
            </wp:positionV>
            <wp:extent cx="287655" cy="287655"/>
            <wp:effectExtent l="0" t="0" r="0" b="0"/>
            <wp:wrapTight wrapText="bothSides">
              <wp:wrapPolygon edited="0">
                <wp:start x="0" y="0"/>
                <wp:lineTo x="0" y="20026"/>
                <wp:lineTo x="20026" y="20026"/>
                <wp:lineTo x="20026" y="0"/>
                <wp:lineTo x="0" y="0"/>
              </wp:wrapPolygon>
            </wp:wrapTight>
            <wp:docPr id="15" name="Picture 15" descr="\\copa-data.internal\shares\User\Julia Angerer\Documents\Social Media\google_plu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anchor>
        </w:drawing>
      </w:r>
    </w:p>
    <w:p w14:paraId="7B5B2181" w14:textId="77777777" w:rsidR="00DD6AD9" w:rsidRPr="00C73921" w:rsidRDefault="00DD6AD9" w:rsidP="00051924">
      <w:pPr>
        <w:pStyle w:val="ContinousText"/>
        <w:rPr>
          <w:lang w:val="en-US"/>
        </w:rPr>
      </w:pPr>
      <w:bookmarkStart w:id="0" w:name="_GoBack"/>
      <w:bookmarkEnd w:id="0"/>
    </w:p>
    <w:sectPr w:rsidR="00DD6AD9" w:rsidRPr="00C73921" w:rsidSect="00354395">
      <w:headerReference w:type="default" r:id="rId27"/>
      <w:footerReference w:type="default" r:id="rId28"/>
      <w:headerReference w:type="first" r:id="rId29"/>
      <w:footerReference w:type="first" r:id="rId30"/>
      <w:pgSz w:w="11906" w:h="16838"/>
      <w:pgMar w:top="3230" w:right="3259" w:bottom="1135" w:left="1417" w:header="708"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0CA8D" w14:textId="77777777" w:rsidR="001810B6" w:rsidRDefault="001810B6" w:rsidP="00993CE6">
      <w:pPr>
        <w:spacing w:after="0" w:line="240" w:lineRule="auto"/>
      </w:pPr>
      <w:r>
        <w:separator/>
      </w:r>
    </w:p>
  </w:endnote>
  <w:endnote w:type="continuationSeparator" w:id="0">
    <w:p w14:paraId="7C5ECD9E" w14:textId="77777777" w:rsidR="001810B6" w:rsidRDefault="001810B6"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ook">
    <w:charset w:val="00"/>
    <w:family w:val="auto"/>
    <w:pitch w:val="variable"/>
    <w:sig w:usb0="00000003" w:usb1="00000000" w:usb2="00000000" w:usb3="00000000" w:csb0="00000001" w:csb1="00000000"/>
  </w:font>
  <w:font w:name="FoundryFormSerif-Medium">
    <w:altName w:val="Times New Roman"/>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5" w14:textId="0720879A" w:rsidR="00475035" w:rsidRPr="00F66518" w:rsidRDefault="00280C94" w:rsidP="00207D63">
    <w:pPr>
      <w:tabs>
        <w:tab w:val="right" w:pos="9498"/>
      </w:tabs>
      <w:ind w:right="-2410"/>
      <w:rPr>
        <w:rStyle w:val="PageNumber"/>
        <w:sz w:val="28"/>
        <w:szCs w:val="28"/>
      </w:rPr>
    </w:pPr>
    <w:r>
      <w:rPr>
        <w:noProof/>
        <w:lang w:val="de-DE" w:eastAsia="de-DE"/>
      </w:rPr>
      <w:drawing>
        <wp:anchor distT="0" distB="0" distL="114300" distR="114300" simplePos="0" relativeHeight="251680256" behindDoc="0" locked="0" layoutInCell="1" allowOverlap="1" wp14:anchorId="7B5B21A2" wp14:editId="7B5B21A3">
          <wp:simplePos x="0" y="0"/>
          <wp:positionH relativeFrom="column">
            <wp:posOffset>-908050</wp:posOffset>
          </wp:positionH>
          <wp:positionV relativeFrom="paragraph">
            <wp:posOffset>-1473200</wp:posOffset>
          </wp:positionV>
          <wp:extent cx="175260" cy="1394460"/>
          <wp:effectExtent l="0" t="0" r="2540" b="2540"/>
          <wp:wrapTight wrapText="bothSides">
            <wp:wrapPolygon edited="0">
              <wp:start x="0" y="0"/>
              <wp:lineTo x="0" y="21246"/>
              <wp:lineTo x="18783" y="21246"/>
              <wp:lineTo x="1878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260" cy="1394460"/>
                  </a:xfrm>
                  <a:prstGeom prst="rect">
                    <a:avLst/>
                  </a:prstGeom>
                </pic:spPr>
              </pic:pic>
            </a:graphicData>
          </a:graphic>
        </wp:anchor>
      </w:drawing>
    </w:r>
    <w:r w:rsidR="004C51FE">
      <w:rPr>
        <w:noProof/>
        <w:lang w:val="de-DE" w:eastAsia="de-DE"/>
      </w:rPr>
      <mc:AlternateContent>
        <mc:Choice Requires="wps">
          <w:drawing>
            <wp:anchor distT="0" distB="0" distL="114300" distR="114300" simplePos="0" relativeHeight="251674112" behindDoc="1" locked="0" layoutInCell="1" allowOverlap="1" wp14:anchorId="7B5B21A4" wp14:editId="50EF4B17">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FA069" id="Rectangle 22" o:spid="_x0000_s1026" style="position:absolute;margin-left:452.35pt;margin-top:796.65pt;width:21.25pt;height:45.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475035" w:rsidRPr="00207D63">
      <w:tab/>
    </w:r>
    <w:r w:rsidR="004C51FE">
      <w:rPr>
        <w:noProof/>
        <w:lang w:val="de-DE" w:eastAsia="de-DE"/>
      </w:rPr>
      <mc:AlternateContent>
        <mc:Choice Requires="wps">
          <w:drawing>
            <wp:anchor distT="0" distB="0" distL="114300" distR="114300" simplePos="0" relativeHeight="251675136" behindDoc="1" locked="0" layoutInCell="1" allowOverlap="1" wp14:anchorId="7B5B21A5" wp14:editId="6473F88A">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275D6" id="Rectangle 23" o:spid="_x0000_s1026" style="position:absolute;margin-left:452.35pt;margin-top:796.65pt;width:21.25pt;height:4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E67A46" w:rsidRPr="00207D63">
      <w:rPr>
        <w:rStyle w:val="PageNumber"/>
        <w:sz w:val="28"/>
        <w:szCs w:val="28"/>
      </w:rPr>
      <w:fldChar w:fldCharType="begin"/>
    </w:r>
    <w:r w:rsidR="00475035" w:rsidRPr="00207D63">
      <w:rPr>
        <w:rStyle w:val="PageNumber"/>
        <w:sz w:val="28"/>
        <w:szCs w:val="28"/>
      </w:rPr>
      <w:instrText xml:space="preserve"> PAGE </w:instrText>
    </w:r>
    <w:r w:rsidR="00E67A46" w:rsidRPr="00207D63">
      <w:rPr>
        <w:rStyle w:val="PageNumber"/>
        <w:sz w:val="28"/>
        <w:szCs w:val="28"/>
      </w:rPr>
      <w:fldChar w:fldCharType="separate"/>
    </w:r>
    <w:r w:rsidR="00C73921">
      <w:rPr>
        <w:rStyle w:val="PageNumber"/>
        <w:noProof/>
        <w:sz w:val="28"/>
        <w:szCs w:val="28"/>
      </w:rPr>
      <w:t>6</w:t>
    </w:r>
    <w:r w:rsidR="00E67A46" w:rsidRPr="00207D63">
      <w:rPr>
        <w:rStyle w:val="PageNumber"/>
        <w:sz w:val="28"/>
        <w:szCs w:val="28"/>
      </w:rPr>
      <w:fldChar w:fldCharType="end"/>
    </w:r>
  </w:p>
  <w:p w14:paraId="7B5B2196" w14:textId="77777777" w:rsidR="00475035" w:rsidRDefault="00475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E" w14:textId="5F6661AB" w:rsidR="00475035" w:rsidRPr="00F66518" w:rsidRDefault="00475035" w:rsidP="00207D63">
    <w:pPr>
      <w:tabs>
        <w:tab w:val="right" w:pos="9498"/>
      </w:tabs>
      <w:ind w:right="-2410"/>
      <w:rPr>
        <w:rStyle w:val="PageNumber"/>
        <w:sz w:val="28"/>
        <w:szCs w:val="28"/>
      </w:rPr>
    </w:pPr>
    <w:r>
      <w:rPr>
        <w:noProof/>
        <w:lang w:val="de-DE" w:eastAsia="de-DE"/>
      </w:rPr>
      <w:drawing>
        <wp:anchor distT="0" distB="0" distL="114300" distR="114300" simplePos="0" relativeHeight="251678208" behindDoc="0" locked="0" layoutInCell="1" allowOverlap="1" wp14:anchorId="7B5B21AA" wp14:editId="7B5B21AB">
          <wp:simplePos x="0" y="0"/>
          <wp:positionH relativeFrom="column">
            <wp:posOffset>-908050</wp:posOffset>
          </wp:positionH>
          <wp:positionV relativeFrom="paragraph">
            <wp:posOffset>-1625600</wp:posOffset>
          </wp:positionV>
          <wp:extent cx="175260" cy="1394460"/>
          <wp:effectExtent l="0" t="0" r="2540" b="2540"/>
          <wp:wrapTight wrapText="bothSides">
            <wp:wrapPolygon edited="0">
              <wp:start x="0" y="0"/>
              <wp:lineTo x="0" y="21246"/>
              <wp:lineTo x="18783" y="21246"/>
              <wp:lineTo x="187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260" cy="1394460"/>
                  </a:xfrm>
                  <a:prstGeom prst="rect">
                    <a:avLst/>
                  </a:prstGeom>
                </pic:spPr>
              </pic:pic>
            </a:graphicData>
          </a:graphic>
        </wp:anchor>
      </w:drawing>
    </w:r>
    <w:r w:rsidR="004C51FE">
      <w:rPr>
        <w:noProof/>
        <w:lang w:val="de-DE" w:eastAsia="de-DE"/>
      </w:rPr>
      <mc:AlternateContent>
        <mc:Choice Requires="wps">
          <w:drawing>
            <wp:anchor distT="0" distB="0" distL="114300" distR="114300" simplePos="0" relativeHeight="251667968" behindDoc="1" locked="0" layoutInCell="1" allowOverlap="1" wp14:anchorId="7B5B21AC" wp14:editId="594FA47E">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5000" id="Rectangle 18" o:spid="_x0000_s1026" style="position:absolute;margin-left:452.35pt;margin-top:796.65pt;width:21.25pt;height:45.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4C51FE">
      <w:rPr>
        <w:noProof/>
        <w:lang w:val="de-DE" w:eastAsia="de-DE"/>
      </w:rPr>
      <mc:AlternateContent>
        <mc:Choice Requires="wps">
          <w:drawing>
            <wp:anchor distT="0" distB="0" distL="114300" distR="114300" simplePos="0" relativeHeight="251671040" behindDoc="1" locked="0" layoutInCell="1" allowOverlap="1" wp14:anchorId="7B5B21AD" wp14:editId="1452E0EB">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BC6D2" id="Rectangle 20" o:spid="_x0000_s1026" style="position:absolute;margin-left:452.35pt;margin-top:796.65pt;width:21.25pt;height:45.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E67A46" w:rsidRPr="00207D63">
      <w:rPr>
        <w:rStyle w:val="PageNumber"/>
        <w:sz w:val="28"/>
        <w:szCs w:val="28"/>
      </w:rPr>
      <w:fldChar w:fldCharType="begin"/>
    </w:r>
    <w:r w:rsidRPr="00207D63">
      <w:rPr>
        <w:rStyle w:val="PageNumber"/>
        <w:sz w:val="28"/>
        <w:szCs w:val="28"/>
      </w:rPr>
      <w:instrText xml:space="preserve"> PAGE </w:instrText>
    </w:r>
    <w:r w:rsidR="00E67A46" w:rsidRPr="00207D63">
      <w:rPr>
        <w:rStyle w:val="PageNumber"/>
        <w:sz w:val="28"/>
        <w:szCs w:val="28"/>
      </w:rPr>
      <w:fldChar w:fldCharType="separate"/>
    </w:r>
    <w:r w:rsidR="00C73921">
      <w:rPr>
        <w:rStyle w:val="PageNumber"/>
        <w:noProof/>
        <w:sz w:val="28"/>
        <w:szCs w:val="28"/>
      </w:rPr>
      <w:t>1</w:t>
    </w:r>
    <w:r w:rsidR="00E67A46" w:rsidRPr="00207D63">
      <w:rPr>
        <w:rStyle w:val="PageNumber"/>
        <w:sz w:val="28"/>
        <w:szCs w:val="28"/>
      </w:rPr>
      <w:fldChar w:fldCharType="end"/>
    </w:r>
  </w:p>
  <w:p w14:paraId="7B5B219F" w14:textId="77777777" w:rsidR="00475035" w:rsidRDefault="0047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7DD5" w14:textId="77777777" w:rsidR="001810B6" w:rsidRDefault="001810B6" w:rsidP="00993CE6">
      <w:pPr>
        <w:spacing w:after="0" w:line="240" w:lineRule="auto"/>
      </w:pPr>
      <w:r>
        <w:separator/>
      </w:r>
    </w:p>
  </w:footnote>
  <w:footnote w:type="continuationSeparator" w:id="0">
    <w:p w14:paraId="749B7E3B" w14:textId="77777777" w:rsidR="001810B6" w:rsidRDefault="001810B6"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3" w14:textId="77777777" w:rsidR="00475035" w:rsidRDefault="00475035">
    <w:r w:rsidRPr="002E683B">
      <w:rPr>
        <w:noProof/>
        <w:lang w:val="de-DE" w:eastAsia="de-DE"/>
      </w:rPr>
      <w:drawing>
        <wp:anchor distT="0" distB="0" distL="114300" distR="114300" simplePos="0" relativeHeight="251666944" behindDoc="1" locked="0" layoutInCell="1" allowOverlap="1" wp14:anchorId="7B5B21A0" wp14:editId="7B5B21A1">
          <wp:simplePos x="0" y="0"/>
          <wp:positionH relativeFrom="column">
            <wp:posOffset>4527278</wp:posOffset>
          </wp:positionH>
          <wp:positionV relativeFrom="paragraph">
            <wp:posOffset>242751</wp:posOffset>
          </wp:positionV>
          <wp:extent cx="1966504" cy="535578"/>
          <wp:effectExtent l="19050" t="0" r="0" b="0"/>
          <wp:wrapNone/>
          <wp:docPr id="5"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2197" w14:textId="45B3EF1B" w:rsidR="00475035" w:rsidRDefault="00C73921">
    <w:r w:rsidRPr="003669B6">
      <w:rPr>
        <w:noProof/>
        <w:lang w:val="de-DE" w:eastAsia="de-DE"/>
      </w:rPr>
      <w:drawing>
        <wp:anchor distT="0" distB="0" distL="114300" distR="114300" simplePos="0" relativeHeight="251684352" behindDoc="1" locked="0" layoutInCell="1" allowOverlap="1" wp14:anchorId="22E8BD12" wp14:editId="55AA2258">
          <wp:simplePos x="0" y="0"/>
          <wp:positionH relativeFrom="column">
            <wp:posOffset>4605655</wp:posOffset>
          </wp:positionH>
          <wp:positionV relativeFrom="paragraph">
            <wp:posOffset>340995</wp:posOffset>
          </wp:positionV>
          <wp:extent cx="1508760" cy="1362075"/>
          <wp:effectExtent l="19050" t="0" r="0" b="0"/>
          <wp:wrapTight wrapText="bothSides">
            <wp:wrapPolygon edited="0">
              <wp:start x="-273" y="0"/>
              <wp:lineTo x="-273" y="21449"/>
              <wp:lineTo x="21545" y="21449"/>
              <wp:lineTo x="21545" y="0"/>
              <wp:lineTo x="-273" y="0"/>
            </wp:wrapPolygon>
          </wp:wrapTight>
          <wp:docPr id="16" name="Grafik 3" descr="Logo und Adressblock CEE ob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 Adressblock CEE oben.bmp"/>
                  <pic:cNvPicPr/>
                </pic:nvPicPr>
                <pic:blipFill>
                  <a:blip r:embed="rId1"/>
                  <a:stretch>
                    <a:fillRect/>
                  </a:stretch>
                </pic:blipFill>
                <pic:spPr>
                  <a:xfrm>
                    <a:off x="0" y="0"/>
                    <a:ext cx="1508760" cy="1362075"/>
                  </a:xfrm>
                  <a:prstGeom prst="rect">
                    <a:avLst/>
                  </a:prstGeom>
                </pic:spPr>
              </pic:pic>
            </a:graphicData>
          </a:graphic>
        </wp:anchor>
      </w:drawing>
    </w:r>
    <w:r w:rsidR="00280C94">
      <w:rPr>
        <w:noProof/>
        <w:lang w:val="de-DE" w:eastAsia="de-DE"/>
      </w:rPr>
      <w:drawing>
        <wp:anchor distT="0" distB="0" distL="114300" distR="114300" simplePos="0" relativeHeight="251682304" behindDoc="0" locked="0" layoutInCell="1" allowOverlap="1" wp14:anchorId="7B5B21A6" wp14:editId="7B5B21A7">
          <wp:simplePos x="0" y="0"/>
          <wp:positionH relativeFrom="column">
            <wp:posOffset>4610100</wp:posOffset>
          </wp:positionH>
          <wp:positionV relativeFrom="paragraph">
            <wp:posOffset>344170</wp:posOffset>
          </wp:positionV>
          <wp:extent cx="1626870" cy="1360170"/>
          <wp:effectExtent l="0" t="0" r="0" b="11430"/>
          <wp:wrapTight wrapText="bothSides">
            <wp:wrapPolygon edited="0">
              <wp:start x="0" y="0"/>
              <wp:lineTo x="0" y="21378"/>
              <wp:lineTo x="21246" y="21378"/>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block.jpg"/>
                  <pic:cNvPicPr/>
                </pic:nvPicPr>
                <pic:blipFill>
                  <a:blip r:embed="rId2">
                    <a:extLst>
                      <a:ext uri="{28A0092B-C50C-407E-A947-70E740481C1C}">
                        <a14:useLocalDpi xmlns:a14="http://schemas.microsoft.com/office/drawing/2010/main" val="0"/>
                      </a:ext>
                    </a:extLst>
                  </a:blip>
                  <a:stretch>
                    <a:fillRect/>
                  </a:stretch>
                </pic:blipFill>
                <pic:spPr>
                  <a:xfrm>
                    <a:off x="0" y="0"/>
                    <a:ext cx="1626870" cy="1360170"/>
                  </a:xfrm>
                  <a:prstGeom prst="rect">
                    <a:avLst/>
                  </a:prstGeom>
                </pic:spPr>
              </pic:pic>
            </a:graphicData>
          </a:graphic>
        </wp:anchor>
      </w:drawing>
    </w:r>
  </w:p>
  <w:p w14:paraId="7B5B2198" w14:textId="77777777" w:rsidR="00475035" w:rsidRDefault="00475035"/>
  <w:p w14:paraId="7B5B2199" w14:textId="77777777" w:rsidR="00475035" w:rsidRDefault="00475035"/>
  <w:p w14:paraId="7B5B219A" w14:textId="77777777" w:rsidR="00475035" w:rsidRDefault="00475035"/>
  <w:p w14:paraId="7B5B219B" w14:textId="77777777" w:rsidR="00475035" w:rsidRDefault="00475035"/>
  <w:p w14:paraId="7B5B219C" w14:textId="77777777" w:rsidR="00475035" w:rsidRDefault="00475035"/>
  <w:p w14:paraId="7B5B219D" w14:textId="77777777" w:rsidR="00475035" w:rsidRDefault="00475035">
    <w:r w:rsidRPr="002E683B">
      <w:rPr>
        <w:noProof/>
        <w:lang w:val="de-DE" w:eastAsia="de-DE"/>
      </w:rPr>
      <w:drawing>
        <wp:inline distT="0" distB="0" distL="0" distR="0" wp14:anchorId="7B5B21A8" wp14:editId="7B5B21A9">
          <wp:extent cx="3108960" cy="417830"/>
          <wp:effectExtent l="19050" t="0" r="0" b="0"/>
          <wp:docPr id="1" name="Bild 26" descr="C:\Users\EvaP\Desktop\Unbenan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vaP\Desktop\Unbenannt-2.jpg"/>
                  <pic:cNvPicPr>
                    <a:picLocks noChangeAspect="1" noChangeArrowheads="1"/>
                  </pic:cNvPicPr>
                </pic:nvPicPr>
                <pic:blipFill>
                  <a:blip r:embed="rId3"/>
                  <a:srcRect/>
                  <a:stretch>
                    <a:fillRect/>
                  </a:stretch>
                </pic:blipFill>
                <pic:spPr bwMode="auto">
                  <a:xfrm>
                    <a:off x="0" y="0"/>
                    <a:ext cx="3108960" cy="417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E37DD"/>
    <w:multiLevelType w:val="hybridMultilevel"/>
    <w:tmpl w:val="9A0C238A"/>
    <w:lvl w:ilvl="0" w:tplc="5A4C739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A9E5B66"/>
    <w:multiLevelType w:val="hybridMultilevel"/>
    <w:tmpl w:val="206897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7FB029E"/>
    <w:multiLevelType w:val="hybridMultilevel"/>
    <w:tmpl w:val="32E6EF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5682056"/>
    <w:multiLevelType w:val="hybridMultilevel"/>
    <w:tmpl w:val="9C086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3EB4436"/>
    <w:multiLevelType w:val="hybridMultilevel"/>
    <w:tmpl w:val="3D045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A962CB8"/>
    <w:multiLevelType w:val="hybridMultilevel"/>
    <w:tmpl w:val="94E24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56C919E8"/>
    <w:multiLevelType w:val="hybridMultilevel"/>
    <w:tmpl w:val="18E8E88C"/>
    <w:lvl w:ilvl="0" w:tplc="FF121376">
      <w:start w:val="1"/>
      <w:numFmt w:val="bullet"/>
      <w:lvlText w:val="•"/>
      <w:lvlJc w:val="left"/>
      <w:pPr>
        <w:tabs>
          <w:tab w:val="num" w:pos="720"/>
        </w:tabs>
        <w:ind w:left="720" w:hanging="360"/>
      </w:pPr>
      <w:rPr>
        <w:rFonts w:ascii="Arial" w:hAnsi="Arial" w:hint="default"/>
      </w:rPr>
    </w:lvl>
    <w:lvl w:ilvl="1" w:tplc="DEF2A6D8" w:tentative="1">
      <w:start w:val="1"/>
      <w:numFmt w:val="bullet"/>
      <w:lvlText w:val="•"/>
      <w:lvlJc w:val="left"/>
      <w:pPr>
        <w:tabs>
          <w:tab w:val="num" w:pos="1440"/>
        </w:tabs>
        <w:ind w:left="1440" w:hanging="360"/>
      </w:pPr>
      <w:rPr>
        <w:rFonts w:ascii="Arial" w:hAnsi="Arial" w:hint="default"/>
      </w:rPr>
    </w:lvl>
    <w:lvl w:ilvl="2" w:tplc="602A95FA" w:tentative="1">
      <w:start w:val="1"/>
      <w:numFmt w:val="bullet"/>
      <w:lvlText w:val="•"/>
      <w:lvlJc w:val="left"/>
      <w:pPr>
        <w:tabs>
          <w:tab w:val="num" w:pos="2160"/>
        </w:tabs>
        <w:ind w:left="2160" w:hanging="360"/>
      </w:pPr>
      <w:rPr>
        <w:rFonts w:ascii="Arial" w:hAnsi="Arial" w:hint="default"/>
      </w:rPr>
    </w:lvl>
    <w:lvl w:ilvl="3" w:tplc="33D6EAFA" w:tentative="1">
      <w:start w:val="1"/>
      <w:numFmt w:val="bullet"/>
      <w:lvlText w:val="•"/>
      <w:lvlJc w:val="left"/>
      <w:pPr>
        <w:tabs>
          <w:tab w:val="num" w:pos="2880"/>
        </w:tabs>
        <w:ind w:left="2880" w:hanging="360"/>
      </w:pPr>
      <w:rPr>
        <w:rFonts w:ascii="Arial" w:hAnsi="Arial" w:hint="default"/>
      </w:rPr>
    </w:lvl>
    <w:lvl w:ilvl="4" w:tplc="04EC40EA" w:tentative="1">
      <w:start w:val="1"/>
      <w:numFmt w:val="bullet"/>
      <w:lvlText w:val="•"/>
      <w:lvlJc w:val="left"/>
      <w:pPr>
        <w:tabs>
          <w:tab w:val="num" w:pos="3600"/>
        </w:tabs>
        <w:ind w:left="3600" w:hanging="360"/>
      </w:pPr>
      <w:rPr>
        <w:rFonts w:ascii="Arial" w:hAnsi="Arial" w:hint="default"/>
      </w:rPr>
    </w:lvl>
    <w:lvl w:ilvl="5" w:tplc="D964853E" w:tentative="1">
      <w:start w:val="1"/>
      <w:numFmt w:val="bullet"/>
      <w:lvlText w:val="•"/>
      <w:lvlJc w:val="left"/>
      <w:pPr>
        <w:tabs>
          <w:tab w:val="num" w:pos="4320"/>
        </w:tabs>
        <w:ind w:left="4320" w:hanging="360"/>
      </w:pPr>
      <w:rPr>
        <w:rFonts w:ascii="Arial" w:hAnsi="Arial" w:hint="default"/>
      </w:rPr>
    </w:lvl>
    <w:lvl w:ilvl="6" w:tplc="367ECC22" w:tentative="1">
      <w:start w:val="1"/>
      <w:numFmt w:val="bullet"/>
      <w:lvlText w:val="•"/>
      <w:lvlJc w:val="left"/>
      <w:pPr>
        <w:tabs>
          <w:tab w:val="num" w:pos="5040"/>
        </w:tabs>
        <w:ind w:left="5040" w:hanging="360"/>
      </w:pPr>
      <w:rPr>
        <w:rFonts w:ascii="Arial" w:hAnsi="Arial" w:hint="default"/>
      </w:rPr>
    </w:lvl>
    <w:lvl w:ilvl="7" w:tplc="CD26B9A8" w:tentative="1">
      <w:start w:val="1"/>
      <w:numFmt w:val="bullet"/>
      <w:lvlText w:val="•"/>
      <w:lvlJc w:val="left"/>
      <w:pPr>
        <w:tabs>
          <w:tab w:val="num" w:pos="5760"/>
        </w:tabs>
        <w:ind w:left="5760" w:hanging="360"/>
      </w:pPr>
      <w:rPr>
        <w:rFonts w:ascii="Arial" w:hAnsi="Arial" w:hint="default"/>
      </w:rPr>
    </w:lvl>
    <w:lvl w:ilvl="8" w:tplc="010A51BA" w:tentative="1">
      <w:start w:val="1"/>
      <w:numFmt w:val="bullet"/>
      <w:lvlText w:val="•"/>
      <w:lvlJc w:val="left"/>
      <w:pPr>
        <w:tabs>
          <w:tab w:val="num" w:pos="6480"/>
        </w:tabs>
        <w:ind w:left="6480" w:hanging="360"/>
      </w:pPr>
      <w:rPr>
        <w:rFonts w:ascii="Arial" w:hAnsi="Arial" w:hint="default"/>
      </w:rPr>
    </w:lvl>
  </w:abstractNum>
  <w:abstractNum w:abstractNumId="14">
    <w:nsid w:val="585E52A3"/>
    <w:multiLevelType w:val="hybridMultilevel"/>
    <w:tmpl w:val="16588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367DF7"/>
    <w:multiLevelType w:val="hybridMultilevel"/>
    <w:tmpl w:val="A8541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3B0152"/>
    <w:multiLevelType w:val="hybridMultilevel"/>
    <w:tmpl w:val="BE66DD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7"/>
  </w:num>
  <w:num w:numId="4">
    <w:abstractNumId w:val="12"/>
  </w:num>
  <w:num w:numId="5">
    <w:abstractNumId w:val="1"/>
  </w:num>
  <w:num w:numId="6">
    <w:abstractNumId w:val="15"/>
  </w:num>
  <w:num w:numId="7">
    <w:abstractNumId w:val="17"/>
  </w:num>
  <w:num w:numId="8">
    <w:abstractNumId w:val="3"/>
  </w:num>
  <w:num w:numId="9">
    <w:abstractNumId w:val="5"/>
  </w:num>
  <w:num w:numId="10">
    <w:abstractNumId w:val="9"/>
  </w:num>
  <w:num w:numId="11">
    <w:abstractNumId w:val="10"/>
  </w:num>
  <w:num w:numId="12">
    <w:abstractNumId w:val="16"/>
  </w:num>
  <w:num w:numId="13">
    <w:abstractNumId w:val="14"/>
  </w:num>
  <w:num w:numId="14">
    <w:abstractNumId w:val="18"/>
  </w:num>
  <w:num w:numId="15">
    <w:abstractNumId w:val="13"/>
  </w:num>
  <w:num w:numId="16">
    <w:abstractNumId w:val="4"/>
  </w:num>
  <w:num w:numId="17">
    <w:abstractNumId w:val="0"/>
  </w:num>
  <w:num w:numId="18">
    <w:abstractNumId w:val="6"/>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E6"/>
    <w:rsid w:val="00005D77"/>
    <w:rsid w:val="00007CEA"/>
    <w:rsid w:val="00012153"/>
    <w:rsid w:val="00020E71"/>
    <w:rsid w:val="0003096C"/>
    <w:rsid w:val="00035BD1"/>
    <w:rsid w:val="00051924"/>
    <w:rsid w:val="00056D3D"/>
    <w:rsid w:val="000631C5"/>
    <w:rsid w:val="000631C9"/>
    <w:rsid w:val="000751BD"/>
    <w:rsid w:val="00091FB8"/>
    <w:rsid w:val="00093F6D"/>
    <w:rsid w:val="000971CF"/>
    <w:rsid w:val="000A2428"/>
    <w:rsid w:val="000A433D"/>
    <w:rsid w:val="000B16A8"/>
    <w:rsid w:val="000B2CE7"/>
    <w:rsid w:val="000B38BB"/>
    <w:rsid w:val="000C3375"/>
    <w:rsid w:val="000D55AE"/>
    <w:rsid w:val="000D6572"/>
    <w:rsid w:val="000D6DAC"/>
    <w:rsid w:val="000E42D8"/>
    <w:rsid w:val="000F2CB3"/>
    <w:rsid w:val="00100FBA"/>
    <w:rsid w:val="00106871"/>
    <w:rsid w:val="00124B8F"/>
    <w:rsid w:val="00130B55"/>
    <w:rsid w:val="001536AA"/>
    <w:rsid w:val="00155A02"/>
    <w:rsid w:val="00172033"/>
    <w:rsid w:val="0017542E"/>
    <w:rsid w:val="001810B6"/>
    <w:rsid w:val="001A2847"/>
    <w:rsid w:val="001A52C8"/>
    <w:rsid w:val="001A6B82"/>
    <w:rsid w:val="001B0977"/>
    <w:rsid w:val="001B4BFC"/>
    <w:rsid w:val="001C1946"/>
    <w:rsid w:val="001C6397"/>
    <w:rsid w:val="001C7BD1"/>
    <w:rsid w:val="001D158B"/>
    <w:rsid w:val="001D42F7"/>
    <w:rsid w:val="001D4B22"/>
    <w:rsid w:val="001F4832"/>
    <w:rsid w:val="00207D63"/>
    <w:rsid w:val="002226BD"/>
    <w:rsid w:val="002276C9"/>
    <w:rsid w:val="00227BE0"/>
    <w:rsid w:val="00235D1C"/>
    <w:rsid w:val="00243E68"/>
    <w:rsid w:val="00252B91"/>
    <w:rsid w:val="0026625C"/>
    <w:rsid w:val="002706C7"/>
    <w:rsid w:val="00273F06"/>
    <w:rsid w:val="00276AC5"/>
    <w:rsid w:val="00280C94"/>
    <w:rsid w:val="00281728"/>
    <w:rsid w:val="00284601"/>
    <w:rsid w:val="002A4296"/>
    <w:rsid w:val="002A6DBE"/>
    <w:rsid w:val="002B0CD6"/>
    <w:rsid w:val="002B4B54"/>
    <w:rsid w:val="002D3618"/>
    <w:rsid w:val="002D391D"/>
    <w:rsid w:val="002E2109"/>
    <w:rsid w:val="002E5C7E"/>
    <w:rsid w:val="002E683B"/>
    <w:rsid w:val="002F09B1"/>
    <w:rsid w:val="002F68FC"/>
    <w:rsid w:val="0032088C"/>
    <w:rsid w:val="00321B09"/>
    <w:rsid w:val="00326319"/>
    <w:rsid w:val="00335508"/>
    <w:rsid w:val="00335FE7"/>
    <w:rsid w:val="0034444A"/>
    <w:rsid w:val="0035310B"/>
    <w:rsid w:val="00354395"/>
    <w:rsid w:val="00356B01"/>
    <w:rsid w:val="00360DE7"/>
    <w:rsid w:val="00363541"/>
    <w:rsid w:val="003649D8"/>
    <w:rsid w:val="003673D6"/>
    <w:rsid w:val="00380390"/>
    <w:rsid w:val="00382407"/>
    <w:rsid w:val="00385BD2"/>
    <w:rsid w:val="003A593D"/>
    <w:rsid w:val="003B6006"/>
    <w:rsid w:val="003B7E83"/>
    <w:rsid w:val="003D4FBE"/>
    <w:rsid w:val="003D5021"/>
    <w:rsid w:val="003E7220"/>
    <w:rsid w:val="003E754E"/>
    <w:rsid w:val="00411A85"/>
    <w:rsid w:val="004204D9"/>
    <w:rsid w:val="004331CF"/>
    <w:rsid w:val="004408B0"/>
    <w:rsid w:val="004410F4"/>
    <w:rsid w:val="0045504A"/>
    <w:rsid w:val="0046400F"/>
    <w:rsid w:val="004656F7"/>
    <w:rsid w:val="00471E09"/>
    <w:rsid w:val="00475035"/>
    <w:rsid w:val="0047776B"/>
    <w:rsid w:val="004937BB"/>
    <w:rsid w:val="0049463D"/>
    <w:rsid w:val="00495B0F"/>
    <w:rsid w:val="004A1BCA"/>
    <w:rsid w:val="004A35CC"/>
    <w:rsid w:val="004A741E"/>
    <w:rsid w:val="004B3239"/>
    <w:rsid w:val="004B5F09"/>
    <w:rsid w:val="004C51FE"/>
    <w:rsid w:val="004D3783"/>
    <w:rsid w:val="004F1AC2"/>
    <w:rsid w:val="004F7443"/>
    <w:rsid w:val="0050118C"/>
    <w:rsid w:val="0051339E"/>
    <w:rsid w:val="00527CBC"/>
    <w:rsid w:val="00537D6D"/>
    <w:rsid w:val="00562B6F"/>
    <w:rsid w:val="00571449"/>
    <w:rsid w:val="005C0928"/>
    <w:rsid w:val="005C570E"/>
    <w:rsid w:val="005D6279"/>
    <w:rsid w:val="005E3F7E"/>
    <w:rsid w:val="005E4D8C"/>
    <w:rsid w:val="005E50BD"/>
    <w:rsid w:val="005F3666"/>
    <w:rsid w:val="005F5395"/>
    <w:rsid w:val="0060099C"/>
    <w:rsid w:val="00616441"/>
    <w:rsid w:val="00622E1D"/>
    <w:rsid w:val="0063728C"/>
    <w:rsid w:val="0064198B"/>
    <w:rsid w:val="00645A1C"/>
    <w:rsid w:val="006549B8"/>
    <w:rsid w:val="00662BAA"/>
    <w:rsid w:val="00673A22"/>
    <w:rsid w:val="006839A2"/>
    <w:rsid w:val="006920AF"/>
    <w:rsid w:val="00696AAE"/>
    <w:rsid w:val="006A58B7"/>
    <w:rsid w:val="006C0736"/>
    <w:rsid w:val="006C15CE"/>
    <w:rsid w:val="006C4389"/>
    <w:rsid w:val="006E35A2"/>
    <w:rsid w:val="006F19A5"/>
    <w:rsid w:val="006F59C9"/>
    <w:rsid w:val="007010A5"/>
    <w:rsid w:val="00703658"/>
    <w:rsid w:val="007058FC"/>
    <w:rsid w:val="007176FD"/>
    <w:rsid w:val="00737042"/>
    <w:rsid w:val="007400B9"/>
    <w:rsid w:val="00757955"/>
    <w:rsid w:val="00761DCC"/>
    <w:rsid w:val="00762FDF"/>
    <w:rsid w:val="00787183"/>
    <w:rsid w:val="007932A6"/>
    <w:rsid w:val="00794966"/>
    <w:rsid w:val="00795D6A"/>
    <w:rsid w:val="007A13DD"/>
    <w:rsid w:val="007A1CFB"/>
    <w:rsid w:val="007A52FB"/>
    <w:rsid w:val="007A57A2"/>
    <w:rsid w:val="007A6604"/>
    <w:rsid w:val="007A6F13"/>
    <w:rsid w:val="007D1F68"/>
    <w:rsid w:val="007D3F14"/>
    <w:rsid w:val="007F4769"/>
    <w:rsid w:val="007F48CD"/>
    <w:rsid w:val="00803547"/>
    <w:rsid w:val="00803651"/>
    <w:rsid w:val="00811282"/>
    <w:rsid w:val="00813334"/>
    <w:rsid w:val="00816D2E"/>
    <w:rsid w:val="00817DBC"/>
    <w:rsid w:val="008202AE"/>
    <w:rsid w:val="00820582"/>
    <w:rsid w:val="00836DD2"/>
    <w:rsid w:val="00842893"/>
    <w:rsid w:val="00843703"/>
    <w:rsid w:val="00843F83"/>
    <w:rsid w:val="00846944"/>
    <w:rsid w:val="00855DB0"/>
    <w:rsid w:val="008670EB"/>
    <w:rsid w:val="008A6926"/>
    <w:rsid w:val="008B1941"/>
    <w:rsid w:val="008B64E0"/>
    <w:rsid w:val="008C7DBF"/>
    <w:rsid w:val="008D612C"/>
    <w:rsid w:val="008F0E86"/>
    <w:rsid w:val="008F173C"/>
    <w:rsid w:val="008F2F15"/>
    <w:rsid w:val="008F5916"/>
    <w:rsid w:val="008F7499"/>
    <w:rsid w:val="00910668"/>
    <w:rsid w:val="00912E13"/>
    <w:rsid w:val="00920B50"/>
    <w:rsid w:val="009242BA"/>
    <w:rsid w:val="00937B35"/>
    <w:rsid w:val="009502E2"/>
    <w:rsid w:val="009526DD"/>
    <w:rsid w:val="00956C93"/>
    <w:rsid w:val="00963232"/>
    <w:rsid w:val="0098769B"/>
    <w:rsid w:val="00993CE6"/>
    <w:rsid w:val="009A0324"/>
    <w:rsid w:val="009A50DC"/>
    <w:rsid w:val="009B2AD8"/>
    <w:rsid w:val="009C0955"/>
    <w:rsid w:val="009D5C9C"/>
    <w:rsid w:val="009E2C0C"/>
    <w:rsid w:val="009E6940"/>
    <w:rsid w:val="009F3446"/>
    <w:rsid w:val="009F6D41"/>
    <w:rsid w:val="009F6D61"/>
    <w:rsid w:val="00A05BF4"/>
    <w:rsid w:val="00A100CD"/>
    <w:rsid w:val="00A13DB0"/>
    <w:rsid w:val="00A4354A"/>
    <w:rsid w:val="00A43F0B"/>
    <w:rsid w:val="00A55D20"/>
    <w:rsid w:val="00A61EBC"/>
    <w:rsid w:val="00A70F28"/>
    <w:rsid w:val="00A83158"/>
    <w:rsid w:val="00A83713"/>
    <w:rsid w:val="00A91ED4"/>
    <w:rsid w:val="00A93D61"/>
    <w:rsid w:val="00AA61DE"/>
    <w:rsid w:val="00AB66B7"/>
    <w:rsid w:val="00AB77CA"/>
    <w:rsid w:val="00AC410F"/>
    <w:rsid w:val="00AC6301"/>
    <w:rsid w:val="00AC6A22"/>
    <w:rsid w:val="00AE0C9D"/>
    <w:rsid w:val="00AF14D2"/>
    <w:rsid w:val="00AF5D7D"/>
    <w:rsid w:val="00B05637"/>
    <w:rsid w:val="00B06E2B"/>
    <w:rsid w:val="00B22B41"/>
    <w:rsid w:val="00B22CDE"/>
    <w:rsid w:val="00B31331"/>
    <w:rsid w:val="00B40A03"/>
    <w:rsid w:val="00B42556"/>
    <w:rsid w:val="00B42956"/>
    <w:rsid w:val="00B43F42"/>
    <w:rsid w:val="00B44A5C"/>
    <w:rsid w:val="00B45434"/>
    <w:rsid w:val="00B4656B"/>
    <w:rsid w:val="00B4696B"/>
    <w:rsid w:val="00B528D4"/>
    <w:rsid w:val="00B80DFA"/>
    <w:rsid w:val="00B81C66"/>
    <w:rsid w:val="00B96EFE"/>
    <w:rsid w:val="00BA1F11"/>
    <w:rsid w:val="00BB7201"/>
    <w:rsid w:val="00BC4D6B"/>
    <w:rsid w:val="00BD3B51"/>
    <w:rsid w:val="00BD3D82"/>
    <w:rsid w:val="00BD3F03"/>
    <w:rsid w:val="00BE706E"/>
    <w:rsid w:val="00C02AF7"/>
    <w:rsid w:val="00C10B32"/>
    <w:rsid w:val="00C110BB"/>
    <w:rsid w:val="00C25B1E"/>
    <w:rsid w:val="00C277CA"/>
    <w:rsid w:val="00C27865"/>
    <w:rsid w:val="00C3647C"/>
    <w:rsid w:val="00C555A7"/>
    <w:rsid w:val="00C57BD0"/>
    <w:rsid w:val="00C609FB"/>
    <w:rsid w:val="00C73921"/>
    <w:rsid w:val="00CA0E69"/>
    <w:rsid w:val="00CA79CD"/>
    <w:rsid w:val="00CB26AC"/>
    <w:rsid w:val="00CB5C28"/>
    <w:rsid w:val="00CC7D1E"/>
    <w:rsid w:val="00CD3FD6"/>
    <w:rsid w:val="00CD50E4"/>
    <w:rsid w:val="00CE5B63"/>
    <w:rsid w:val="00CE733A"/>
    <w:rsid w:val="00CF2CB6"/>
    <w:rsid w:val="00D14F4F"/>
    <w:rsid w:val="00D16870"/>
    <w:rsid w:val="00D229DD"/>
    <w:rsid w:val="00D23F77"/>
    <w:rsid w:val="00D27E77"/>
    <w:rsid w:val="00D32E7D"/>
    <w:rsid w:val="00D3503A"/>
    <w:rsid w:val="00D52DC9"/>
    <w:rsid w:val="00D532F5"/>
    <w:rsid w:val="00D56489"/>
    <w:rsid w:val="00D822C1"/>
    <w:rsid w:val="00D841C7"/>
    <w:rsid w:val="00D869FE"/>
    <w:rsid w:val="00D950CF"/>
    <w:rsid w:val="00DA1C8A"/>
    <w:rsid w:val="00DA1F27"/>
    <w:rsid w:val="00DB5F35"/>
    <w:rsid w:val="00DB7967"/>
    <w:rsid w:val="00DD6AD9"/>
    <w:rsid w:val="00DE442E"/>
    <w:rsid w:val="00DF2CAF"/>
    <w:rsid w:val="00E00A82"/>
    <w:rsid w:val="00E01DA9"/>
    <w:rsid w:val="00E07ABB"/>
    <w:rsid w:val="00E10A89"/>
    <w:rsid w:val="00E166B0"/>
    <w:rsid w:val="00E17BE8"/>
    <w:rsid w:val="00E22B15"/>
    <w:rsid w:val="00E25DB1"/>
    <w:rsid w:val="00E317DF"/>
    <w:rsid w:val="00E33CE1"/>
    <w:rsid w:val="00E350B3"/>
    <w:rsid w:val="00E378E5"/>
    <w:rsid w:val="00E413E1"/>
    <w:rsid w:val="00E44B3D"/>
    <w:rsid w:val="00E4535B"/>
    <w:rsid w:val="00E51E86"/>
    <w:rsid w:val="00E6194D"/>
    <w:rsid w:val="00E66BD0"/>
    <w:rsid w:val="00E67A46"/>
    <w:rsid w:val="00E71D3F"/>
    <w:rsid w:val="00E77D3C"/>
    <w:rsid w:val="00E83419"/>
    <w:rsid w:val="00E83D25"/>
    <w:rsid w:val="00E86E82"/>
    <w:rsid w:val="00EA3BED"/>
    <w:rsid w:val="00EB4E86"/>
    <w:rsid w:val="00EB5C59"/>
    <w:rsid w:val="00EC51D9"/>
    <w:rsid w:val="00ED12C4"/>
    <w:rsid w:val="00ED1B1E"/>
    <w:rsid w:val="00ED533D"/>
    <w:rsid w:val="00EE4195"/>
    <w:rsid w:val="00EF5A84"/>
    <w:rsid w:val="00F02662"/>
    <w:rsid w:val="00F12318"/>
    <w:rsid w:val="00F1325B"/>
    <w:rsid w:val="00F20F6C"/>
    <w:rsid w:val="00F3151D"/>
    <w:rsid w:val="00F316AB"/>
    <w:rsid w:val="00F33C00"/>
    <w:rsid w:val="00F3433A"/>
    <w:rsid w:val="00F66518"/>
    <w:rsid w:val="00F7111F"/>
    <w:rsid w:val="00F93ECF"/>
    <w:rsid w:val="00FA1E78"/>
    <w:rsid w:val="00FB5670"/>
    <w:rsid w:val="00FC0B33"/>
    <w:rsid w:val="00FC56BB"/>
    <w:rsid w:val="00FD26F4"/>
    <w:rsid w:val="00FE120D"/>
    <w:rsid w:val="00FE1489"/>
    <w:rsid w:val="00FF5AD2"/>
    <w:rsid w:val="00FF7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B214E"/>
  <w15:docId w15:val="{806E62E2-78D2-4E93-9906-6C6F4117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BD1"/>
    <w:pPr>
      <w:spacing w:after="200" w:line="276" w:lineRule="auto"/>
    </w:pPr>
    <w:rPr>
      <w:sz w:val="22"/>
      <w:szCs w:val="22"/>
      <w:lang w:eastAsia="en-US"/>
    </w:rPr>
  </w:style>
  <w:style w:type="paragraph" w:styleId="Heading1">
    <w:name w:val="heading 1"/>
    <w:aliases w:val="Subheadline"/>
    <w:basedOn w:val="Normal"/>
    <w:next w:val="Normal"/>
    <w:link w:val="Heading1Char"/>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qFormat/>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ListParagraph">
    <w:name w:val="List Paragraph"/>
    <w:basedOn w:val="Normal"/>
    <w:uiPriority w:val="34"/>
    <w:qFormat/>
    <w:rsid w:val="00CE5B63"/>
    <w:pPr>
      <w:ind w:left="720"/>
      <w:contextualSpacing/>
    </w:pPr>
  </w:style>
  <w:style w:type="paragraph" w:customStyle="1" w:styleId="ContinousText">
    <w:name w:val="Continous Text"/>
    <w:basedOn w:val="Normal"/>
    <w:link w:val="ContinousTextZchn"/>
    <w:qFormat/>
    <w:rsid w:val="00FC0B33"/>
    <w:pPr>
      <w:autoSpaceDE w:val="0"/>
      <w:autoSpaceDN w:val="0"/>
      <w:adjustRightInd w:val="0"/>
      <w:spacing w:after="0"/>
      <w:jc w:val="both"/>
    </w:pPr>
    <w:rPr>
      <w:rFonts w:ascii="Arial" w:hAnsi="Arial" w:cs="Arial"/>
    </w:rPr>
  </w:style>
  <w:style w:type="paragraph" w:customStyle="1" w:styleId="Datum1">
    <w:name w:val="Datum1"/>
    <w:basedOn w:val="Heading1"/>
    <w:qFormat/>
    <w:rsid w:val="006C0736"/>
    <w:pPr>
      <w:spacing w:after="480"/>
    </w:pPr>
    <w:rPr>
      <w:b w:val="0"/>
      <w:sz w:val="22"/>
      <w:szCs w:val="22"/>
    </w:rPr>
  </w:style>
  <w:style w:type="paragraph" w:customStyle="1" w:styleId="Headline">
    <w:name w:val="Headline"/>
    <w:basedOn w:val="Normal"/>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infacherAbsatz">
    <w:name w:val="[Einfacher Absatz]"/>
    <w:basedOn w:val="Normal"/>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s="Futura LT Book"/>
      <w:caps/>
      <w:spacing w:val="5"/>
      <w:sz w:val="14"/>
      <w:szCs w:val="14"/>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LeadZchn">
    <w:name w:val="Lead Zchn"/>
    <w:basedOn w:val="ContinousTextZchn"/>
    <w:link w:val="Lead"/>
    <w:rsid w:val="006C0736"/>
    <w:rPr>
      <w:rFonts w:ascii="Arial" w:hAnsi="Arial" w:cs="Arial"/>
      <w:i/>
      <w:sz w:val="22"/>
      <w:szCs w:val="22"/>
      <w:lang w:eastAsia="en-US"/>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styleId="Emphasis">
    <w:name w:val="Emphasis"/>
    <w:basedOn w:val="DefaultParagraphFont"/>
    <w:uiPriority w:val="20"/>
    <w:qFormat/>
    <w:rsid w:val="00BD3F03"/>
    <w:rPr>
      <w:b/>
      <w:bCs/>
      <w:i w:val="0"/>
      <w:iCs w:val="0"/>
    </w:rPr>
  </w:style>
  <w:style w:type="character" w:customStyle="1" w:styleId="st1">
    <w:name w:val="st1"/>
    <w:basedOn w:val="DefaultParagraphFont"/>
    <w:rsid w:val="00BD3F03"/>
  </w:style>
  <w:style w:type="paragraph" w:styleId="CommentSubject">
    <w:name w:val="annotation subject"/>
    <w:basedOn w:val="CommentText"/>
    <w:next w:val="CommentText"/>
    <w:link w:val="CommentSubjectChar"/>
    <w:uiPriority w:val="99"/>
    <w:semiHidden/>
    <w:unhideWhenUsed/>
    <w:rsid w:val="006F19A5"/>
    <w:pPr>
      <w:spacing w:line="240" w:lineRule="auto"/>
    </w:pPr>
    <w:rPr>
      <w:b/>
      <w:bCs/>
    </w:rPr>
  </w:style>
  <w:style w:type="character" w:customStyle="1" w:styleId="CommentSubjectChar">
    <w:name w:val="Comment Subject Char"/>
    <w:basedOn w:val="CommentTextChar"/>
    <w:link w:val="CommentSubject"/>
    <w:uiPriority w:val="99"/>
    <w:semiHidden/>
    <w:rsid w:val="006F19A5"/>
    <w:rPr>
      <w:rFonts w:ascii="Calibri" w:eastAsia="Calibri" w:hAnsi="Calibri" w:cs="Times New Roman"/>
      <w:b/>
      <w:bCs/>
      <w:sz w:val="20"/>
      <w:szCs w:val="20"/>
      <w:lang w:eastAsia="en-US"/>
    </w:rPr>
  </w:style>
  <w:style w:type="character" w:customStyle="1" w:styleId="A0">
    <w:name w:val="A0"/>
    <w:uiPriority w:val="99"/>
    <w:rsid w:val="003A593D"/>
    <w:rPr>
      <w:rFonts w:cs="FoundryFormSerif-Medium"/>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liaA@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copadata.com/de/smartfactory" TargetMode="External"/><Relationship Id="rId17" Type="http://schemas.openxmlformats.org/officeDocument/2006/relationships/hyperlink" Target="https://www.xing.com/companies/copa-dataheadquarters" TargetMode="External"/><Relationship Id="rId25" Type="http://schemas.openxmlformats.org/officeDocument/2006/relationships/hyperlink" Target="https://plus.google.com/+Copadata1987/post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nkedin.com/company/copa-data-headquarters" TargetMode="External"/><Relationship Id="rId23" Type="http://schemas.openxmlformats.org/officeDocument/2006/relationships/hyperlink" Target="http://www.youtube.com/user/copadatavideo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at"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Url xmlns="b5cc05e6-f3e2-44de-a692-495b56946ad3">
      <Url>http://corporate/marketing/_layouts/DocIdRedir.aspx?ID=HPFW7JMJ7DEK-103-52</Url>
      <Description>HPFW7JMJ7DEK-103-52</Description>
    </_dlc_DocIdUrl>
    <_dlc_DocId xmlns="b5cc05e6-f3e2-44de-a692-495b56946ad3">HPFW7JMJ7DEK-103-52</_dlc_DocId>
    <_dlc_DocIdPersistId xmlns="b5cc05e6-f3e2-44de-a692-495b56946ad3">false</_dlc_DocIdPersistId>
    <Information_x0020_Language xmlns="b5cc05e6-f3e2-44de-a692-495b56946ad3">German</Information_x0020_Language>
    <archive xmlns="6e4e0f7b-9608-488f-a185-3223caf52851">false</archive>
    <Year xmlns="b5cc05e6-f3e2-44de-a692-495b56946ad3">2015</Year>
    <State xmlns="6e4e0f7b-9608-488f-a185-3223caf52851">Final</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39C7001F-3D4F-458D-84E1-DB9C2256FBC0}">
  <ds:schemaRefs>
    <ds:schemaRef ds:uri="http://schemas.microsoft.com/sharepoint/events"/>
  </ds:schemaRefs>
</ds:datastoreItem>
</file>

<file path=customXml/itemProps3.xml><?xml version="1.0" encoding="utf-8"?>
<ds:datastoreItem xmlns:ds="http://schemas.openxmlformats.org/officeDocument/2006/customXml" ds:itemID="{0545C120-A2A6-4518-BDE2-63713F3640E9}">
  <ds:schemaRefs>
    <ds:schemaRef ds:uri="http://schemas.microsoft.com/office/2006/metadata/properties"/>
    <ds:schemaRef ds:uri="b5cc05e6-f3e2-44de-a692-495b56946ad3"/>
    <ds:schemaRef ds:uri="6e4e0f7b-9608-488f-a185-3223caf52851"/>
  </ds:schemaRefs>
</ds:datastoreItem>
</file>

<file path=customXml/itemProps4.xml><?xml version="1.0" encoding="utf-8"?>
<ds:datastoreItem xmlns:ds="http://schemas.openxmlformats.org/officeDocument/2006/customXml" ds:itemID="{8BF3238F-622F-4EDF-A61E-6C07D490F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B62514-F158-4987-A0C2-70F63F83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1656</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zenon 7.10</vt:lpstr>
      <vt:lpstr>Press Release zenon 7.10</vt:lpstr>
    </vt:vector>
  </TitlesOfParts>
  <Company>COPA-DATA GmbH</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zenon 7.10</dc:title>
  <dc:subject/>
  <dc:creator>Martyn Williams</dc:creator>
  <cp:keywords/>
  <dc:description/>
  <cp:lastModifiedBy>Dominika Belicova</cp:lastModifiedBy>
  <cp:revision>2</cp:revision>
  <cp:lastPrinted>2015-02-08T12:00:00Z</cp:lastPrinted>
  <dcterms:created xsi:type="dcterms:W3CDTF">2015-02-24T07:39:00Z</dcterms:created>
  <dcterms:modified xsi:type="dcterms:W3CDTF">2015-02-24T07:39:00Z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;;;;COPA-DATA UK</vt:lpwstr>
  </property>
  <property fmtid="{D5CDD505-2E9C-101B-9397-08002B2CF9AE}" pid="4" name="_dlc_DocIdItemGuid">
    <vt:lpwstr>7aa16227-894d-4944-8160-394132c62a98</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