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615" w:rsidRPr="004C038E" w:rsidRDefault="000B2FAC" w:rsidP="00BA38BD">
      <w:pPr>
        <w:pStyle w:val="01Location-DatePR"/>
        <w:rPr>
          <w:lang w:val="fr-FR"/>
        </w:rPr>
      </w:pPr>
      <w:r>
        <w:rPr>
          <w:lang w:val="fr-FR"/>
        </w:rPr>
        <w:t xml:space="preserve">Échirolles, le </w:t>
      </w:r>
      <w:r w:rsidR="00AA416D">
        <w:rPr>
          <w:lang w:val="fr-FR"/>
        </w:rPr>
        <w:t>26/02/</w:t>
      </w:r>
      <w:bookmarkStart w:id="0" w:name="_GoBack"/>
      <w:bookmarkEnd w:id="0"/>
      <w:r w:rsidR="00400086">
        <w:rPr>
          <w:lang w:val="fr-FR"/>
        </w:rPr>
        <w:t>2018</w:t>
      </w:r>
    </w:p>
    <w:p w:rsidR="00485FCC" w:rsidRPr="004C038E" w:rsidRDefault="00170B9E" w:rsidP="00485FCC">
      <w:pPr>
        <w:pStyle w:val="02KickerPR"/>
        <w:rPr>
          <w:lang w:val="fr-FR"/>
        </w:rPr>
      </w:pPr>
      <w:r w:rsidRPr="004C038E">
        <w:rPr>
          <w:lang w:val="fr-FR"/>
        </w:rPr>
        <w:t>COPA-DATA au salon SMART INDUSTRIES 2018 :</w:t>
      </w:r>
    </w:p>
    <w:p w:rsidR="00243E43" w:rsidRPr="004C038E" w:rsidRDefault="000649F7" w:rsidP="00485FCC">
      <w:pPr>
        <w:pStyle w:val="03HeadlinePR"/>
        <w:rPr>
          <w:lang w:val="fr-FR"/>
        </w:rPr>
      </w:pPr>
      <w:r w:rsidRPr="004C038E">
        <w:rPr>
          <w:lang w:val="fr-FR"/>
        </w:rPr>
        <w:t>Accéde</w:t>
      </w:r>
      <w:r w:rsidR="0038623C" w:rsidRPr="004C038E">
        <w:rPr>
          <w:lang w:val="fr-FR"/>
        </w:rPr>
        <w:t>z</w:t>
      </w:r>
      <w:r w:rsidR="00987273">
        <w:rPr>
          <w:lang w:val="fr-FR"/>
        </w:rPr>
        <w:t xml:space="preserve"> à l’usine du futur avec </w:t>
      </w:r>
      <w:r w:rsidRPr="004C038E">
        <w:rPr>
          <w:lang w:val="fr-FR"/>
        </w:rPr>
        <w:t>zenon</w:t>
      </w:r>
    </w:p>
    <w:p w:rsidR="00D21AB7" w:rsidRPr="004C038E" w:rsidRDefault="00170B9E" w:rsidP="00BA38BD">
      <w:pPr>
        <w:pStyle w:val="04LeadTextPR"/>
        <w:rPr>
          <w:lang w:val="fr-FR"/>
        </w:rPr>
      </w:pPr>
      <w:r w:rsidRPr="004C038E">
        <w:rPr>
          <w:lang w:val="fr-FR"/>
        </w:rPr>
        <w:t>COPA-DATA ose l’industrie du futur</w:t>
      </w:r>
      <w:r w:rsidR="006F6CB9">
        <w:rPr>
          <w:lang w:val="fr-FR"/>
        </w:rPr>
        <w:t xml:space="preserve"> et propose l</w:t>
      </w:r>
      <w:r w:rsidR="00FA5B10" w:rsidRPr="004C038E">
        <w:rPr>
          <w:lang w:val="fr-FR"/>
        </w:rPr>
        <w:t xml:space="preserve">es solutions </w:t>
      </w:r>
      <w:r w:rsidR="006F6CB9">
        <w:rPr>
          <w:lang w:val="fr-FR"/>
        </w:rPr>
        <w:t xml:space="preserve">zenon </w:t>
      </w:r>
      <w:r w:rsidR="00FA5B10" w:rsidRPr="004C038E">
        <w:rPr>
          <w:lang w:val="fr-FR"/>
        </w:rPr>
        <w:t xml:space="preserve">dédiées aux </w:t>
      </w:r>
      <w:r w:rsidR="00BF5B46" w:rsidRPr="004C038E">
        <w:rPr>
          <w:lang w:val="fr-FR"/>
        </w:rPr>
        <w:t>industriels</w:t>
      </w:r>
      <w:r w:rsidR="00FA5B10" w:rsidRPr="004C038E">
        <w:rPr>
          <w:lang w:val="fr-FR"/>
        </w:rPr>
        <w:t xml:space="preserve"> qui souhaitent évoluer vers l’usine intelligente</w:t>
      </w:r>
      <w:r w:rsidR="000649F7" w:rsidRPr="004C038E">
        <w:rPr>
          <w:lang w:val="fr-FR"/>
        </w:rPr>
        <w:t xml:space="preserve">. Les experts COPA-DATA seront </w:t>
      </w:r>
      <w:r w:rsidR="00BF5B46" w:rsidRPr="004C038E">
        <w:rPr>
          <w:lang w:val="fr-FR"/>
        </w:rPr>
        <w:t>présents</w:t>
      </w:r>
      <w:r w:rsidR="000649F7" w:rsidRPr="004C038E">
        <w:rPr>
          <w:lang w:val="fr-FR"/>
        </w:rPr>
        <w:t xml:space="preserve"> du 27 au 30 mars 2018 </w:t>
      </w:r>
      <w:r w:rsidR="00400086">
        <w:rPr>
          <w:lang w:val="fr-FR"/>
        </w:rPr>
        <w:t xml:space="preserve">au salon SMART INDUSTRIES 2018 </w:t>
      </w:r>
      <w:r w:rsidR="000649F7" w:rsidRPr="004C038E">
        <w:rPr>
          <w:lang w:val="fr-FR"/>
        </w:rPr>
        <w:t>- Stand 4N48, Paris Nord Villepinte.</w:t>
      </w:r>
      <w:r w:rsidR="00FA5B10" w:rsidRPr="004C038E">
        <w:rPr>
          <w:lang w:val="fr-FR"/>
        </w:rPr>
        <w:t xml:space="preserve"> L’édition 2018 du salon sera l’occasion de</w:t>
      </w:r>
      <w:r w:rsidR="003E386D" w:rsidRPr="004C038E">
        <w:rPr>
          <w:lang w:val="fr-FR"/>
        </w:rPr>
        <w:t xml:space="preserve"> découvrir les outi</w:t>
      </w:r>
      <w:r w:rsidR="00FA5B10" w:rsidRPr="004C038E">
        <w:rPr>
          <w:lang w:val="fr-FR"/>
        </w:rPr>
        <w:t>ls qui permettent</w:t>
      </w:r>
      <w:r w:rsidR="003E386D" w:rsidRPr="004C038E">
        <w:rPr>
          <w:lang w:val="fr-FR"/>
        </w:rPr>
        <w:t xml:space="preserve"> d’organiser, </w:t>
      </w:r>
      <w:r w:rsidR="00FA5B10" w:rsidRPr="004C038E">
        <w:rPr>
          <w:lang w:val="fr-FR"/>
        </w:rPr>
        <w:t xml:space="preserve">de </w:t>
      </w:r>
      <w:r w:rsidR="003E386D" w:rsidRPr="004C038E">
        <w:rPr>
          <w:lang w:val="fr-FR"/>
        </w:rPr>
        <w:t>suivre et</w:t>
      </w:r>
      <w:r w:rsidR="00FA5B10" w:rsidRPr="004C038E">
        <w:rPr>
          <w:lang w:val="fr-FR"/>
        </w:rPr>
        <w:t xml:space="preserve"> de</w:t>
      </w:r>
      <w:r w:rsidR="003E386D" w:rsidRPr="004C038E">
        <w:rPr>
          <w:lang w:val="fr-FR"/>
        </w:rPr>
        <w:t xml:space="preserve"> contr</w:t>
      </w:r>
      <w:r w:rsidR="00FA5B10" w:rsidRPr="004C038E">
        <w:rPr>
          <w:lang w:val="fr-FR"/>
        </w:rPr>
        <w:t>ôler la</w:t>
      </w:r>
      <w:r w:rsidR="003E386D" w:rsidRPr="004C038E">
        <w:rPr>
          <w:lang w:val="fr-FR"/>
        </w:rPr>
        <w:t xml:space="preserve"> production en </w:t>
      </w:r>
      <w:r w:rsidR="00FA5B10" w:rsidRPr="004C038E">
        <w:rPr>
          <w:lang w:val="fr-FR"/>
        </w:rPr>
        <w:t>temps réel</w:t>
      </w:r>
      <w:r w:rsidR="003E386D" w:rsidRPr="004C038E">
        <w:rPr>
          <w:lang w:val="fr-FR"/>
        </w:rPr>
        <w:t>.</w:t>
      </w:r>
    </w:p>
    <w:p w:rsidR="001825B7" w:rsidRPr="004C038E" w:rsidRDefault="00FA5B10" w:rsidP="00BA38BD">
      <w:pPr>
        <w:pStyle w:val="05BodyTextPR"/>
        <w:rPr>
          <w:lang w:val="fr-FR"/>
        </w:rPr>
      </w:pPr>
      <w:r w:rsidRPr="004C038E">
        <w:rPr>
          <w:lang w:val="fr-FR"/>
        </w:rPr>
        <w:t xml:space="preserve">La quatrième révolution industrielle a conduit à « l’industrie 4.0 », qui se présente comme une réelle innovation en termes d’organisation et d’optimisation de la production. </w:t>
      </w:r>
      <w:r w:rsidR="00005C8C" w:rsidRPr="004C038E">
        <w:rPr>
          <w:lang w:val="fr-FR"/>
        </w:rPr>
        <w:t>C</w:t>
      </w:r>
      <w:r w:rsidRPr="004C038E">
        <w:rPr>
          <w:lang w:val="fr-FR"/>
        </w:rPr>
        <w:t>oncrètement, les usines deviennent plus</w:t>
      </w:r>
      <w:r w:rsidR="00787AD2" w:rsidRPr="004C038E">
        <w:rPr>
          <w:lang w:val="fr-FR"/>
        </w:rPr>
        <w:t xml:space="preserve"> flexibles</w:t>
      </w:r>
      <w:r w:rsidRPr="004C038E">
        <w:rPr>
          <w:lang w:val="fr-FR"/>
        </w:rPr>
        <w:t xml:space="preserve">, intelligentes et </w:t>
      </w:r>
      <w:r w:rsidR="00787AD2" w:rsidRPr="004C038E">
        <w:rPr>
          <w:lang w:val="fr-FR"/>
        </w:rPr>
        <w:t>performantes</w:t>
      </w:r>
      <w:r w:rsidRPr="004C038E">
        <w:rPr>
          <w:lang w:val="fr-FR"/>
        </w:rPr>
        <w:t xml:space="preserve">. </w:t>
      </w:r>
      <w:r w:rsidR="00787AD2" w:rsidRPr="004C038E">
        <w:rPr>
          <w:lang w:val="fr-FR"/>
        </w:rPr>
        <w:t>Afin de tirer le meilleur potentiel de « l’Usine Intelligente », il est nécessaire d’utiliser des outils qui faciliten</w:t>
      </w:r>
      <w:r w:rsidR="00005C8C" w:rsidRPr="004C038E">
        <w:rPr>
          <w:lang w:val="fr-FR"/>
        </w:rPr>
        <w:t xml:space="preserve">t la communication </w:t>
      </w:r>
      <w:r w:rsidR="00A2139C" w:rsidRPr="004C038E">
        <w:rPr>
          <w:lang w:val="fr-FR"/>
        </w:rPr>
        <w:t>entre les différents</w:t>
      </w:r>
      <w:r w:rsidR="00005C8C" w:rsidRPr="004C038E">
        <w:rPr>
          <w:lang w:val="fr-FR"/>
        </w:rPr>
        <w:t xml:space="preserve"> systèmes, </w:t>
      </w:r>
      <w:r w:rsidR="00A2139C" w:rsidRPr="004C038E">
        <w:rPr>
          <w:lang w:val="fr-FR"/>
        </w:rPr>
        <w:t xml:space="preserve">anticipent la production jours après jours, et garantissent la qualité et la performance de la production. </w:t>
      </w:r>
    </w:p>
    <w:p w:rsidR="00475035" w:rsidRPr="004C038E" w:rsidRDefault="00FA5B10" w:rsidP="00BA38BD">
      <w:pPr>
        <w:pStyle w:val="06SubheadlinePR"/>
        <w:rPr>
          <w:i/>
          <w:lang w:val="fr-FR"/>
        </w:rPr>
      </w:pPr>
      <w:r w:rsidRPr="004C038E">
        <w:rPr>
          <w:lang w:val="fr-FR"/>
        </w:rPr>
        <w:t>Optimisation de la production</w:t>
      </w:r>
    </w:p>
    <w:p w:rsidR="004C038E" w:rsidRPr="004C038E" w:rsidRDefault="004C038E" w:rsidP="004C038E">
      <w:pPr>
        <w:pStyle w:val="05BodyTextPR"/>
        <w:rPr>
          <w:lang w:val="fr-FR"/>
        </w:rPr>
      </w:pPr>
      <w:r w:rsidRPr="004C038E">
        <w:rPr>
          <w:lang w:val="fr-FR"/>
        </w:rPr>
        <w:t xml:space="preserve">Avec plus de trente ans d’expertise sur </w:t>
      </w:r>
      <w:r w:rsidR="00987273">
        <w:rPr>
          <w:lang w:val="fr-FR"/>
        </w:rPr>
        <w:t xml:space="preserve">le marché de la supervision, </w:t>
      </w:r>
      <w:r w:rsidRPr="004C038E">
        <w:rPr>
          <w:lang w:val="fr-FR"/>
        </w:rPr>
        <w:t xml:space="preserve">zenon évolue perpétuellement afin de proposer la meilleure </w:t>
      </w:r>
      <w:r w:rsidR="00987273">
        <w:rPr>
          <w:lang w:val="fr-FR"/>
        </w:rPr>
        <w:t>solution d’automatisation</w:t>
      </w:r>
      <w:r w:rsidRPr="004C038E">
        <w:rPr>
          <w:lang w:val="fr-FR"/>
        </w:rPr>
        <w:t xml:space="preserve"> possible à ses utilisateurs. Aujourd’hui cette évolution se traduit par la possibilité de mesurer et réagir rapidement aux informations avec des indicateurs clés KPI (Indicateurs de performance clé), TRS (Taux de rendement synthétique) et bien d’autres. Le but étant d’aller plus loin que la simple analyse de production, en fournissant des informations essentielle</w:t>
      </w:r>
      <w:r w:rsidR="0086313E">
        <w:rPr>
          <w:lang w:val="fr-FR"/>
        </w:rPr>
        <w:t xml:space="preserve">s sur les ressources utilisées ou </w:t>
      </w:r>
      <w:r w:rsidRPr="004C038E">
        <w:rPr>
          <w:lang w:val="fr-FR"/>
        </w:rPr>
        <w:t>perdues dans le but d’</w:t>
      </w:r>
      <w:r w:rsidR="0086313E" w:rsidRPr="004C038E">
        <w:rPr>
          <w:lang w:val="fr-FR"/>
        </w:rPr>
        <w:t>optimiser</w:t>
      </w:r>
      <w:r w:rsidRPr="004C038E">
        <w:rPr>
          <w:lang w:val="fr-FR"/>
        </w:rPr>
        <w:t xml:space="preserve"> tout le site, obtenir une traç</w:t>
      </w:r>
      <w:r w:rsidR="0086313E">
        <w:rPr>
          <w:lang w:val="fr-FR"/>
        </w:rPr>
        <w:t>abilité complète, et pouvoir anticiper la maintenance.</w:t>
      </w:r>
    </w:p>
    <w:p w:rsidR="00090DCF" w:rsidRPr="004C038E" w:rsidRDefault="004C038E" w:rsidP="00090DCF">
      <w:pPr>
        <w:pStyle w:val="06SubheadlinePR"/>
        <w:rPr>
          <w:lang w:val="fr-FR"/>
        </w:rPr>
      </w:pPr>
      <w:r w:rsidRPr="004C038E">
        <w:rPr>
          <w:lang w:val="fr-FR"/>
        </w:rPr>
        <w:t>Transparence et conformité</w:t>
      </w:r>
    </w:p>
    <w:p w:rsidR="00090DCF" w:rsidRPr="004C038E" w:rsidRDefault="00090DCF" w:rsidP="00090DCF">
      <w:pPr>
        <w:pStyle w:val="08HLCaptionPR"/>
        <w:rPr>
          <w:rFonts w:eastAsia="Times New Roman" w:cs="Times New Roman"/>
          <w:b w:val="0"/>
          <w:kern w:val="0"/>
          <w:szCs w:val="20"/>
          <w:lang w:val="fr-FR" w:eastAsia="de-DE"/>
        </w:rPr>
      </w:pPr>
      <w:r w:rsidRPr="004C038E">
        <w:rPr>
          <w:rFonts w:eastAsia="Times New Roman" w:cs="Times New Roman"/>
          <w:b w:val="0"/>
          <w:kern w:val="0"/>
          <w:szCs w:val="20"/>
          <w:lang w:val="fr-FR" w:eastAsia="de-DE"/>
        </w:rPr>
        <w:t>Le système de gestion des données énergétiques zenon mesure, enregistre, recueille et analyse</w:t>
      </w:r>
      <w:r w:rsidR="00E90568" w:rsidRPr="004C038E">
        <w:rPr>
          <w:rFonts w:eastAsia="Times New Roman" w:cs="Times New Roman"/>
          <w:b w:val="0"/>
          <w:kern w:val="0"/>
          <w:szCs w:val="20"/>
          <w:lang w:val="fr-FR" w:eastAsia="de-DE"/>
        </w:rPr>
        <w:t xml:space="preserve"> les données</w:t>
      </w:r>
      <w:r w:rsidRPr="004C038E">
        <w:rPr>
          <w:rFonts w:eastAsia="Times New Roman" w:cs="Times New Roman"/>
          <w:b w:val="0"/>
          <w:kern w:val="0"/>
          <w:szCs w:val="20"/>
          <w:lang w:val="fr-FR" w:eastAsia="de-DE"/>
        </w:rPr>
        <w:t xml:space="preserve"> en temps réel. </w:t>
      </w:r>
      <w:r w:rsidR="00E90568" w:rsidRPr="004C038E">
        <w:rPr>
          <w:rFonts w:eastAsia="Times New Roman" w:cs="Times New Roman"/>
          <w:b w:val="0"/>
          <w:kern w:val="0"/>
          <w:szCs w:val="20"/>
          <w:lang w:val="fr-FR" w:eastAsia="de-DE"/>
        </w:rPr>
        <w:t>Des i</w:t>
      </w:r>
      <w:r w:rsidRPr="004C038E">
        <w:rPr>
          <w:rFonts w:eastAsia="Times New Roman" w:cs="Times New Roman"/>
          <w:b w:val="0"/>
          <w:kern w:val="0"/>
          <w:szCs w:val="20"/>
          <w:lang w:val="fr-FR" w:eastAsia="de-DE"/>
        </w:rPr>
        <w:t>ndicateurs de performance</w:t>
      </w:r>
      <w:r w:rsidR="000114E3" w:rsidRPr="004C038E">
        <w:rPr>
          <w:rFonts w:eastAsia="Times New Roman" w:cs="Times New Roman"/>
          <w:b w:val="0"/>
          <w:kern w:val="0"/>
          <w:szCs w:val="20"/>
          <w:lang w:val="fr-FR" w:eastAsia="de-DE"/>
        </w:rPr>
        <w:t xml:space="preserve"> énergétique et listes d'alarmes</w:t>
      </w:r>
      <w:r w:rsidRPr="004C038E">
        <w:rPr>
          <w:rFonts w:eastAsia="Times New Roman" w:cs="Times New Roman"/>
          <w:b w:val="0"/>
          <w:kern w:val="0"/>
          <w:szCs w:val="20"/>
          <w:lang w:val="fr-FR" w:eastAsia="de-DE"/>
        </w:rPr>
        <w:t xml:space="preserve"> aux </w:t>
      </w:r>
      <w:r w:rsidR="000114E3" w:rsidRPr="004C038E">
        <w:rPr>
          <w:rFonts w:eastAsia="Times New Roman" w:cs="Times New Roman"/>
          <w:b w:val="0"/>
          <w:kern w:val="0"/>
          <w:szCs w:val="20"/>
          <w:lang w:val="fr-FR" w:eastAsia="de-DE"/>
        </w:rPr>
        <w:t xml:space="preserve">rapports graphiques complexes, toutes les données de consommation </w:t>
      </w:r>
      <w:r w:rsidRPr="004C038E">
        <w:rPr>
          <w:rFonts w:eastAsia="Times New Roman" w:cs="Times New Roman"/>
          <w:b w:val="0"/>
          <w:kern w:val="0"/>
          <w:szCs w:val="20"/>
          <w:lang w:val="fr-FR" w:eastAsia="de-DE"/>
        </w:rPr>
        <w:t xml:space="preserve">peuvent être affichées, archivées et distribuées </w:t>
      </w:r>
      <w:r w:rsidR="000114E3" w:rsidRPr="004C038E">
        <w:rPr>
          <w:rFonts w:eastAsia="Times New Roman" w:cs="Times New Roman"/>
          <w:b w:val="0"/>
          <w:kern w:val="0"/>
          <w:szCs w:val="20"/>
          <w:lang w:val="fr-FR" w:eastAsia="de-DE"/>
        </w:rPr>
        <w:t xml:space="preserve">via des interfaces ouvertes. Les </w:t>
      </w:r>
      <w:r w:rsidRPr="004C038E">
        <w:rPr>
          <w:rFonts w:eastAsia="Times New Roman" w:cs="Times New Roman"/>
          <w:b w:val="0"/>
          <w:kern w:val="0"/>
          <w:szCs w:val="20"/>
          <w:lang w:val="fr-FR" w:eastAsia="de-DE"/>
        </w:rPr>
        <w:t>solutions COPA-DATA répond</w:t>
      </w:r>
      <w:r w:rsidR="000114E3" w:rsidRPr="004C038E">
        <w:rPr>
          <w:rFonts w:eastAsia="Times New Roman" w:cs="Times New Roman"/>
          <w:b w:val="0"/>
          <w:kern w:val="0"/>
          <w:szCs w:val="20"/>
          <w:lang w:val="fr-FR" w:eastAsia="de-DE"/>
        </w:rPr>
        <w:t>ent</w:t>
      </w:r>
      <w:r w:rsidRPr="004C038E">
        <w:rPr>
          <w:rFonts w:eastAsia="Times New Roman" w:cs="Times New Roman"/>
          <w:b w:val="0"/>
          <w:kern w:val="0"/>
          <w:szCs w:val="20"/>
          <w:lang w:val="fr-FR" w:eastAsia="de-DE"/>
        </w:rPr>
        <w:t xml:space="preserve"> aux exigences de la</w:t>
      </w:r>
      <w:r w:rsidR="00987273">
        <w:rPr>
          <w:rFonts w:eastAsia="Times New Roman" w:cs="Times New Roman"/>
          <w:b w:val="0"/>
          <w:kern w:val="0"/>
          <w:szCs w:val="20"/>
          <w:lang w:val="fr-FR" w:eastAsia="de-DE"/>
        </w:rPr>
        <w:t xml:space="preserve"> certification</w:t>
      </w:r>
      <w:proofErr w:type="gramStart"/>
      <w:r w:rsidRPr="004C038E">
        <w:rPr>
          <w:rFonts w:eastAsia="Times New Roman" w:cs="Times New Roman"/>
          <w:b w:val="0"/>
          <w:kern w:val="0"/>
          <w:szCs w:val="20"/>
          <w:lang w:val="fr-FR" w:eastAsia="de-DE"/>
        </w:rPr>
        <w:t xml:space="preserve"> «</w:t>
      </w:r>
      <w:proofErr w:type="spellStart"/>
      <w:r w:rsidRPr="004C038E">
        <w:rPr>
          <w:rFonts w:eastAsia="Times New Roman" w:cs="Times New Roman"/>
          <w:b w:val="0"/>
          <w:kern w:val="0"/>
          <w:szCs w:val="20"/>
          <w:lang w:val="fr-FR" w:eastAsia="de-DE"/>
        </w:rPr>
        <w:t>Certified</w:t>
      </w:r>
      <w:proofErr w:type="spellEnd"/>
      <w:proofErr w:type="gramEnd"/>
      <w:r w:rsidRPr="004C038E">
        <w:rPr>
          <w:rFonts w:eastAsia="Times New Roman" w:cs="Times New Roman"/>
          <w:b w:val="0"/>
          <w:kern w:val="0"/>
          <w:szCs w:val="20"/>
          <w:lang w:val="fr-FR" w:eastAsia="de-DE"/>
        </w:rPr>
        <w:t xml:space="preserve"> </w:t>
      </w:r>
      <w:proofErr w:type="spellStart"/>
      <w:r w:rsidRPr="004C038E">
        <w:rPr>
          <w:rFonts w:eastAsia="Times New Roman" w:cs="Times New Roman"/>
          <w:b w:val="0"/>
          <w:kern w:val="0"/>
          <w:szCs w:val="20"/>
          <w:lang w:val="fr-FR" w:eastAsia="de-DE"/>
        </w:rPr>
        <w:t>Energy</w:t>
      </w:r>
      <w:proofErr w:type="spellEnd"/>
      <w:r w:rsidRPr="004C038E">
        <w:rPr>
          <w:rFonts w:eastAsia="Times New Roman" w:cs="Times New Roman"/>
          <w:b w:val="0"/>
          <w:kern w:val="0"/>
          <w:szCs w:val="20"/>
          <w:lang w:val="fr-FR" w:eastAsia="de-DE"/>
        </w:rPr>
        <w:t xml:space="preserve"> Data </w:t>
      </w:r>
      <w:r w:rsidR="000114E3" w:rsidRPr="004C038E">
        <w:rPr>
          <w:rFonts w:eastAsia="Times New Roman" w:cs="Times New Roman"/>
          <w:b w:val="0"/>
          <w:kern w:val="0"/>
          <w:szCs w:val="20"/>
          <w:lang w:val="fr-FR" w:eastAsia="de-DE"/>
        </w:rPr>
        <w:t>Management» de TÜV SÜD</w:t>
      </w:r>
      <w:r w:rsidRPr="004C038E">
        <w:rPr>
          <w:rFonts w:eastAsia="Times New Roman" w:cs="Times New Roman"/>
          <w:b w:val="0"/>
          <w:kern w:val="0"/>
          <w:szCs w:val="20"/>
          <w:lang w:val="fr-FR" w:eastAsia="de-DE"/>
        </w:rPr>
        <w:t xml:space="preserve"> ainsi </w:t>
      </w:r>
      <w:r w:rsidR="000114E3" w:rsidRPr="004C038E">
        <w:rPr>
          <w:rFonts w:eastAsia="Times New Roman" w:cs="Times New Roman"/>
          <w:b w:val="0"/>
          <w:kern w:val="0"/>
          <w:szCs w:val="20"/>
          <w:lang w:val="fr-FR" w:eastAsia="de-DE"/>
        </w:rPr>
        <w:t>qu’</w:t>
      </w:r>
      <w:r w:rsidRPr="004C038E">
        <w:rPr>
          <w:rFonts w:eastAsia="Times New Roman" w:cs="Times New Roman"/>
          <w:b w:val="0"/>
          <w:kern w:val="0"/>
          <w:szCs w:val="20"/>
          <w:lang w:val="fr-FR" w:eastAsia="de-DE"/>
        </w:rPr>
        <w:t>aux normes énergétiques internationales ISO 50001.</w:t>
      </w:r>
    </w:p>
    <w:p w:rsidR="00090DCF" w:rsidRPr="004C038E" w:rsidRDefault="00090DCF" w:rsidP="00090DCF">
      <w:pPr>
        <w:pStyle w:val="06SubheadlinePR"/>
        <w:rPr>
          <w:lang w:val="fr-FR"/>
        </w:rPr>
      </w:pPr>
      <w:r w:rsidRPr="004C038E">
        <w:rPr>
          <w:lang w:val="fr-FR"/>
        </w:rPr>
        <w:t>Analyse de données inter-sites</w:t>
      </w:r>
    </w:p>
    <w:p w:rsidR="00090DCF" w:rsidRPr="004C038E" w:rsidRDefault="00090DCF" w:rsidP="00090DCF">
      <w:pPr>
        <w:pStyle w:val="08HLCaptionPR"/>
        <w:rPr>
          <w:lang w:val="fr-FR"/>
        </w:rPr>
      </w:pPr>
      <w:r w:rsidRPr="004C038E">
        <w:rPr>
          <w:rFonts w:eastAsia="Times New Roman" w:cs="Times New Roman"/>
          <w:b w:val="0"/>
          <w:kern w:val="0"/>
          <w:szCs w:val="20"/>
          <w:lang w:val="fr-FR" w:eastAsia="de-DE"/>
        </w:rPr>
        <w:t xml:space="preserve">Plus les données disponibles pour l'analyse sont nombreuses, meilleurs sont les résultats. Si des données complètes provenant de systèmes de production et d'emplacements individuels </w:t>
      </w:r>
      <w:r w:rsidRPr="004C038E">
        <w:rPr>
          <w:rFonts w:eastAsia="Times New Roman" w:cs="Times New Roman"/>
          <w:b w:val="0"/>
          <w:kern w:val="0"/>
          <w:szCs w:val="20"/>
          <w:lang w:val="fr-FR" w:eastAsia="de-DE"/>
        </w:rPr>
        <w:lastRenderedPageBreak/>
        <w:t>sont rassemblées dans le cloud, des sujets importants tels que la gestion de l'énergie peuvent également être consultés sur plusieurs sites</w:t>
      </w:r>
      <w:r w:rsidR="000114E3" w:rsidRPr="004C038E">
        <w:rPr>
          <w:rFonts w:eastAsia="Times New Roman" w:cs="Times New Roman"/>
          <w:b w:val="0"/>
          <w:kern w:val="0"/>
          <w:szCs w:val="20"/>
          <w:lang w:val="fr-FR" w:eastAsia="de-DE"/>
        </w:rPr>
        <w:t xml:space="preserve"> ou à l'échelle mondiale. Avec l</w:t>
      </w:r>
      <w:r w:rsidRPr="004C038E">
        <w:rPr>
          <w:rFonts w:eastAsia="Times New Roman" w:cs="Times New Roman"/>
          <w:b w:val="0"/>
          <w:kern w:val="0"/>
          <w:szCs w:val="20"/>
          <w:lang w:val="fr-FR" w:eastAsia="de-DE"/>
        </w:rPr>
        <w:t>a solution Cloud de zenon, basée sur Microsoft Azure, COPA-DATA offre des opportunités de collecte et d'analyse de données - évolutives, économiques et ergonomiques.</w:t>
      </w:r>
      <w:r w:rsidR="00FA5B10" w:rsidRPr="004C038E">
        <w:rPr>
          <w:lang w:val="fr-FR"/>
        </w:rPr>
        <w:t xml:space="preserve"> </w:t>
      </w:r>
    </w:p>
    <w:p w:rsidR="00005C8C" w:rsidRPr="004C038E" w:rsidRDefault="00005C8C" w:rsidP="00090DCF">
      <w:pPr>
        <w:pStyle w:val="08HLCaptionPR"/>
        <w:rPr>
          <w:lang w:val="fr-FR"/>
        </w:rPr>
      </w:pPr>
    </w:p>
    <w:p w:rsidR="00DA469E" w:rsidRPr="004C038E" w:rsidRDefault="00EE035D" w:rsidP="00090DCF">
      <w:pPr>
        <w:pStyle w:val="08HLCaptionPR"/>
        <w:rPr>
          <w:lang w:val="fr-FR"/>
        </w:rPr>
      </w:pPr>
      <w:r w:rsidRPr="004C038E">
        <w:rPr>
          <w:lang w:val="fr-FR"/>
        </w:rPr>
        <w:t>Légende :</w:t>
      </w:r>
    </w:p>
    <w:p w:rsidR="000B1A24" w:rsidRDefault="00EB3704" w:rsidP="002443E1">
      <w:pPr>
        <w:pStyle w:val="09FilenamePR"/>
        <w:rPr>
          <w:lang w:val="fr-FR"/>
        </w:rPr>
      </w:pPr>
      <w:r>
        <w:rPr>
          <w:lang w:val="fr-FR"/>
        </w:rPr>
        <w:t xml:space="preserve">zenon </w:t>
      </w:r>
      <w:proofErr w:type="spellStart"/>
      <w:r>
        <w:rPr>
          <w:lang w:val="fr-FR"/>
        </w:rPr>
        <w:t>Energy</w:t>
      </w:r>
      <w:proofErr w:type="spellEnd"/>
      <w:r>
        <w:rPr>
          <w:lang w:val="fr-FR"/>
        </w:rPr>
        <w:t xml:space="preserve"> Data Manag</w:t>
      </w:r>
      <w:r w:rsidR="000B1A24">
        <w:rPr>
          <w:lang w:val="fr-FR"/>
        </w:rPr>
        <w:t>e</w:t>
      </w:r>
      <w:r>
        <w:rPr>
          <w:lang w:val="fr-FR"/>
        </w:rPr>
        <w:t>ment System.jpg</w:t>
      </w:r>
      <w:r>
        <w:rPr>
          <w:lang w:val="fr-FR"/>
        </w:rPr>
        <w:br/>
      </w:r>
      <w:r w:rsidR="002443E1" w:rsidRPr="002443E1">
        <w:rPr>
          <w:lang w:val="fr-FR"/>
        </w:rPr>
        <w:t>Les solutions COPA-DATA répondent aux exigences de la certification «</w:t>
      </w:r>
      <w:proofErr w:type="spellStart"/>
      <w:r w:rsidR="002443E1" w:rsidRPr="002443E1">
        <w:rPr>
          <w:lang w:val="fr-FR"/>
        </w:rPr>
        <w:t>Certified</w:t>
      </w:r>
      <w:proofErr w:type="spellEnd"/>
      <w:r w:rsidR="002443E1" w:rsidRPr="002443E1">
        <w:rPr>
          <w:lang w:val="fr-FR"/>
        </w:rPr>
        <w:t xml:space="preserve"> </w:t>
      </w:r>
      <w:proofErr w:type="spellStart"/>
      <w:r w:rsidR="002443E1" w:rsidRPr="002443E1">
        <w:rPr>
          <w:lang w:val="fr-FR"/>
        </w:rPr>
        <w:t>Energy</w:t>
      </w:r>
      <w:proofErr w:type="spellEnd"/>
      <w:r w:rsidR="002443E1" w:rsidRPr="002443E1">
        <w:rPr>
          <w:lang w:val="fr-FR"/>
        </w:rPr>
        <w:t xml:space="preserve"> Data Management» de TÜV SÜD ainsi qu’aux normes énergétiques internationales ISO 50001.</w:t>
      </w:r>
      <w:r>
        <w:rPr>
          <w:lang w:val="fr-FR"/>
        </w:rPr>
        <w:br/>
      </w:r>
      <w:r w:rsidR="00834630" w:rsidRPr="002443E1">
        <w:rPr>
          <w:highlight w:val="yellow"/>
          <w:lang w:val="fr-FR"/>
        </w:rPr>
        <w:br/>
      </w:r>
      <w:r w:rsidRPr="00EB3704">
        <w:rPr>
          <w:lang w:val="fr-FR"/>
        </w:rPr>
        <w:t>Optimisation de la production.jpg</w:t>
      </w:r>
      <w:r w:rsidRPr="00EB3704">
        <w:rPr>
          <w:lang w:val="fr-FR"/>
        </w:rPr>
        <w:br/>
      </w:r>
      <w:r w:rsidR="002443E1" w:rsidRPr="002443E1">
        <w:rPr>
          <w:lang w:val="fr-FR"/>
        </w:rPr>
        <w:t>zenon prend en charge un large éventail de données de production - des indicateurs de performance énergétique, des analyses d'énergie, des courbes de tendance, des listes de messages d'alarme et des événements, jusqu'aux rapports graphiques complexes.</w:t>
      </w:r>
    </w:p>
    <w:p w:rsidR="000B1A24" w:rsidRDefault="000B1A24" w:rsidP="000B1A24">
      <w:pPr>
        <w:pStyle w:val="02KickerPR"/>
        <w:rPr>
          <w:rFonts w:eastAsiaTheme="majorEastAsia" w:cstheme="majorBidi"/>
          <w:spacing w:val="-10"/>
          <w:kern w:val="28"/>
          <w:szCs w:val="56"/>
        </w:rPr>
      </w:pPr>
      <w:r>
        <w:br w:type="page"/>
      </w:r>
    </w:p>
    <w:p w:rsidR="001207A2" w:rsidRPr="004C038E" w:rsidRDefault="00794644" w:rsidP="00BA38BD">
      <w:pPr>
        <w:pStyle w:val="10HLBoilerplatePR"/>
        <w:rPr>
          <w:lang w:val="fr-FR"/>
        </w:rPr>
      </w:pPr>
      <w:r w:rsidRPr="004C038E">
        <w:rPr>
          <w:lang w:val="fr-FR"/>
        </w:rPr>
        <w:lastRenderedPageBreak/>
        <w:t xml:space="preserve">À propos de </w:t>
      </w:r>
      <w:r w:rsidR="001207A2" w:rsidRPr="004C038E">
        <w:rPr>
          <w:lang w:val="fr-FR"/>
        </w:rPr>
        <w:t>COPA-DATA</w:t>
      </w:r>
    </w:p>
    <w:p w:rsidR="001207A2" w:rsidRPr="004C038E" w:rsidRDefault="00794644" w:rsidP="008B7646">
      <w:pPr>
        <w:pStyle w:val="11BoilerplatePR"/>
        <w:rPr>
          <w:szCs w:val="20"/>
          <w:lang w:val="fr-FR"/>
        </w:rPr>
      </w:pPr>
      <w:r w:rsidRPr="004C038E">
        <w:rPr>
          <w:lang w:val="fr-FR"/>
        </w:rPr>
        <w:t xml:space="preserve">COPA-DATA est le leader technologique des solutions de gestion de procédés ergonomiques et dynamiques. Fondée en 1987, l'entreprise développe, depuis son siège social situé en Autriche, le logiciel zenon pour systèmes IHM/SCADA, systèmes de création dynamique de rapports et systèmes d'automatisation intégrés. </w:t>
      </w:r>
      <w:proofErr w:type="gramStart"/>
      <w:r w:rsidRPr="004C038E">
        <w:rPr>
          <w:lang w:val="fr-FR"/>
        </w:rPr>
        <w:t>zenon</w:t>
      </w:r>
      <w:proofErr w:type="gramEnd"/>
      <w:r w:rsidRPr="004C038E">
        <w:rPr>
          <w:lang w:val="fr-FR"/>
        </w:rPr>
        <w:t xml:space="preserve"> est commercialisé par un réseau d’agences en Europe, en Amérique du Nord et en Asie, ainsi que par ses partenaires et distributeurs dans le monde entier. Les utilisateurs bénéficient d’une assistance et d’interlocuteurs locaux, grâce à une structure d'entreprise décentralisée. En tant qu'entreprise indépendante, COPA-DATA peut intervenir rapidement, et avec flexibilité ; ses solutions posent continuellement de nouveaux jalons en matière de puissance et de simplicité d'utilisation, et la société s’impose comme un créateur de tendances sur le marché. Plus de 100 000 systèmes</w:t>
      </w:r>
      <w:r w:rsidR="000F5242" w:rsidRPr="004C038E">
        <w:rPr>
          <w:lang w:val="fr-FR"/>
        </w:rPr>
        <w:t xml:space="preserve"> installés dans plus de 9</w:t>
      </w:r>
      <w:r w:rsidRPr="004C038E">
        <w:rPr>
          <w:lang w:val="fr-FR"/>
        </w:rPr>
        <w:t>0 pays ouvrent de nouvelles perspectives d'automatisation efficaces aux entreprises issues de l’industrie alimentaire, de l'énergie et de l'infrastructure, automobile et pharmaceutique.</w:t>
      </w:r>
    </w:p>
    <w:p w:rsidR="001207A2" w:rsidRPr="004C038E" w:rsidRDefault="00E35821" w:rsidP="00BA38BD">
      <w:pPr>
        <w:pStyle w:val="10HLBoilerplatePR"/>
        <w:rPr>
          <w:lang w:val="fr-FR"/>
        </w:rPr>
      </w:pPr>
      <w:r w:rsidRPr="004C038E">
        <w:rPr>
          <w:lang w:val="fr-FR"/>
        </w:rPr>
        <w:t xml:space="preserve">À propos de </w:t>
      </w:r>
      <w:r w:rsidR="001207A2" w:rsidRPr="004C038E">
        <w:rPr>
          <w:lang w:val="fr-FR"/>
        </w:rPr>
        <w:t>zenon</w:t>
      </w:r>
    </w:p>
    <w:p w:rsidR="001207A2" w:rsidRPr="004C038E" w:rsidRDefault="00CC4EBD" w:rsidP="00CC4EBD">
      <w:pPr>
        <w:pStyle w:val="11BoilerplatePR"/>
        <w:rPr>
          <w:szCs w:val="20"/>
          <w:lang w:val="fr-FR"/>
        </w:rPr>
      </w:pPr>
      <w:proofErr w:type="gramStart"/>
      <w:r w:rsidRPr="004C038E">
        <w:rPr>
          <w:lang w:val="fr-FR"/>
        </w:rPr>
        <w:t>zenon</w:t>
      </w:r>
      <w:proofErr w:type="gramEnd"/>
      <w:r w:rsidRPr="004C038E">
        <w:rPr>
          <w:lang w:val="fr-FR"/>
        </w:rPr>
        <w:t xml:space="preserve"> est un système logiciel de COPA-DATA destiné à l'automatisation industrielle et à l'industrie de l'énergie. Il permet de contrôler, suivre et optimiser les machines et les équipements. Sa particularité réside dans le fait qu'il offre une communication ouverte et fiable au sein des sites de production hétérogènes. Les interfaces ouvertes alliées aux 300 drivers et protocoles de communication natifs supportent l'intégration horizontale et verticale. Ceci permet une mise en œuvre continue de l'</w:t>
      </w:r>
      <w:proofErr w:type="spellStart"/>
      <w:r w:rsidRPr="004C038E">
        <w:rPr>
          <w:lang w:val="fr-FR"/>
        </w:rPr>
        <w:t>IoT</w:t>
      </w:r>
      <w:proofErr w:type="spellEnd"/>
      <w:r w:rsidRPr="004C038E">
        <w:rPr>
          <w:lang w:val="fr-FR"/>
        </w:rPr>
        <w:t xml:space="preserve"> Industriel (internet industriel des objets) et de l'usine intelligente. Les projets créés avec zenon sont hautement évolutifs.</w:t>
      </w:r>
      <w:r w:rsidRPr="004C038E">
        <w:rPr>
          <w:lang w:val="fr-FR"/>
        </w:rPr>
        <w:br/>
        <w:t xml:space="preserve">zenon est ergonomique, tant pour l'ingénieur que pour l'utilisateur final. L'environnement d'ingénierie est flexible et peut être utilisé pour une vaste gamme d'applications. Le principe de « paramétrer plutôt que de programmer » aide les ingénieurs à configurer les projets rapidement tout en évitant les erreurs. Les fonctions complexes destinées à des projets globaux sont directement livrées prêtes à l'emploi afin de créer des applications intuitives et robustes. Les utilisateurs peuvent ainsi accroître </w:t>
      </w:r>
      <w:r w:rsidR="00FA5B10" w:rsidRPr="004C038E">
        <w:rPr>
          <w:lang w:val="fr-FR"/>
        </w:rPr>
        <w:t>leur flexibilité</w:t>
      </w:r>
      <w:r w:rsidRPr="004C038E">
        <w:rPr>
          <w:lang w:val="fr-FR"/>
        </w:rPr>
        <w:t xml:space="preserve"> et leurs efficacité grâce à zenon.</w:t>
      </w:r>
    </w:p>
    <w:p w:rsidR="00292CF7" w:rsidRPr="004C038E" w:rsidRDefault="00CF7194" w:rsidP="00BA38BD">
      <w:pPr>
        <w:pStyle w:val="12HLContactPR"/>
        <w:rPr>
          <w:lang w:val="fr-FR"/>
        </w:rPr>
      </w:pPr>
      <w:r w:rsidRPr="004C038E">
        <w:rPr>
          <w:lang w:val="fr-FR"/>
        </w:rPr>
        <w:t xml:space="preserve">Votre </w:t>
      </w:r>
      <w:r w:rsidR="00EE035D" w:rsidRPr="004C038E">
        <w:rPr>
          <w:lang w:val="fr-FR"/>
        </w:rPr>
        <w:t>contact :</w:t>
      </w:r>
    </w:p>
    <w:p w:rsidR="005673ED" w:rsidRPr="004C038E" w:rsidRDefault="005673ED" w:rsidP="005673ED">
      <w:pPr>
        <w:pStyle w:val="13ContactPR"/>
        <w:spacing w:after="0"/>
        <w:rPr>
          <w:lang w:val="fr-FR"/>
        </w:rPr>
      </w:pPr>
      <w:r w:rsidRPr="004C038E">
        <w:rPr>
          <w:lang w:val="fr-FR"/>
        </w:rPr>
        <w:t>Elsa Magalhaes</w:t>
      </w:r>
    </w:p>
    <w:p w:rsidR="005673ED" w:rsidRPr="004C038E" w:rsidRDefault="005673ED" w:rsidP="005673ED">
      <w:pPr>
        <w:pStyle w:val="13ContactPR"/>
        <w:spacing w:after="0"/>
        <w:rPr>
          <w:lang w:val="fr-FR"/>
        </w:rPr>
      </w:pPr>
      <w:r w:rsidRPr="004C038E">
        <w:rPr>
          <w:lang w:val="fr-FR"/>
        </w:rPr>
        <w:t xml:space="preserve">Marketing </w:t>
      </w:r>
      <w:r w:rsidR="001C2BC7" w:rsidRPr="004C038E">
        <w:rPr>
          <w:lang w:val="fr-FR"/>
        </w:rPr>
        <w:t>Manager</w:t>
      </w:r>
    </w:p>
    <w:p w:rsidR="005673ED" w:rsidRPr="004C038E" w:rsidRDefault="005673ED" w:rsidP="005673ED">
      <w:pPr>
        <w:pStyle w:val="13ContactPR"/>
        <w:spacing w:after="0"/>
        <w:rPr>
          <w:lang w:val="fr-FR"/>
        </w:rPr>
      </w:pPr>
      <w:r w:rsidRPr="004C038E">
        <w:rPr>
          <w:lang w:val="fr-FR"/>
        </w:rPr>
        <w:t>+33 (0) 438 26 00 75</w:t>
      </w:r>
    </w:p>
    <w:p w:rsidR="005673ED" w:rsidRPr="004C038E" w:rsidRDefault="00AA416D" w:rsidP="005673ED">
      <w:pPr>
        <w:pStyle w:val="13ContactPR"/>
        <w:rPr>
          <w:lang w:val="fr-FR"/>
        </w:rPr>
      </w:pPr>
      <w:hyperlink r:id="rId12" w:history="1">
        <w:r w:rsidR="005673ED" w:rsidRPr="004C038E">
          <w:rPr>
            <w:rStyle w:val="Lienhypertexte"/>
            <w:lang w:val="fr-FR"/>
          </w:rPr>
          <w:t>elsa.magalhaes@copadata.com</w:t>
        </w:r>
      </w:hyperlink>
    </w:p>
    <w:p w:rsidR="005673ED" w:rsidRPr="004C038E" w:rsidRDefault="005673ED" w:rsidP="005673ED">
      <w:pPr>
        <w:pStyle w:val="13ContactPR"/>
        <w:spacing w:after="0"/>
        <w:rPr>
          <w:lang w:val="fr-FR"/>
        </w:rPr>
      </w:pPr>
      <w:r w:rsidRPr="004C038E">
        <w:rPr>
          <w:lang w:val="fr-FR"/>
        </w:rPr>
        <w:t>COPA-DATA France</w:t>
      </w:r>
    </w:p>
    <w:p w:rsidR="005673ED" w:rsidRPr="004C038E" w:rsidRDefault="005673ED" w:rsidP="005673ED">
      <w:pPr>
        <w:pStyle w:val="13ContactPR"/>
        <w:spacing w:after="0"/>
        <w:rPr>
          <w:lang w:val="fr-FR"/>
        </w:rPr>
      </w:pPr>
      <w:r w:rsidRPr="004C038E">
        <w:rPr>
          <w:lang w:val="fr-FR"/>
        </w:rPr>
        <w:t>Parc Sud Galaxie, Rue du Sextant</w:t>
      </w:r>
    </w:p>
    <w:p w:rsidR="005673ED" w:rsidRPr="004C038E" w:rsidRDefault="00B12751" w:rsidP="005673ED">
      <w:pPr>
        <w:pStyle w:val="13ContactPR"/>
        <w:spacing w:after="0"/>
        <w:rPr>
          <w:lang w:val="fr-FR"/>
        </w:rPr>
      </w:pPr>
      <w:r w:rsidRPr="004C038E">
        <w:rPr>
          <w:lang w:val="fr-FR"/>
        </w:rPr>
        <w:t>FR–</w:t>
      </w:r>
      <w:r w:rsidR="005673ED" w:rsidRPr="004C038E">
        <w:rPr>
          <w:lang w:val="fr-FR"/>
        </w:rPr>
        <w:t xml:space="preserve">38130 Echirolles </w:t>
      </w:r>
    </w:p>
    <w:p w:rsidR="00452832" w:rsidRPr="004C038E" w:rsidRDefault="00AA416D" w:rsidP="005673ED">
      <w:pPr>
        <w:pStyle w:val="13ContactPR"/>
        <w:rPr>
          <w:lang w:val="fr-FR"/>
        </w:rPr>
      </w:pPr>
      <w:hyperlink r:id="rId13" w:history="1">
        <w:r w:rsidR="005673ED" w:rsidRPr="004C038E">
          <w:rPr>
            <w:rStyle w:val="Lienhypertexte"/>
            <w:lang w:val="fr-FR"/>
          </w:rPr>
          <w:t>www.copadata.com</w:t>
        </w:r>
      </w:hyperlink>
      <w:r w:rsidR="00452832" w:rsidRPr="004C038E">
        <w:rPr>
          <w:lang w:val="fr-FR"/>
        </w:rPr>
        <w:t xml:space="preserve"> </w:t>
      </w:r>
    </w:p>
    <w:p w:rsidR="00DD6AD9" w:rsidRPr="004C038E" w:rsidRDefault="00452832" w:rsidP="00BA38BD">
      <w:pPr>
        <w:pStyle w:val="13ContactPR"/>
        <w:rPr>
          <w:lang w:val="fr-FR"/>
        </w:rPr>
      </w:pPr>
      <w:r w:rsidRPr="004C038E">
        <w:rPr>
          <w:noProof/>
          <w:lang w:eastAsia="en-US"/>
        </w:rPr>
        <w:drawing>
          <wp:anchor distT="0" distB="0" distL="114300" distR="114300" simplePos="0" relativeHeight="251680768" behindDoc="1" locked="0" layoutInCell="1" allowOverlap="1" wp14:anchorId="7F073B68" wp14:editId="537EF0E7">
            <wp:simplePos x="0" y="0"/>
            <wp:positionH relativeFrom="column">
              <wp:posOffset>1617980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038E">
        <w:rPr>
          <w:noProof/>
          <w:lang w:eastAsia="en-US"/>
        </w:rPr>
        <w:drawing>
          <wp:anchor distT="0" distB="0" distL="114300" distR="114300" simplePos="0" relativeHeight="251676672" behindDoc="1" locked="0" layoutInCell="1" allowOverlap="1" wp14:anchorId="47ECABF4" wp14:editId="5D8D87E8">
            <wp:simplePos x="0" y="0"/>
            <wp:positionH relativeFrom="column">
              <wp:posOffset>1286510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9" name="Picture 9" descr="\\copa-data.internal\shares\User\Julia Angerer\Documents\Social Media\xing.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a-data.internal\shares\User\Julia Angerer\Documents\Social Media\xing.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038E">
        <w:rPr>
          <w:noProof/>
          <w:lang w:eastAsia="en-US"/>
        </w:rPr>
        <w:drawing>
          <wp:anchor distT="0" distB="0" distL="114300" distR="114300" simplePos="0" relativeHeight="251657216" behindDoc="1" locked="0" layoutInCell="1" allowOverlap="1" wp14:anchorId="19A3A813" wp14:editId="36739DBF">
            <wp:simplePos x="0" y="0"/>
            <wp:positionH relativeFrom="column">
              <wp:posOffset>962660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038E">
        <w:rPr>
          <w:noProof/>
          <w:lang w:eastAsia="en-US"/>
        </w:rPr>
        <w:drawing>
          <wp:anchor distT="0" distB="0" distL="114300" distR="114300" simplePos="0" relativeHeight="251643904" behindDoc="1" locked="0" layoutInCell="1" allowOverlap="1" wp14:anchorId="0C776EBF" wp14:editId="5CE05E5E">
            <wp:simplePos x="0" y="0"/>
            <wp:positionH relativeFrom="column">
              <wp:posOffset>644525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038E">
        <w:rPr>
          <w:noProof/>
          <w:lang w:eastAsia="en-US"/>
        </w:rPr>
        <w:drawing>
          <wp:anchor distT="0" distB="0" distL="114300" distR="114300" simplePos="0" relativeHeight="251639808" behindDoc="1" locked="0" layoutInCell="1" allowOverlap="1" wp14:anchorId="269112D8" wp14:editId="268CA204">
            <wp:simplePos x="0" y="0"/>
            <wp:positionH relativeFrom="column">
              <wp:posOffset>320675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5" name="Picture 15" descr="\\copa-data.internal\shares\User\Julia Angerer\Documents\Social Media\google_plus.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data.internal\shares\User\Julia Angerer\Documents\Social Media\google_plus.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4C038E">
        <w:rPr>
          <w:noProof/>
          <w:lang w:eastAsia="en-US"/>
        </w:rPr>
        <w:drawing>
          <wp:anchor distT="0" distB="0" distL="114300" distR="114300" simplePos="0" relativeHeight="251635712" behindDoc="1" locked="0" layoutInCell="1" allowOverlap="1" wp14:anchorId="7C303A1B" wp14:editId="61322906">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6AD9" w:rsidRPr="004C038E" w:rsidSect="00BA38BD">
      <w:headerReference w:type="default" r:id="rId26"/>
      <w:footerReference w:type="default" r:id="rId27"/>
      <w:headerReference w:type="first" r:id="rId28"/>
      <w:footerReference w:type="first" r:id="rId29"/>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C52" w:rsidRDefault="002F6C52" w:rsidP="00993CE6">
      <w:pPr>
        <w:spacing w:after="0" w:line="240" w:lineRule="auto"/>
      </w:pPr>
      <w:r>
        <w:separator/>
      </w:r>
    </w:p>
  </w:endnote>
  <w:endnote w:type="continuationSeparator" w:id="0">
    <w:p w:rsidR="002F6C52" w:rsidRDefault="002F6C52"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Pr="00F66518" w:rsidRDefault="00280C94" w:rsidP="00011983">
    <w:pPr>
      <w:tabs>
        <w:tab w:val="left" w:pos="8539"/>
        <w:tab w:val="right" w:pos="9360"/>
      </w:tabs>
      <w:ind w:right="-2410"/>
      <w:rPr>
        <w:rStyle w:val="Numrodepage"/>
        <w:sz w:val="28"/>
        <w:szCs w:val="28"/>
      </w:rPr>
    </w:pPr>
    <w:r>
      <w:rPr>
        <w:noProof/>
        <w:lang w:val="en-US"/>
      </w:rPr>
      <w:drawing>
        <wp:anchor distT="0" distB="0" distL="114300" distR="114300" simplePos="0" relativeHeight="251669504" behindDoc="0" locked="0" layoutInCell="1" allowOverlap="1" wp14:anchorId="02F183A9" wp14:editId="0654927C">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en-US"/>
      </w:rPr>
      <mc:AlternateContent>
        <mc:Choice Requires="wps">
          <w:drawing>
            <wp:anchor distT="0" distB="0" distL="114300" distR="114300" simplePos="0" relativeHeight="251660288" behindDoc="1" locked="0" layoutInCell="1" allowOverlap="1" wp14:anchorId="75845957" wp14:editId="71645B93">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54F65"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" fillcolor="#b0b1b3" stroked="f">
              <w10:wrap anchory="page"/>
            </v:rect>
          </w:pict>
        </mc:Fallback>
      </mc:AlternateContent>
    </w:r>
    <w:r w:rsidR="00011983">
      <w:tab/>
    </w:r>
    <w:r w:rsidR="00475035">
      <w:rPr>
        <w:noProof/>
        <w:lang w:val="en-US"/>
      </w:rPr>
      <mc:AlternateContent>
        <mc:Choice Requires="wps">
          <w:drawing>
            <wp:anchor distT="0" distB="0" distL="114300" distR="114300" simplePos="0" relativeHeight="251663360" behindDoc="1" locked="0" layoutInCell="1" allowOverlap="1" wp14:anchorId="321A0692" wp14:editId="2B7AE5BC">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F61DF"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" fillcolor="#b0b1b3" stroked="f">
              <w10:wrap anchory="page"/>
            </v:rect>
          </w:pict>
        </mc:Fallback>
      </mc:AlternateContent>
    </w:r>
    <w:r w:rsidR="00475035" w:rsidRPr="00207D63">
      <w:tab/>
    </w:r>
    <w:r w:rsidR="00475035" w:rsidRPr="00207D63">
      <w:rPr>
        <w:rStyle w:val="Numrodepage"/>
        <w:sz w:val="28"/>
        <w:szCs w:val="28"/>
      </w:rPr>
      <w:fldChar w:fldCharType="begin"/>
    </w:r>
    <w:r w:rsidR="00475035" w:rsidRPr="00207D63">
      <w:rPr>
        <w:rStyle w:val="Numrodepage"/>
        <w:sz w:val="28"/>
        <w:szCs w:val="28"/>
      </w:rPr>
      <w:instrText xml:space="preserve"> PAGE </w:instrText>
    </w:r>
    <w:r w:rsidR="00475035" w:rsidRPr="00207D63">
      <w:rPr>
        <w:rStyle w:val="Numrodepage"/>
        <w:sz w:val="28"/>
        <w:szCs w:val="28"/>
      </w:rPr>
      <w:fldChar w:fldCharType="separate"/>
    </w:r>
    <w:r w:rsidR="00AA416D">
      <w:rPr>
        <w:rStyle w:val="Numrodepage"/>
        <w:noProof/>
        <w:sz w:val="28"/>
        <w:szCs w:val="28"/>
      </w:rPr>
      <w:t>3</w:t>
    </w:r>
    <w:r w:rsidR="00475035" w:rsidRPr="00207D63">
      <w:rPr>
        <w:rStyle w:val="Numrodepage"/>
        <w:sz w:val="28"/>
        <w:szCs w:val="28"/>
      </w:rPr>
      <w:fldChar w:fldCharType="end"/>
    </w:r>
  </w:p>
  <w:p w:rsidR="00475035" w:rsidRDefault="0047503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Pr="00F66518" w:rsidRDefault="00475035" w:rsidP="00666B16">
    <w:pPr>
      <w:tabs>
        <w:tab w:val="right" w:pos="9360"/>
      </w:tabs>
      <w:ind w:right="-2410"/>
      <w:rPr>
        <w:rStyle w:val="Numrodepage"/>
        <w:sz w:val="28"/>
        <w:szCs w:val="28"/>
      </w:rPr>
    </w:pPr>
    <w:r>
      <w:rPr>
        <w:noProof/>
        <w:lang w:val="en-US"/>
      </w:rPr>
      <w:drawing>
        <wp:anchor distT="0" distB="0" distL="114300" distR="114300" simplePos="0" relativeHeight="251666432" behindDoc="0" locked="0" layoutInCell="1" allowOverlap="1" wp14:anchorId="6A51CF3C" wp14:editId="5F880FBB">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0048" behindDoc="1" locked="0" layoutInCell="1" allowOverlap="1" wp14:anchorId="01D05819" wp14:editId="30D05E6C">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C234D"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" fillcolor="#b0b1b3" stroked="f">
              <w10:wrap anchory="page"/>
            </v:rect>
          </w:pict>
        </mc:Fallback>
      </mc:AlternateContent>
    </w:r>
    <w:r>
      <w:rPr>
        <w:noProof/>
        <w:lang w:val="en-US"/>
      </w:rPr>
      <mc:AlternateContent>
        <mc:Choice Requires="wps">
          <w:drawing>
            <wp:anchor distT="0" distB="0" distL="114300" distR="114300" simplePos="0" relativeHeight="251653120" behindDoc="1" locked="0" layoutInCell="1" allowOverlap="1" wp14:anchorId="44C31693" wp14:editId="0B45DEDF">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B1CA0"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" fillcolor="#b0b1b3" stroked="f">
              <w10:wrap anchory="page"/>
            </v:rect>
          </w:pict>
        </mc:Fallback>
      </mc:AlternateContent>
    </w:r>
    <w:r w:rsidRPr="00207D63">
      <w:tab/>
    </w:r>
    <w:r w:rsidRPr="00207D63">
      <w:rPr>
        <w:rStyle w:val="Numrodepage"/>
        <w:sz w:val="28"/>
        <w:szCs w:val="28"/>
      </w:rPr>
      <w:fldChar w:fldCharType="begin"/>
    </w:r>
    <w:r w:rsidRPr="00207D63">
      <w:rPr>
        <w:rStyle w:val="Numrodepage"/>
        <w:sz w:val="28"/>
        <w:szCs w:val="28"/>
      </w:rPr>
      <w:instrText xml:space="preserve"> PAGE </w:instrText>
    </w:r>
    <w:r w:rsidRPr="00207D63">
      <w:rPr>
        <w:rStyle w:val="Numrodepage"/>
        <w:sz w:val="28"/>
        <w:szCs w:val="28"/>
      </w:rPr>
      <w:fldChar w:fldCharType="separate"/>
    </w:r>
    <w:r w:rsidR="00AA416D">
      <w:rPr>
        <w:rStyle w:val="Numrodepage"/>
        <w:noProof/>
        <w:sz w:val="28"/>
        <w:szCs w:val="28"/>
      </w:rPr>
      <w:t>1</w:t>
    </w:r>
    <w:r w:rsidRPr="00207D63">
      <w:rPr>
        <w:rStyle w:val="Numrodepage"/>
        <w:sz w:val="28"/>
        <w:szCs w:val="28"/>
      </w:rPr>
      <w:fldChar w:fldCharType="end"/>
    </w:r>
  </w:p>
  <w:p w:rsidR="00475035" w:rsidRDefault="004750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C52" w:rsidRDefault="002F6C52" w:rsidP="00993CE6">
      <w:pPr>
        <w:spacing w:after="0" w:line="240" w:lineRule="auto"/>
      </w:pPr>
      <w:r>
        <w:separator/>
      </w:r>
    </w:p>
  </w:footnote>
  <w:footnote w:type="continuationSeparator" w:id="0">
    <w:p w:rsidR="002F6C52" w:rsidRDefault="002F6C52"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Default="00475035" w:rsidP="006570F9">
    <w:r w:rsidRPr="002E683B">
      <w:rPr>
        <w:noProof/>
        <w:lang w:val="en-US"/>
      </w:rPr>
      <w:drawing>
        <wp:anchor distT="0" distB="0" distL="114300" distR="114300" simplePos="0" relativeHeight="251646976" behindDoc="1" locked="0" layoutInCell="1" allowOverlap="1" wp14:anchorId="57ABACEA" wp14:editId="701579E0">
          <wp:simplePos x="0" y="0"/>
          <wp:positionH relativeFrom="column">
            <wp:posOffset>4527278</wp:posOffset>
          </wp:positionH>
          <wp:positionV relativeFrom="paragraph">
            <wp:posOffset>242751</wp:posOffset>
          </wp:positionV>
          <wp:extent cx="1947672" cy="530352"/>
          <wp:effectExtent l="0" t="0" r="0" b="3175"/>
          <wp:wrapNone/>
          <wp:docPr id="41"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Default="00681736">
    <w:r w:rsidRPr="002E683B">
      <w:rPr>
        <w:noProof/>
        <w:lang w:val="en-US"/>
      </w:rPr>
      <w:drawing>
        <wp:anchor distT="0" distB="0" distL="114300" distR="114300" simplePos="0" relativeHeight="251674624" behindDoc="1" locked="0" layoutInCell="1" allowOverlap="1" wp14:anchorId="24CC16D8" wp14:editId="44952320">
          <wp:simplePos x="0" y="0"/>
          <wp:positionH relativeFrom="column">
            <wp:posOffset>4526280</wp:posOffset>
          </wp:positionH>
          <wp:positionV relativeFrom="paragraph">
            <wp:posOffset>247015</wp:posOffset>
          </wp:positionV>
          <wp:extent cx="1947672" cy="530352"/>
          <wp:effectExtent l="0" t="0" r="0" b="3175"/>
          <wp:wrapNone/>
          <wp:docPr id="43"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75035" w:rsidRDefault="00475035"/>
  <w:p w:rsidR="00D12615" w:rsidRPr="00CA2CC4" w:rsidRDefault="00CA2CC4">
    <w:pPr>
      <w:rPr>
        <w:rFonts w:ascii="Calibri" w:hAnsi="Calibri" w:cs="Times New Roman"/>
        <w:lang w:val="fr-FR" w:eastAsia="de-AT"/>
      </w:rPr>
    </w:pPr>
    <w:r>
      <w:rPr>
        <w:rFonts w:ascii="Calibri" w:hAnsi="Calibri" w:cs="Times New Roman"/>
        <w:noProof/>
        <w:lang w:val="en-US"/>
      </w:rPr>
      <w:drawing>
        <wp:inline distT="0" distB="0" distL="0" distR="0" wp14:anchorId="2871677B" wp14:editId="219B9FE5">
          <wp:extent cx="4206933" cy="417600"/>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ssier-de-Presse.jpg"/>
                  <pic:cNvPicPr/>
                </pic:nvPicPr>
                <pic:blipFill>
                  <a:blip r:embed="rId2">
                    <a:extLst>
                      <a:ext uri="{28A0092B-C50C-407E-A947-70E740481C1C}">
                        <a14:useLocalDpi xmlns:a14="http://schemas.microsoft.com/office/drawing/2010/main" val="0"/>
                      </a:ext>
                    </a:extLst>
                  </a:blip>
                  <a:stretch>
                    <a:fillRect/>
                  </a:stretch>
                </pic:blipFill>
                <pic:spPr>
                  <a:xfrm>
                    <a:off x="0" y="0"/>
                    <a:ext cx="4206933" cy="417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IT" w:vendorID="64" w:dllVersion="131078" w:nlCheck="1" w:checkStyle="0"/>
  <w:activeWritingStyle w:appName="MSWord" w:lang="en-US" w:vendorID="64" w:dllVersion="131078" w:nlCheck="1" w:checkStyle="1"/>
  <w:activeWritingStyle w:appName="MSWord" w:lang="de-AT" w:vendorID="64" w:dllVersion="131078" w:nlCheck="1" w:checkStyle="0"/>
  <w:activeWritingStyle w:appName="MSWord" w:lang="de-DE" w:vendorID="64" w:dllVersion="131078" w:nlCheck="1" w:checkStyle="1"/>
  <w:activeWritingStyle w:appName="MSWord" w:lang="fr-FR" w:vendorID="64" w:dllVersion="131078"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B9E"/>
    <w:rsid w:val="00005C8C"/>
    <w:rsid w:val="00005D77"/>
    <w:rsid w:val="000114E3"/>
    <w:rsid w:val="00011983"/>
    <w:rsid w:val="00012153"/>
    <w:rsid w:val="00020E71"/>
    <w:rsid w:val="00021B90"/>
    <w:rsid w:val="00035BD1"/>
    <w:rsid w:val="000426E6"/>
    <w:rsid w:val="00051924"/>
    <w:rsid w:val="00056D3D"/>
    <w:rsid w:val="000649F7"/>
    <w:rsid w:val="000751BD"/>
    <w:rsid w:val="00090DCF"/>
    <w:rsid w:val="000A06BD"/>
    <w:rsid w:val="000B1A24"/>
    <w:rsid w:val="000B2CE7"/>
    <w:rsid w:val="000B2FAC"/>
    <w:rsid w:val="000C4B20"/>
    <w:rsid w:val="000D55AE"/>
    <w:rsid w:val="000D6572"/>
    <w:rsid w:val="000F2CB3"/>
    <w:rsid w:val="000F5242"/>
    <w:rsid w:val="00100FBA"/>
    <w:rsid w:val="00106871"/>
    <w:rsid w:val="0010696B"/>
    <w:rsid w:val="00111873"/>
    <w:rsid w:val="001207A2"/>
    <w:rsid w:val="00127E4F"/>
    <w:rsid w:val="00130B55"/>
    <w:rsid w:val="001475AF"/>
    <w:rsid w:val="00155A02"/>
    <w:rsid w:val="00161074"/>
    <w:rsid w:val="00170B9E"/>
    <w:rsid w:val="00171342"/>
    <w:rsid w:val="00172033"/>
    <w:rsid w:val="001825B7"/>
    <w:rsid w:val="001949AA"/>
    <w:rsid w:val="001B4BFC"/>
    <w:rsid w:val="001C1946"/>
    <w:rsid w:val="001C2BC7"/>
    <w:rsid w:val="001C3D05"/>
    <w:rsid w:val="001E6AA6"/>
    <w:rsid w:val="00207D63"/>
    <w:rsid w:val="002226BD"/>
    <w:rsid w:val="00243E43"/>
    <w:rsid w:val="002443E1"/>
    <w:rsid w:val="002706C7"/>
    <w:rsid w:val="00273F06"/>
    <w:rsid w:val="00280C94"/>
    <w:rsid w:val="002810ED"/>
    <w:rsid w:val="00284601"/>
    <w:rsid w:val="00292CF7"/>
    <w:rsid w:val="00296A77"/>
    <w:rsid w:val="002A114D"/>
    <w:rsid w:val="002A4296"/>
    <w:rsid w:val="002B3515"/>
    <w:rsid w:val="002B4B54"/>
    <w:rsid w:val="002D3618"/>
    <w:rsid w:val="002E683B"/>
    <w:rsid w:val="002F1628"/>
    <w:rsid w:val="002F68FC"/>
    <w:rsid w:val="002F6C52"/>
    <w:rsid w:val="00321B09"/>
    <w:rsid w:val="00333E10"/>
    <w:rsid w:val="00335508"/>
    <w:rsid w:val="003359A3"/>
    <w:rsid w:val="00335FE7"/>
    <w:rsid w:val="0034444A"/>
    <w:rsid w:val="0035310B"/>
    <w:rsid w:val="00354395"/>
    <w:rsid w:val="0036629C"/>
    <w:rsid w:val="00380390"/>
    <w:rsid w:val="0038623C"/>
    <w:rsid w:val="003B3DB2"/>
    <w:rsid w:val="003C331D"/>
    <w:rsid w:val="003E386D"/>
    <w:rsid w:val="00400086"/>
    <w:rsid w:val="00411A85"/>
    <w:rsid w:val="00426439"/>
    <w:rsid w:val="004264E2"/>
    <w:rsid w:val="004331CF"/>
    <w:rsid w:val="004441F4"/>
    <w:rsid w:val="00452832"/>
    <w:rsid w:val="0045504A"/>
    <w:rsid w:val="00465751"/>
    <w:rsid w:val="00471E09"/>
    <w:rsid w:val="00475035"/>
    <w:rsid w:val="0047776B"/>
    <w:rsid w:val="00485FCC"/>
    <w:rsid w:val="004900DC"/>
    <w:rsid w:val="0049463D"/>
    <w:rsid w:val="004A1BCA"/>
    <w:rsid w:val="004B3239"/>
    <w:rsid w:val="004C038E"/>
    <w:rsid w:val="004D3783"/>
    <w:rsid w:val="004F1AC2"/>
    <w:rsid w:val="004F4E82"/>
    <w:rsid w:val="00537D6D"/>
    <w:rsid w:val="0054308B"/>
    <w:rsid w:val="00562B6F"/>
    <w:rsid w:val="005673ED"/>
    <w:rsid w:val="00571449"/>
    <w:rsid w:val="005B18A2"/>
    <w:rsid w:val="005D6279"/>
    <w:rsid w:val="005E4D8C"/>
    <w:rsid w:val="005F074D"/>
    <w:rsid w:val="0060099C"/>
    <w:rsid w:val="00600D74"/>
    <w:rsid w:val="006113ED"/>
    <w:rsid w:val="0063728C"/>
    <w:rsid w:val="0064198B"/>
    <w:rsid w:val="006570F9"/>
    <w:rsid w:val="006657CF"/>
    <w:rsid w:val="00666B16"/>
    <w:rsid w:val="00681736"/>
    <w:rsid w:val="006839A2"/>
    <w:rsid w:val="006B5B6D"/>
    <w:rsid w:val="006C0736"/>
    <w:rsid w:val="006D1E1C"/>
    <w:rsid w:val="006F6CB9"/>
    <w:rsid w:val="00705827"/>
    <w:rsid w:val="007058FC"/>
    <w:rsid w:val="007176FD"/>
    <w:rsid w:val="00730F84"/>
    <w:rsid w:val="00737042"/>
    <w:rsid w:val="00757955"/>
    <w:rsid w:val="00761DCC"/>
    <w:rsid w:val="00762CB2"/>
    <w:rsid w:val="007715BA"/>
    <w:rsid w:val="007734EF"/>
    <w:rsid w:val="007766DD"/>
    <w:rsid w:val="00787AD2"/>
    <w:rsid w:val="00794644"/>
    <w:rsid w:val="00795D6A"/>
    <w:rsid w:val="007A1CFB"/>
    <w:rsid w:val="007A1FCF"/>
    <w:rsid w:val="007A52FB"/>
    <w:rsid w:val="007B24AD"/>
    <w:rsid w:val="007B55DA"/>
    <w:rsid w:val="007C2353"/>
    <w:rsid w:val="007E380C"/>
    <w:rsid w:val="007E6F19"/>
    <w:rsid w:val="007F48CD"/>
    <w:rsid w:val="007F777B"/>
    <w:rsid w:val="00803651"/>
    <w:rsid w:val="00805BAA"/>
    <w:rsid w:val="00817DBC"/>
    <w:rsid w:val="00834630"/>
    <w:rsid w:val="00836DD2"/>
    <w:rsid w:val="00843703"/>
    <w:rsid w:val="00852D21"/>
    <w:rsid w:val="00855DB0"/>
    <w:rsid w:val="0086313E"/>
    <w:rsid w:val="00870D3E"/>
    <w:rsid w:val="008A1268"/>
    <w:rsid w:val="008B7646"/>
    <w:rsid w:val="008D612C"/>
    <w:rsid w:val="008F0E86"/>
    <w:rsid w:val="008F2F15"/>
    <w:rsid w:val="00910668"/>
    <w:rsid w:val="00937B35"/>
    <w:rsid w:val="009502E2"/>
    <w:rsid w:val="00956C93"/>
    <w:rsid w:val="00963232"/>
    <w:rsid w:val="00987273"/>
    <w:rsid w:val="0098769B"/>
    <w:rsid w:val="00993CE6"/>
    <w:rsid w:val="009A1A03"/>
    <w:rsid w:val="009E2C0C"/>
    <w:rsid w:val="009F3076"/>
    <w:rsid w:val="00A100CD"/>
    <w:rsid w:val="00A2139C"/>
    <w:rsid w:val="00A25621"/>
    <w:rsid w:val="00A2575F"/>
    <w:rsid w:val="00A55D20"/>
    <w:rsid w:val="00A61EBC"/>
    <w:rsid w:val="00A66EEA"/>
    <w:rsid w:val="00A82FCA"/>
    <w:rsid w:val="00A83713"/>
    <w:rsid w:val="00A91ED4"/>
    <w:rsid w:val="00A93D61"/>
    <w:rsid w:val="00AA1140"/>
    <w:rsid w:val="00AA416D"/>
    <w:rsid w:val="00AB77CA"/>
    <w:rsid w:val="00AC7BF4"/>
    <w:rsid w:val="00AE0C9D"/>
    <w:rsid w:val="00AE2343"/>
    <w:rsid w:val="00AF5D7D"/>
    <w:rsid w:val="00B05637"/>
    <w:rsid w:val="00B06E2B"/>
    <w:rsid w:val="00B12751"/>
    <w:rsid w:val="00B12BCA"/>
    <w:rsid w:val="00B16816"/>
    <w:rsid w:val="00B40A03"/>
    <w:rsid w:val="00B44A5C"/>
    <w:rsid w:val="00B45434"/>
    <w:rsid w:val="00B619BB"/>
    <w:rsid w:val="00B81C66"/>
    <w:rsid w:val="00BA1F11"/>
    <w:rsid w:val="00BA38BD"/>
    <w:rsid w:val="00BD3B51"/>
    <w:rsid w:val="00BD3D82"/>
    <w:rsid w:val="00BD4C9D"/>
    <w:rsid w:val="00BE706E"/>
    <w:rsid w:val="00BF5B46"/>
    <w:rsid w:val="00C16C41"/>
    <w:rsid w:val="00C173A8"/>
    <w:rsid w:val="00C30F4D"/>
    <w:rsid w:val="00C3647C"/>
    <w:rsid w:val="00C609FB"/>
    <w:rsid w:val="00CA0E69"/>
    <w:rsid w:val="00CA2CC4"/>
    <w:rsid w:val="00CA56BB"/>
    <w:rsid w:val="00CC4EBD"/>
    <w:rsid w:val="00CD3FD6"/>
    <w:rsid w:val="00CE5B63"/>
    <w:rsid w:val="00CF2CB6"/>
    <w:rsid w:val="00CF6E6E"/>
    <w:rsid w:val="00CF7194"/>
    <w:rsid w:val="00D12615"/>
    <w:rsid w:val="00D21AB7"/>
    <w:rsid w:val="00D23F77"/>
    <w:rsid w:val="00D52DC9"/>
    <w:rsid w:val="00D56489"/>
    <w:rsid w:val="00D73D5B"/>
    <w:rsid w:val="00D74404"/>
    <w:rsid w:val="00D7527F"/>
    <w:rsid w:val="00D82209"/>
    <w:rsid w:val="00D822C1"/>
    <w:rsid w:val="00D841C7"/>
    <w:rsid w:val="00D950CF"/>
    <w:rsid w:val="00DA088E"/>
    <w:rsid w:val="00DA0FAF"/>
    <w:rsid w:val="00DA469E"/>
    <w:rsid w:val="00DB5F35"/>
    <w:rsid w:val="00DB7967"/>
    <w:rsid w:val="00DC23C5"/>
    <w:rsid w:val="00DD6AD9"/>
    <w:rsid w:val="00DE442E"/>
    <w:rsid w:val="00DE5C8B"/>
    <w:rsid w:val="00E00A82"/>
    <w:rsid w:val="00E01DA9"/>
    <w:rsid w:val="00E03F71"/>
    <w:rsid w:val="00E07ABB"/>
    <w:rsid w:val="00E10A89"/>
    <w:rsid w:val="00E11885"/>
    <w:rsid w:val="00E166B0"/>
    <w:rsid w:val="00E17E80"/>
    <w:rsid w:val="00E22B15"/>
    <w:rsid w:val="00E35821"/>
    <w:rsid w:val="00E413E1"/>
    <w:rsid w:val="00E44B3D"/>
    <w:rsid w:val="00E4535B"/>
    <w:rsid w:val="00E6194D"/>
    <w:rsid w:val="00E64E64"/>
    <w:rsid w:val="00E65EB5"/>
    <w:rsid w:val="00E83419"/>
    <w:rsid w:val="00E85E59"/>
    <w:rsid w:val="00E90568"/>
    <w:rsid w:val="00E95308"/>
    <w:rsid w:val="00EB3704"/>
    <w:rsid w:val="00EB4E86"/>
    <w:rsid w:val="00ED52D4"/>
    <w:rsid w:val="00ED533D"/>
    <w:rsid w:val="00EE035D"/>
    <w:rsid w:val="00EE1B44"/>
    <w:rsid w:val="00EF11FC"/>
    <w:rsid w:val="00F02662"/>
    <w:rsid w:val="00F20F6C"/>
    <w:rsid w:val="00F3151D"/>
    <w:rsid w:val="00F316AB"/>
    <w:rsid w:val="00F46AC5"/>
    <w:rsid w:val="00F50F67"/>
    <w:rsid w:val="00F66518"/>
    <w:rsid w:val="00F7111F"/>
    <w:rsid w:val="00F82163"/>
    <w:rsid w:val="00F8739D"/>
    <w:rsid w:val="00F93ECF"/>
    <w:rsid w:val="00FA1E78"/>
    <w:rsid w:val="00FA5B10"/>
    <w:rsid w:val="00FA6357"/>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6CDFA6A"/>
  <w15:docId w15:val="{19F3ACF7-3859-4339-BD53-D5B95BCF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Titre1">
    <w:name w:val="heading 1"/>
    <w:aliases w:val="Subheadline"/>
    <w:basedOn w:val="Normal"/>
    <w:next w:val="Normal"/>
    <w:link w:val="Titre1C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Titre2">
    <w:name w:val="heading 2"/>
    <w:basedOn w:val="Normal"/>
    <w:next w:val="Normal"/>
    <w:link w:val="Titre2C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354395"/>
    <w:pPr>
      <w:tabs>
        <w:tab w:val="center" w:pos="4536"/>
        <w:tab w:val="right" w:pos="9072"/>
      </w:tabs>
      <w:spacing w:after="0" w:line="240" w:lineRule="auto"/>
    </w:pPr>
  </w:style>
  <w:style w:type="character" w:customStyle="1" w:styleId="En-tteCar">
    <w:name w:val="En-tête Car"/>
    <w:basedOn w:val="Policepardfaut"/>
    <w:link w:val="En-tte"/>
    <w:rsid w:val="00354395"/>
    <w:rPr>
      <w:sz w:val="22"/>
      <w:szCs w:val="22"/>
      <w:lang w:eastAsia="en-US"/>
    </w:rPr>
  </w:style>
  <w:style w:type="paragraph" w:styleId="Pieddepage">
    <w:name w:val="footer"/>
    <w:basedOn w:val="Normal"/>
    <w:link w:val="PieddepageCar"/>
    <w:uiPriority w:val="99"/>
    <w:unhideWhenUsed/>
    <w:rsid w:val="00993C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3CE6"/>
  </w:style>
  <w:style w:type="paragraph" w:styleId="Textedebulles">
    <w:name w:val="Balloon Text"/>
    <w:basedOn w:val="Normal"/>
    <w:link w:val="TextedebullesCar"/>
    <w:uiPriority w:val="99"/>
    <w:semiHidden/>
    <w:unhideWhenUsed/>
    <w:rsid w:val="00993C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3CE6"/>
    <w:rPr>
      <w:rFonts w:ascii="Tahoma" w:hAnsi="Tahoma" w:cs="Tahoma"/>
      <w:sz w:val="16"/>
      <w:szCs w:val="16"/>
    </w:rPr>
  </w:style>
  <w:style w:type="paragraph" w:styleId="Sansinterligne">
    <w:name w:val="No Spacing"/>
    <w:uiPriority w:val="1"/>
    <w:rsid w:val="00DE442E"/>
    <w:rPr>
      <w:sz w:val="22"/>
      <w:szCs w:val="22"/>
      <w:lang w:eastAsia="en-US"/>
    </w:rPr>
  </w:style>
  <w:style w:type="character" w:customStyle="1" w:styleId="Titre1Car">
    <w:name w:val="Titre 1 Car"/>
    <w:aliases w:val="Subheadline Car"/>
    <w:basedOn w:val="Policepardfaut"/>
    <w:link w:val="Titre1"/>
    <w:rsid w:val="00051924"/>
    <w:rPr>
      <w:rFonts w:ascii="Arial" w:eastAsia="Times New Roman" w:hAnsi="Arial"/>
      <w:b/>
      <w:spacing w:val="-8"/>
      <w:sz w:val="32"/>
      <w:lang w:val="en-US" w:eastAsia="de-DE"/>
    </w:rPr>
  </w:style>
  <w:style w:type="character" w:customStyle="1" w:styleId="Titre2Car">
    <w:name w:val="Titre 2 Car"/>
    <w:basedOn w:val="Policepardfaut"/>
    <w:link w:val="Titre2"/>
    <w:uiPriority w:val="9"/>
    <w:semiHidden/>
    <w:rsid w:val="00CE5B63"/>
    <w:rPr>
      <w:rFonts w:ascii="Cambria" w:eastAsia="Times New Roman" w:hAnsi="Cambria" w:cs="Times New Roman"/>
      <w:b/>
      <w:bCs/>
      <w:color w:val="4F81BD"/>
      <w:sz w:val="26"/>
      <w:szCs w:val="26"/>
    </w:rPr>
  </w:style>
  <w:style w:type="paragraph" w:styleId="Titre">
    <w:name w:val="Title"/>
    <w:aliases w:val="Lead PR"/>
    <w:next w:val="05BodyTextPR"/>
    <w:link w:val="TitreC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6B5B6D"/>
    <w:pPr>
      <w:spacing w:after="480" w:line="276" w:lineRule="auto"/>
    </w:pPr>
    <w:rPr>
      <w:rFonts w:ascii="Arial" w:eastAsiaTheme="minorHAnsi" w:hAnsi="Arial" w:cstheme="minorBidi"/>
      <w:sz w:val="22"/>
      <w:szCs w:val="22"/>
      <w:lang w:val="en-US" w:eastAsia="en-US"/>
    </w:rPr>
  </w:style>
  <w:style w:type="paragraph" w:customStyle="1" w:styleId="02KickerPR">
    <w:name w:val="02 Kicker PR"/>
    <w:next w:val="03HeadlinePR"/>
    <w:link w:val="02KickerPRChar"/>
    <w:qFormat/>
    <w:rsid w:val="006B5B6D"/>
    <w:pPr>
      <w:autoSpaceDE w:val="0"/>
      <w:autoSpaceDN w:val="0"/>
      <w:adjustRightInd w:val="0"/>
      <w:spacing w:line="276" w:lineRule="auto"/>
    </w:pPr>
    <w:rPr>
      <w:rFonts w:ascii="Arial" w:eastAsia="Times New Roman" w:hAnsi="Arial"/>
      <w:b/>
      <w:color w:val="000000"/>
      <w:sz w:val="28"/>
      <w:szCs w:val="36"/>
      <w:lang w:val="en-US" w:eastAsia="de-DE"/>
    </w:rPr>
  </w:style>
  <w:style w:type="paragraph" w:customStyle="1" w:styleId="COPA-DATATabellenberschrift">
    <w:name w:val="COPA-DATA Tabellenüberschrift"/>
    <w:basedOn w:val="Sansinterligne"/>
    <w:rsid w:val="00F66518"/>
    <w:rPr>
      <w:rFonts w:ascii="Arial" w:hAnsi="Arial" w:cs="Arial"/>
      <w:color w:val="FFFFFF"/>
      <w:sz w:val="20"/>
      <w:szCs w:val="20"/>
      <w:lang w:val="it-IT"/>
    </w:rPr>
  </w:style>
  <w:style w:type="character" w:styleId="Numrodepage">
    <w:name w:val="page number"/>
    <w:basedOn w:val="Policepardfaut"/>
    <w:semiHidden/>
    <w:rsid w:val="00F66518"/>
    <w:rPr>
      <w:rFonts w:ascii="Times New Roman" w:hAnsi="Times New Roman"/>
      <w:b/>
      <w:color w:val="FFFFFF"/>
      <w:spacing w:val="0"/>
      <w:sz w:val="24"/>
    </w:rPr>
  </w:style>
  <w:style w:type="table" w:styleId="Grilledutableau">
    <w:name w:val="Table Grid"/>
    <w:basedOn w:val="Tableau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au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au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3">
    <w:name w:val="Light Shading Accent 3"/>
    <w:basedOn w:val="Tableau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reCar">
    <w:name w:val="Titre Car"/>
    <w:aliases w:val="Lead PR Car"/>
    <w:basedOn w:val="Policepardfaut"/>
    <w:link w:val="Titre"/>
    <w:uiPriority w:val="10"/>
    <w:rsid w:val="001825B7"/>
    <w:rPr>
      <w:rFonts w:ascii="Arial" w:eastAsiaTheme="majorEastAsia" w:hAnsi="Arial" w:cstheme="majorBidi"/>
      <w:i/>
      <w:spacing w:val="-10"/>
      <w:kern w:val="28"/>
      <w:sz w:val="22"/>
      <w:szCs w:val="56"/>
      <w:lang w:eastAsia="en-US"/>
    </w:rPr>
  </w:style>
  <w:style w:type="paragraph" w:styleId="Rvision">
    <w:name w:val="Revision"/>
    <w:hidden/>
    <w:uiPriority w:val="99"/>
    <w:semiHidden/>
    <w:rsid w:val="00380390"/>
    <w:rPr>
      <w:sz w:val="22"/>
      <w:szCs w:val="22"/>
      <w:lang w:eastAsia="en-US"/>
    </w:rPr>
  </w:style>
  <w:style w:type="character" w:styleId="Marquedecommentaire">
    <w:name w:val="annotation reference"/>
    <w:basedOn w:val="Policepardfaut"/>
    <w:semiHidden/>
    <w:rsid w:val="00380390"/>
    <w:rPr>
      <w:sz w:val="16"/>
      <w:szCs w:val="16"/>
    </w:rPr>
  </w:style>
  <w:style w:type="paragraph" w:styleId="Commentaire">
    <w:name w:val="annotation text"/>
    <w:basedOn w:val="Normal"/>
    <w:link w:val="CommentaireCar"/>
    <w:semiHidden/>
    <w:rsid w:val="00380390"/>
    <w:rPr>
      <w:sz w:val="20"/>
      <w:szCs w:val="20"/>
    </w:rPr>
  </w:style>
  <w:style w:type="character" w:customStyle="1" w:styleId="CommentaireCar">
    <w:name w:val="Commentaire Car"/>
    <w:basedOn w:val="Policepardfaut"/>
    <w:link w:val="Commentaire"/>
    <w:semiHidden/>
    <w:rsid w:val="00380390"/>
    <w:rPr>
      <w:rFonts w:ascii="Calibri" w:eastAsia="Calibri" w:hAnsi="Calibri" w:cs="Times New Roman"/>
      <w:sz w:val="20"/>
      <w:szCs w:val="20"/>
    </w:rPr>
  </w:style>
  <w:style w:type="paragraph" w:customStyle="1" w:styleId="03HeadlinePR">
    <w:name w:val="03 Headline PR"/>
    <w:link w:val="03HeadlinePRChar"/>
    <w:qFormat/>
    <w:rsid w:val="006B5B6D"/>
    <w:pPr>
      <w:spacing w:after="360" w:line="276" w:lineRule="auto"/>
    </w:pPr>
    <w:rPr>
      <w:rFonts w:ascii="Arial" w:eastAsia="Times New Roman" w:hAnsi="Arial" w:cstheme="minorBidi"/>
      <w:b/>
      <w:sz w:val="36"/>
      <w:lang w:val="en-US" w:eastAsia="de-DE"/>
    </w:rPr>
  </w:style>
  <w:style w:type="character" w:customStyle="1" w:styleId="ContinousTextZchn">
    <w:name w:val="Continous Text Zchn"/>
    <w:basedOn w:val="Policepardfau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6B5B6D"/>
    <w:rPr>
      <w:rFonts w:ascii="Arial" w:eastAsia="Times New Roman" w:hAnsi="Arial" w:cstheme="minorBidi"/>
      <w:b/>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Lienhypertexte">
    <w:name w:val="Hyperlink"/>
    <w:basedOn w:val="Policepardfaut"/>
    <w:uiPriority w:val="99"/>
    <w:unhideWhenUsed/>
    <w:rsid w:val="00E413E1"/>
    <w:rPr>
      <w:color w:val="0000FF"/>
      <w:u w:val="single"/>
    </w:rPr>
  </w:style>
  <w:style w:type="character" w:customStyle="1" w:styleId="01Location-DatePRChar">
    <w:name w:val="01 Location-Date PR Char"/>
    <w:basedOn w:val="DateCar"/>
    <w:link w:val="01Location-DatePR"/>
    <w:rsid w:val="006B5B6D"/>
    <w:rPr>
      <w:rFonts w:ascii="Arial" w:eastAsiaTheme="minorHAnsi" w:hAnsi="Arial" w:cstheme="minorBidi"/>
      <w:sz w:val="22"/>
      <w:szCs w:val="22"/>
      <w:lang w:val="en-US" w:eastAsia="en-US"/>
    </w:rPr>
  </w:style>
  <w:style w:type="paragraph" w:styleId="Date">
    <w:name w:val="Date"/>
    <w:basedOn w:val="Normal"/>
    <w:next w:val="Normal"/>
    <w:link w:val="DateCar"/>
    <w:uiPriority w:val="99"/>
    <w:semiHidden/>
    <w:unhideWhenUsed/>
    <w:rsid w:val="00333E10"/>
  </w:style>
  <w:style w:type="character" w:customStyle="1" w:styleId="DateCar">
    <w:name w:val="Date Car"/>
    <w:basedOn w:val="Policepardfaut"/>
    <w:link w:val="Date"/>
    <w:uiPriority w:val="99"/>
    <w:semiHidden/>
    <w:rsid w:val="00333E10"/>
    <w:rPr>
      <w:sz w:val="22"/>
      <w:szCs w:val="22"/>
      <w:lang w:eastAsia="en-US"/>
    </w:rPr>
  </w:style>
  <w:style w:type="character" w:customStyle="1" w:styleId="02KickerPRChar">
    <w:name w:val="02 Kicker PR Char"/>
    <w:basedOn w:val="Policepardfaut"/>
    <w:link w:val="02KickerPR"/>
    <w:rsid w:val="006B5B6D"/>
    <w:rPr>
      <w:rFonts w:ascii="Arial" w:eastAsia="Times New Roman" w:hAnsi="Arial"/>
      <w:b/>
      <w:color w:val="000000"/>
      <w:sz w:val="28"/>
      <w:szCs w:val="36"/>
      <w:lang w:val="en-US" w:eastAsia="de-DE"/>
    </w:rPr>
  </w:style>
  <w:style w:type="paragraph" w:customStyle="1" w:styleId="05BodyTextPR">
    <w:name w:val="05 Body Text PR"/>
    <w:link w:val="05BodyTextPRChar"/>
    <w:qFormat/>
    <w:rsid w:val="006B5B6D"/>
    <w:pPr>
      <w:spacing w:after="360" w:line="276" w:lineRule="auto"/>
    </w:pPr>
    <w:rPr>
      <w:rFonts w:ascii="Arial" w:eastAsia="Times New Roman" w:hAnsi="Arial"/>
      <w:sz w:val="22"/>
      <w:lang w:val="en-US" w:eastAsia="de-DE"/>
    </w:rPr>
  </w:style>
  <w:style w:type="paragraph" w:customStyle="1" w:styleId="04LeadTextPR">
    <w:name w:val="04 Lead Text PR"/>
    <w:next w:val="05BodyTextPR"/>
    <w:link w:val="04LeadTextPRChar"/>
    <w:qFormat/>
    <w:rsid w:val="006B5B6D"/>
    <w:pPr>
      <w:spacing w:after="360" w:line="276" w:lineRule="auto"/>
    </w:pPr>
    <w:rPr>
      <w:rFonts w:ascii="Arial" w:eastAsiaTheme="majorEastAsia" w:hAnsi="Arial" w:cstheme="majorBidi"/>
      <w:i/>
      <w:kern w:val="28"/>
      <w:sz w:val="22"/>
      <w:szCs w:val="56"/>
      <w:lang w:val="en-US" w:eastAsia="en-US"/>
    </w:rPr>
  </w:style>
  <w:style w:type="character" w:customStyle="1" w:styleId="05BodyTextPRChar">
    <w:name w:val="05 Body Text PR Char"/>
    <w:basedOn w:val="Policepardfaut"/>
    <w:link w:val="05BodyTextPR"/>
    <w:rsid w:val="006B5B6D"/>
    <w:rPr>
      <w:rFonts w:ascii="Arial" w:eastAsia="Times New Roman" w:hAnsi="Arial"/>
      <w:sz w:val="22"/>
      <w:lang w:val="en-US" w:eastAsia="de-DE"/>
    </w:rPr>
  </w:style>
  <w:style w:type="paragraph" w:customStyle="1" w:styleId="06SubheadlinePR">
    <w:name w:val="06 Subheadline PR"/>
    <w:next w:val="05BodyTextPR"/>
    <w:link w:val="06SubheadlinePRChar"/>
    <w:qFormat/>
    <w:rsid w:val="006B5B6D"/>
    <w:pPr>
      <w:spacing w:after="120" w:line="276" w:lineRule="auto"/>
    </w:pPr>
    <w:rPr>
      <w:rFonts w:ascii="Arial" w:eastAsia="Times New Roman" w:hAnsi="Arial"/>
      <w:b/>
      <w:sz w:val="28"/>
      <w:lang w:val="en-US" w:eastAsia="de-DE"/>
    </w:rPr>
  </w:style>
  <w:style w:type="character" w:customStyle="1" w:styleId="04LeadTextPRChar">
    <w:name w:val="04 Lead Text PR Char"/>
    <w:basedOn w:val="Policepardfaut"/>
    <w:link w:val="04LeadTextPR"/>
    <w:rsid w:val="006B5B6D"/>
    <w:rPr>
      <w:rFonts w:ascii="Arial" w:eastAsiaTheme="majorEastAsia" w:hAnsi="Arial" w:cstheme="majorBidi"/>
      <w:i/>
      <w:kern w:val="28"/>
      <w:sz w:val="22"/>
      <w:szCs w:val="56"/>
      <w:lang w:val="en-US" w:eastAsia="en-US"/>
    </w:rPr>
  </w:style>
  <w:style w:type="paragraph" w:customStyle="1" w:styleId="08HLCaptionPR">
    <w:name w:val="08 HL Caption PR"/>
    <w:link w:val="08HLCaptionPRChar"/>
    <w:qFormat/>
    <w:rsid w:val="00CF6E6E"/>
    <w:pPr>
      <w:spacing w:after="120" w:line="276" w:lineRule="auto"/>
    </w:pPr>
    <w:rPr>
      <w:rFonts w:ascii="Arial" w:eastAsiaTheme="majorEastAsia" w:hAnsi="Arial" w:cstheme="majorBidi"/>
      <w:b/>
      <w:kern w:val="28"/>
      <w:sz w:val="22"/>
      <w:szCs w:val="56"/>
      <w:lang w:val="en-US" w:eastAsia="en-US"/>
    </w:rPr>
  </w:style>
  <w:style w:type="character" w:customStyle="1" w:styleId="06SubheadlinePRChar">
    <w:name w:val="06 Subheadline PR Char"/>
    <w:basedOn w:val="Policepardfaut"/>
    <w:link w:val="06SubheadlinePR"/>
    <w:rsid w:val="006B5B6D"/>
    <w:rPr>
      <w:rFonts w:ascii="Arial" w:eastAsia="Times New Roman" w:hAnsi="Arial"/>
      <w:b/>
      <w:sz w:val="28"/>
      <w:lang w:val="en-US" w:eastAsia="de-DE"/>
    </w:rPr>
  </w:style>
  <w:style w:type="paragraph" w:customStyle="1" w:styleId="13ContactPR">
    <w:name w:val="13 Contact PR"/>
    <w:link w:val="13ContactPRChar"/>
    <w:qFormat/>
    <w:rsid w:val="007B24AD"/>
    <w:pPr>
      <w:spacing w:after="120" w:line="276" w:lineRule="auto"/>
    </w:pPr>
    <w:rPr>
      <w:rFonts w:ascii="Arial" w:eastAsia="Times New Roman" w:hAnsi="Arial"/>
      <w:sz w:val="22"/>
      <w:lang w:val="en-US" w:eastAsia="de-DE"/>
    </w:rPr>
  </w:style>
  <w:style w:type="character" w:customStyle="1" w:styleId="08HLCaptionPRChar">
    <w:name w:val="08 HL Caption PR Char"/>
    <w:basedOn w:val="Policepardfaut"/>
    <w:link w:val="08HLCaptionPR"/>
    <w:rsid w:val="00CF6E6E"/>
    <w:rPr>
      <w:rFonts w:ascii="Arial" w:eastAsiaTheme="majorEastAsia" w:hAnsi="Arial" w:cstheme="majorBidi"/>
      <w:b/>
      <w:kern w:val="28"/>
      <w:sz w:val="22"/>
      <w:szCs w:val="56"/>
      <w:lang w:val="en-US" w:eastAsia="en-US"/>
    </w:rPr>
  </w:style>
  <w:style w:type="character" w:customStyle="1" w:styleId="13ContactPRChar">
    <w:name w:val="13 Contact PR Char"/>
    <w:basedOn w:val="Policepardfaut"/>
    <w:link w:val="13ContactPR"/>
    <w:rsid w:val="007B24AD"/>
    <w:rPr>
      <w:rFonts w:ascii="Arial" w:eastAsia="Times New Roman" w:hAnsi="Arial"/>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7B24AD"/>
    <w:pPr>
      <w:spacing w:after="120" w:line="276" w:lineRule="auto"/>
    </w:pPr>
    <w:rPr>
      <w:rFonts w:ascii="Arial" w:eastAsiaTheme="minorHAnsi" w:hAnsi="Arial" w:cs="Arial"/>
      <w:b/>
      <w:szCs w:val="18"/>
      <w:lang w:val="en-US"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Policepardfaut"/>
    <w:link w:val="10HLBoilerplatePR"/>
    <w:rsid w:val="007B24AD"/>
    <w:rPr>
      <w:rFonts w:ascii="Arial" w:eastAsiaTheme="minorHAnsi" w:hAnsi="Arial" w:cs="Arial"/>
      <w:b/>
      <w:szCs w:val="18"/>
      <w:lang w:val="en-US"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7B24AD"/>
    <w:pPr>
      <w:spacing w:after="360" w:line="276" w:lineRule="auto"/>
    </w:pPr>
    <w:rPr>
      <w:rFonts w:ascii="Arial" w:eastAsiaTheme="majorEastAsia" w:hAnsi="Arial" w:cstheme="majorBidi"/>
      <w:i/>
      <w:spacing w:val="-10"/>
      <w:kern w:val="28"/>
      <w:sz w:val="22"/>
      <w:szCs w:val="56"/>
      <w:lang w:val="en-US" w:eastAsia="en-US"/>
    </w:rPr>
  </w:style>
  <w:style w:type="paragraph" w:customStyle="1" w:styleId="12HLContactPR">
    <w:name w:val="12 HL Contact PR"/>
    <w:next w:val="13ContactPR"/>
    <w:link w:val="12HLContactPRChar"/>
    <w:qFormat/>
    <w:rsid w:val="007B24AD"/>
    <w:pPr>
      <w:spacing w:after="120" w:line="276" w:lineRule="auto"/>
    </w:pPr>
    <w:rPr>
      <w:rFonts w:ascii="Arial" w:eastAsiaTheme="minorHAnsi" w:hAnsi="Arial" w:cstheme="minorBidi"/>
      <w:b/>
      <w:sz w:val="22"/>
      <w:szCs w:val="22"/>
      <w:lang w:val="en-US" w:eastAsia="en-US"/>
    </w:rPr>
  </w:style>
  <w:style w:type="character" w:customStyle="1" w:styleId="09FilenamePRChar">
    <w:name w:val="09 Filename PR Char"/>
    <w:basedOn w:val="08HLCaptionPRChar"/>
    <w:link w:val="09FilenamePR"/>
    <w:rsid w:val="007B24AD"/>
    <w:rPr>
      <w:rFonts w:ascii="Arial" w:eastAsiaTheme="majorEastAsia" w:hAnsi="Arial" w:cstheme="majorBidi"/>
      <w:b w:val="0"/>
      <w:i/>
      <w:spacing w:val="-10"/>
      <w:kern w:val="28"/>
      <w:sz w:val="22"/>
      <w:szCs w:val="56"/>
      <w:lang w:val="en-US" w:eastAsia="en-US"/>
    </w:rPr>
  </w:style>
  <w:style w:type="character" w:customStyle="1" w:styleId="12HLContactPRChar">
    <w:name w:val="12 HL Contact PR Char"/>
    <w:basedOn w:val="10HLBoilerplatePRChar"/>
    <w:link w:val="12HLContactPR"/>
    <w:rsid w:val="007B24AD"/>
    <w:rPr>
      <w:rFonts w:ascii="Arial" w:eastAsiaTheme="minorHAnsi" w:hAnsi="Arial" w:cstheme="minorBidi"/>
      <w:b/>
      <w:sz w:val="22"/>
      <w:szCs w:val="22"/>
      <w:lang w:val="en-US" w:eastAsia="en-US"/>
    </w:rPr>
  </w:style>
  <w:style w:type="paragraph" w:customStyle="1" w:styleId="07-1BulletsLevel1">
    <w:name w:val="07-1 Bullets Level 1"/>
    <w:link w:val="07-1BulletsLevel1Char"/>
    <w:qFormat/>
    <w:rsid w:val="007715BA"/>
    <w:pPr>
      <w:numPr>
        <w:numId w:val="19"/>
      </w:numPr>
      <w:spacing w:after="120" w:line="276" w:lineRule="auto"/>
    </w:pPr>
    <w:rPr>
      <w:rFonts w:ascii="Arial" w:eastAsia="Times New Roman" w:hAnsi="Arial"/>
      <w:sz w:val="22"/>
      <w:lang w:val="en-US" w:eastAsia="de-DE"/>
    </w:rPr>
  </w:style>
  <w:style w:type="paragraph" w:customStyle="1" w:styleId="07-2BulletsLevel2">
    <w:name w:val="07-2 Bullets Level 2"/>
    <w:link w:val="07-2BulletsLevel2Char"/>
    <w:qFormat/>
    <w:rsid w:val="006B5B6D"/>
    <w:pPr>
      <w:numPr>
        <w:ilvl w:val="1"/>
        <w:numId w:val="19"/>
      </w:numPr>
      <w:spacing w:after="120" w:line="276" w:lineRule="auto"/>
    </w:pPr>
    <w:rPr>
      <w:rFonts w:ascii="Arial" w:eastAsia="Times New Roman" w:hAnsi="Arial"/>
      <w:sz w:val="22"/>
      <w:lang w:val="en-US" w:eastAsia="de-DE"/>
    </w:rPr>
  </w:style>
  <w:style w:type="character" w:customStyle="1" w:styleId="07-1BulletsLevel1Char">
    <w:name w:val="07-1 Bullets Level 1 Char"/>
    <w:basedOn w:val="Policepardfaut"/>
    <w:link w:val="07-1BulletsLevel1"/>
    <w:rsid w:val="007715BA"/>
    <w:rPr>
      <w:rFonts w:ascii="Arial" w:eastAsia="Times New Roman" w:hAnsi="Arial"/>
      <w:sz w:val="22"/>
      <w:lang w:val="en-US" w:eastAsia="de-DE"/>
    </w:rPr>
  </w:style>
  <w:style w:type="paragraph" w:customStyle="1" w:styleId="07-3BulletsLevel3">
    <w:name w:val="07-3 Bullets Level 3"/>
    <w:link w:val="07-3BulletsLevel3Char"/>
    <w:qFormat/>
    <w:rsid w:val="00161074"/>
    <w:pPr>
      <w:numPr>
        <w:ilvl w:val="2"/>
        <w:numId w:val="19"/>
      </w:numPr>
      <w:spacing w:after="120" w:line="276" w:lineRule="auto"/>
    </w:pPr>
    <w:rPr>
      <w:rFonts w:ascii="Arial" w:eastAsia="Times New Roman" w:hAnsi="Arial"/>
      <w:sz w:val="22"/>
      <w:lang w:val="en-US" w:eastAsia="de-DE"/>
    </w:rPr>
  </w:style>
  <w:style w:type="character" w:customStyle="1" w:styleId="07-2BulletsLevel2Char">
    <w:name w:val="07-2 Bullets Level 2 Char"/>
    <w:basedOn w:val="Policepardfaut"/>
    <w:link w:val="07-2BulletsLevel2"/>
    <w:rsid w:val="006B5B6D"/>
    <w:rPr>
      <w:rFonts w:ascii="Arial" w:eastAsia="Times New Roman" w:hAnsi="Arial"/>
      <w:sz w:val="22"/>
      <w:lang w:val="en-US" w:eastAsia="de-DE"/>
    </w:rPr>
  </w:style>
  <w:style w:type="character" w:customStyle="1" w:styleId="07-3BulletsLevel3Char">
    <w:name w:val="07-3 Bullets Level 3 Char"/>
    <w:basedOn w:val="Policepardfaut"/>
    <w:link w:val="07-3BulletsLevel3"/>
    <w:rsid w:val="00161074"/>
    <w:rPr>
      <w:rFonts w:ascii="Arial" w:eastAsia="Times New Roman" w:hAnsi="Arial"/>
      <w:sz w:val="22"/>
      <w:lang w:val="en-US" w:eastAsia="de-DE"/>
    </w:rPr>
  </w:style>
  <w:style w:type="paragraph" w:styleId="Objetducommentaire">
    <w:name w:val="annotation subject"/>
    <w:basedOn w:val="Commentaire"/>
    <w:next w:val="Commentaire"/>
    <w:link w:val="ObjetducommentaireCar"/>
    <w:uiPriority w:val="99"/>
    <w:semiHidden/>
    <w:unhideWhenUsed/>
    <w:rsid w:val="00B12751"/>
    <w:pPr>
      <w:spacing w:line="240" w:lineRule="auto"/>
    </w:pPr>
    <w:rPr>
      <w:b/>
      <w:bCs/>
    </w:rPr>
  </w:style>
  <w:style w:type="character" w:customStyle="1" w:styleId="ObjetducommentaireCar">
    <w:name w:val="Objet du commentaire Car"/>
    <w:basedOn w:val="CommentaireCar"/>
    <w:link w:val="Objetducommentaire"/>
    <w:uiPriority w:val="99"/>
    <w:semiHidden/>
    <w:rsid w:val="00B12751"/>
    <w:rPr>
      <w:rFonts w:asciiTheme="minorHAnsi" w:eastAsiaTheme="minorHAnsi" w:hAnsiTheme="minorHAnsi" w:cstheme="minorBidi"/>
      <w:b/>
      <w:bCs/>
      <w:sz w:val="20"/>
      <w:szCs w:val="20"/>
      <w:lang w:eastAsia="en-US"/>
    </w:rPr>
  </w:style>
  <w:style w:type="character" w:styleId="Lienhypertextesuivivisit">
    <w:name w:val="FollowedHyperlink"/>
    <w:basedOn w:val="Policepardfaut"/>
    <w:uiPriority w:val="99"/>
    <w:semiHidden/>
    <w:unhideWhenUsed/>
    <w:rsid w:val="003862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76559130">
      <w:bodyDiv w:val="1"/>
      <w:marLeft w:val="0"/>
      <w:marRight w:val="0"/>
      <w:marTop w:val="0"/>
      <w:marBottom w:val="0"/>
      <w:divBdr>
        <w:top w:val="none" w:sz="0" w:space="0" w:color="auto"/>
        <w:left w:val="none" w:sz="0" w:space="0" w:color="auto"/>
        <w:bottom w:val="none" w:sz="0" w:space="0" w:color="auto"/>
        <w:right w:val="none" w:sz="0" w:space="0" w:color="auto"/>
      </w:divBdr>
    </w:div>
    <w:div w:id="3752826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687216198">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 w:id="208587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padata.com" TargetMode="External"/><Relationship Id="rId18" Type="http://schemas.openxmlformats.org/officeDocument/2006/relationships/hyperlink" Target="https://twitter.com/copadata"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hyperlink" Target="mailto:elsa.magalhaes@copadata.com" TargetMode="External"/><Relationship Id="rId17" Type="http://schemas.openxmlformats.org/officeDocument/2006/relationships/image" Target="media/image2.png"/><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www.xing.com/companies/copa-data" TargetMode="External"/><Relationship Id="rId20" Type="http://schemas.openxmlformats.org/officeDocument/2006/relationships/hyperlink" Target="https://www.facebook.com/COPADATAHeadquarter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inkedin.com/company/copa-data-headquarters"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5.png"/><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youtube.com/user/copadatavideos" TargetMode="External"/><Relationship Id="rId22" Type="http://schemas.openxmlformats.org/officeDocument/2006/relationships/hyperlink" Target="https://plus.google.com/+Copadata1987/posts"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pa-data.internal\Admin\Office_Templates\COPA-DATA%20Template%20Library\Press%20Releases\CDFR%20Press%20Releas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4be127d-e685-44af-82c5-d3336212c14f" ContentTypeId="0x0101006B0CF6BFA31996489B2BA20B7D8735DE"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1" ma:contentTypeDescription="" ma:contentTypeScope="" ma:versionID="8a1d0bb3a0b54948ab0036eb91522489">
  <xsd:schema xmlns:xsd="http://www.w3.org/2001/XMLSchema" xmlns:xs="http://www.w3.org/2001/XMLSchema" xmlns:p="http://schemas.microsoft.com/office/2006/metadata/properties" xmlns:ns2="ecf6c811-9aec-4426-a63a-0ad6b17f0265" targetNamespace="http://schemas.microsoft.com/office/2006/metadata/properties" ma:root="true" ma:fieldsID="df5b516833ce38df64bc29bab171bbf2"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2.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3.xml><?xml version="1.0" encoding="utf-8"?>
<ds:datastoreItem xmlns:ds="http://schemas.openxmlformats.org/officeDocument/2006/customXml" ds:itemID="{B94CC63B-33BD-47F5-B7B7-36D160536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45C120-A2A6-4518-BDE2-63713F3640E9}">
  <ds:schemaRefs>
    <ds:schemaRef ds:uri="http://schemas.microsoft.com/office/2006/metadata/properties"/>
    <ds:schemaRef ds:uri="ecf6c811-9aec-4426-a63a-0ad6b17f0265"/>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5.xml><?xml version="1.0" encoding="utf-8"?>
<ds:datastoreItem xmlns:ds="http://schemas.openxmlformats.org/officeDocument/2006/customXml" ds:itemID="{A87475F9-FF8B-4687-BB6F-1B4A7AF51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CDFR Press Release</Template>
  <TotalTime>83</TotalTime>
  <Pages>3</Pages>
  <Words>892</Words>
  <Characters>5089</Characters>
  <Application>Microsoft Office Word</Application>
  <DocSecurity>0</DocSecurity>
  <Lines>42</Lines>
  <Paragraphs>11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zenon offer</vt:lpstr>
    </vt:vector>
  </TitlesOfParts>
  <Company>COPA-DATA</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COPA-DATA au salon SMART INDUSTRIES 2018</dc:title>
  <dc:creator>Elsa Magalhaes</dc:creator>
  <cp:keywords>COPA-DATA, SMART INDUSTRIES</cp:keywords>
  <cp:lastModifiedBy>Elsa Magalhaes</cp:lastModifiedBy>
  <cp:revision>9</cp:revision>
  <cp:lastPrinted>2014-01-09T17:42:00Z</cp:lastPrinted>
  <dcterms:created xsi:type="dcterms:W3CDTF">2018-02-14T13:40:00Z</dcterms:created>
  <dcterms:modified xsi:type="dcterms:W3CDTF">2018-02-21T16:35:00Z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7aa16227-894d-4944-8160-394132c62a98</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Order">
    <vt:r8>48400</vt:r8>
  </property>
  <property fmtid="{D5CDD505-2E9C-101B-9397-08002B2CF9AE}" pid="16" name="Archived">
    <vt:bool>false</vt:bool>
  </property>
  <property fmtid="{D5CDD505-2E9C-101B-9397-08002B2CF9AE}" pid="17" name="archive">
    <vt:bool>false</vt:bool>
  </property>
  <property fmtid="{D5CDD505-2E9C-101B-9397-08002B2CF9AE}" pid="18" name="DocumentSetDescription">
    <vt:lpwstr/>
  </property>
  <property fmtid="{D5CDD505-2E9C-101B-9397-08002B2CF9AE}" pid="19" name="_dlc_DocIdPersistId">
    <vt:bool>false</vt:bool>
  </property>
  <property fmtid="{D5CDD505-2E9C-101B-9397-08002B2CF9AE}" pid="20" name="_dlc_DocId">
    <vt:lpwstr/>
  </property>
  <property fmtid="{D5CDD505-2E9C-101B-9397-08002B2CF9AE}" pid="21" name="_dlc_DocIdUrl">
    <vt:lpwstr/>
  </property>
</Properties>
</file>