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1A8D" w14:textId="0393F183" w:rsidR="00D12615" w:rsidRPr="00E5522E" w:rsidRDefault="00357970" w:rsidP="00BA38BD">
      <w:pPr>
        <w:pStyle w:val="01Location-DatePR"/>
      </w:pPr>
      <w:r>
        <w:t xml:space="preserve">Salzburg/Austria, </w:t>
      </w:r>
      <w:r w:rsidR="00636549" w:rsidRPr="00E5522E">
        <w:t>Ju</w:t>
      </w:r>
      <w:r w:rsidR="0046404A">
        <w:t>ly</w:t>
      </w:r>
      <w:r>
        <w:t xml:space="preserve"> 5</w:t>
      </w:r>
      <w:r w:rsidR="00636549" w:rsidRPr="00E5522E">
        <w:t>, 2021</w:t>
      </w:r>
    </w:p>
    <w:p w14:paraId="5E4C444D" w14:textId="189881E6" w:rsidR="00485FCC" w:rsidRPr="00E5522E" w:rsidRDefault="00771AFD" w:rsidP="00485FCC">
      <w:pPr>
        <w:pStyle w:val="02KickerPR"/>
      </w:pPr>
      <w:r w:rsidRPr="00E5522E">
        <w:t>Celebrating global expansion</w:t>
      </w:r>
      <w:r w:rsidR="00243E43" w:rsidRPr="00E5522E">
        <w:t>:</w:t>
      </w:r>
    </w:p>
    <w:p w14:paraId="2EE516D7" w14:textId="289BC90A" w:rsidR="00243E43" w:rsidRPr="00E5522E" w:rsidRDefault="00771AFD" w:rsidP="00485FCC">
      <w:pPr>
        <w:pStyle w:val="03HeadlinePR"/>
      </w:pPr>
      <w:r w:rsidRPr="00E5522E">
        <w:t xml:space="preserve">Growth drives </w:t>
      </w:r>
      <w:r w:rsidR="006E6A8D" w:rsidRPr="00E5522E">
        <w:t>€10 million investment for COPA-DATA</w:t>
      </w:r>
    </w:p>
    <w:p w14:paraId="5B032C6D" w14:textId="498BD681" w:rsidR="00F8289E" w:rsidRDefault="00812799" w:rsidP="00F8289E">
      <w:pPr>
        <w:pStyle w:val="04LeadTextPR"/>
        <w:rPr>
          <w:color w:val="333333"/>
        </w:rPr>
      </w:pPr>
      <w:r w:rsidRPr="0062091D">
        <w:t>Demand for</w:t>
      </w:r>
      <w:r w:rsidR="00636549" w:rsidRPr="0062091D">
        <w:t xml:space="preserve"> </w:t>
      </w:r>
      <w:r w:rsidR="00E5522E" w:rsidRPr="0062091D">
        <w:t>digitalization</w:t>
      </w:r>
      <w:r w:rsidR="00636549" w:rsidRPr="0062091D">
        <w:t xml:space="preserve"> has not </w:t>
      </w:r>
      <w:r w:rsidR="009E368F" w:rsidRPr="0062091D">
        <w:t>faltered</w:t>
      </w:r>
      <w:r w:rsidR="00636549" w:rsidRPr="0062091D">
        <w:t xml:space="preserve"> during the pandemic. In fact, it has thrived. Automation software</w:t>
      </w:r>
      <w:r w:rsidR="0046404A">
        <w:t xml:space="preserve"> and digitalization</w:t>
      </w:r>
      <w:r w:rsidR="00636549" w:rsidRPr="0062091D">
        <w:t xml:space="preserve"> expert, </w:t>
      </w:r>
      <w:hyperlink r:id="rId11" w:history="1">
        <w:r w:rsidR="00636549" w:rsidRPr="0062091D">
          <w:rPr>
            <w:rStyle w:val="Hyperlink"/>
            <w:rFonts w:cs="Segoe UI Light"/>
            <w:iCs/>
            <w:szCs w:val="22"/>
          </w:rPr>
          <w:t>COPA-DATA</w:t>
        </w:r>
      </w:hyperlink>
      <w:r w:rsidR="0055542F" w:rsidRPr="0062091D">
        <w:t xml:space="preserve"> </w:t>
      </w:r>
      <w:r w:rsidR="00636549" w:rsidRPr="0062091D">
        <w:t>experienced this first-hand</w:t>
      </w:r>
      <w:r w:rsidR="009E368F" w:rsidRPr="0062091D">
        <w:t xml:space="preserve"> </w:t>
      </w:r>
      <w:r w:rsidR="0055542F" w:rsidRPr="0062091D">
        <w:t>during</w:t>
      </w:r>
      <w:r w:rsidR="009E368F" w:rsidRPr="0062091D">
        <w:t xml:space="preserve"> 2020</w:t>
      </w:r>
      <w:r w:rsidR="00636549" w:rsidRPr="0062091D">
        <w:t xml:space="preserve"> </w:t>
      </w:r>
      <w:r w:rsidR="00F06822" w:rsidRPr="0062091D">
        <w:t xml:space="preserve">– increasing turnover, expanding its team, and investing in new subsidiaries. </w:t>
      </w:r>
      <w:r w:rsidR="006E6A8D" w:rsidRPr="0062091D">
        <w:t xml:space="preserve">Now, the company is making </w:t>
      </w:r>
      <w:r w:rsidR="0062091D" w:rsidRPr="0062091D">
        <w:t xml:space="preserve">a €10 million investment </w:t>
      </w:r>
      <w:r w:rsidR="0062091D">
        <w:t xml:space="preserve">to </w:t>
      </w:r>
      <w:r w:rsidR="006E6A8D" w:rsidRPr="0062091D">
        <w:t>headquarters in Salzburg, Austria</w:t>
      </w:r>
      <w:r w:rsidR="0062091D">
        <w:t xml:space="preserve">. </w:t>
      </w:r>
      <w:r w:rsidR="00F06822" w:rsidRPr="0062091D">
        <w:t>COPA-DATA</w:t>
      </w:r>
      <w:r w:rsidRPr="0062091D">
        <w:t>’s momentum</w:t>
      </w:r>
      <w:r w:rsidR="00F06822" w:rsidRPr="0062091D">
        <w:t xml:space="preserve"> represents an </w:t>
      </w:r>
      <w:r w:rsidR="009E368F" w:rsidRPr="0062091D">
        <w:t>increasing demand</w:t>
      </w:r>
      <w:r w:rsidR="00F06822" w:rsidRPr="0062091D">
        <w:t xml:space="preserve"> for digital</w:t>
      </w:r>
      <w:r w:rsidR="00E5522E" w:rsidRPr="0062091D">
        <w:t>iz</w:t>
      </w:r>
      <w:r w:rsidR="00F06822" w:rsidRPr="0062091D">
        <w:t>ation in its core</w:t>
      </w:r>
      <w:r w:rsidRPr="0062091D">
        <w:t xml:space="preserve"> markets of </w:t>
      </w:r>
      <w:r w:rsidR="00F06822" w:rsidRPr="0062091D">
        <w:t>manufacturing, energy and infrastructure</w:t>
      </w:r>
      <w:r w:rsidR="009E368F" w:rsidRPr="0062091D">
        <w:t xml:space="preserve">, in which </w:t>
      </w:r>
      <w:r w:rsidR="0055542F" w:rsidRPr="0062091D">
        <w:t xml:space="preserve">the company </w:t>
      </w:r>
      <w:r w:rsidR="009E368F" w:rsidRPr="0062091D">
        <w:t>generated</w:t>
      </w:r>
      <w:r w:rsidR="00F06822" w:rsidRPr="0062091D">
        <w:t xml:space="preserve"> </w:t>
      </w:r>
      <w:r w:rsidR="00F06822" w:rsidRPr="0062091D">
        <w:rPr>
          <w:color w:val="333333"/>
        </w:rPr>
        <w:t>€54 million turnover last year. </w:t>
      </w:r>
    </w:p>
    <w:p w14:paraId="4655C871" w14:textId="67C06582" w:rsidR="00F06822" w:rsidRDefault="00F06822" w:rsidP="000B3D80">
      <w:pPr>
        <w:pStyle w:val="05BodyTextPR"/>
        <w:jc w:val="both"/>
        <w:rPr>
          <w:szCs w:val="22"/>
        </w:rPr>
      </w:pPr>
      <w:r w:rsidRPr="00E5522E">
        <w:rPr>
          <w:szCs w:val="22"/>
        </w:rPr>
        <w:t xml:space="preserve">Despite varying economic conditions in </w:t>
      </w:r>
      <w:r w:rsidR="006E6A8D" w:rsidRPr="00E5522E">
        <w:rPr>
          <w:szCs w:val="22"/>
        </w:rPr>
        <w:t>its</w:t>
      </w:r>
      <w:r w:rsidRPr="00E5522E">
        <w:rPr>
          <w:szCs w:val="22"/>
        </w:rPr>
        <w:t xml:space="preserve"> core focus industries</w:t>
      </w:r>
      <w:r w:rsidR="005C3675">
        <w:rPr>
          <w:szCs w:val="22"/>
        </w:rPr>
        <w:t xml:space="preserve">, </w:t>
      </w:r>
      <w:r w:rsidR="009E368F" w:rsidRPr="00E5522E">
        <w:rPr>
          <w:szCs w:val="22"/>
        </w:rPr>
        <w:t>the company</w:t>
      </w:r>
      <w:r w:rsidRPr="00E5522E">
        <w:rPr>
          <w:szCs w:val="22"/>
        </w:rPr>
        <w:t xml:space="preserve"> </w:t>
      </w:r>
      <w:r w:rsidR="009E368F" w:rsidRPr="00E5522E">
        <w:rPr>
          <w:szCs w:val="22"/>
        </w:rPr>
        <w:t>achieved</w:t>
      </w:r>
      <w:r w:rsidRPr="00E5522E">
        <w:rPr>
          <w:szCs w:val="22"/>
        </w:rPr>
        <w:t xml:space="preserve"> six per cent growth from annual sales</w:t>
      </w:r>
      <w:r w:rsidR="00812799" w:rsidRPr="00E5522E">
        <w:rPr>
          <w:szCs w:val="22"/>
        </w:rPr>
        <w:t xml:space="preserve"> </w:t>
      </w:r>
      <w:r w:rsidR="006E6A8D" w:rsidRPr="00E5522E">
        <w:rPr>
          <w:szCs w:val="22"/>
        </w:rPr>
        <w:t>during</w:t>
      </w:r>
      <w:r w:rsidR="00812799" w:rsidRPr="00E5522E">
        <w:rPr>
          <w:szCs w:val="22"/>
        </w:rPr>
        <w:t xml:space="preserve"> 2020</w:t>
      </w:r>
      <w:r w:rsidRPr="00E5522E">
        <w:rPr>
          <w:szCs w:val="22"/>
        </w:rPr>
        <w:t xml:space="preserve">. </w:t>
      </w:r>
      <w:r w:rsidR="009E368F" w:rsidRPr="00E5522E">
        <w:rPr>
          <w:szCs w:val="22"/>
        </w:rPr>
        <w:t xml:space="preserve">This growth represents an increasing need for digital tools to </w:t>
      </w:r>
      <w:r w:rsidR="00E5522E">
        <w:rPr>
          <w:szCs w:val="22"/>
        </w:rPr>
        <w:t>support</w:t>
      </w:r>
      <w:r w:rsidR="009E368F" w:rsidRPr="00E5522E">
        <w:rPr>
          <w:szCs w:val="22"/>
        </w:rPr>
        <w:t xml:space="preserve"> </w:t>
      </w:r>
      <w:r w:rsidR="0055542F" w:rsidRPr="00E5522E">
        <w:rPr>
          <w:szCs w:val="22"/>
        </w:rPr>
        <w:t xml:space="preserve">businesses </w:t>
      </w:r>
      <w:r w:rsidR="009E368F" w:rsidRPr="00E5522E">
        <w:rPr>
          <w:szCs w:val="22"/>
        </w:rPr>
        <w:t>in</w:t>
      </w:r>
      <w:r w:rsidR="006E6A8D" w:rsidRPr="00E5522E">
        <w:rPr>
          <w:szCs w:val="22"/>
        </w:rPr>
        <w:t xml:space="preserve"> last year’s</w:t>
      </w:r>
      <w:r w:rsidR="009E368F" w:rsidRPr="00E5522E">
        <w:rPr>
          <w:szCs w:val="22"/>
        </w:rPr>
        <w:t xml:space="preserve"> volatile market conditions.</w:t>
      </w:r>
    </w:p>
    <w:p w14:paraId="126C496A" w14:textId="0B7ACFF4" w:rsidR="005C3675" w:rsidRPr="00E5522E" w:rsidRDefault="005C3675" w:rsidP="000B3D80">
      <w:pPr>
        <w:pStyle w:val="05BodyTextPR"/>
        <w:jc w:val="both"/>
        <w:rPr>
          <w:szCs w:val="22"/>
        </w:rPr>
      </w:pPr>
      <w:r w:rsidRPr="00E5522E">
        <w:rPr>
          <w:rFonts w:cs="Segoe UI Light"/>
          <w:color w:val="333333"/>
          <w:szCs w:val="22"/>
          <w:shd w:val="clear" w:color="auto" w:fill="FFFFFF"/>
        </w:rPr>
        <w:t>With its zenon software platform, COPA-DATA provides customers with a tool for data capture, analysis</w:t>
      </w:r>
      <w:r w:rsidR="0046404A">
        <w:rPr>
          <w:rFonts w:cs="Segoe UI Light"/>
          <w:color w:val="333333"/>
          <w:szCs w:val="22"/>
          <w:shd w:val="clear" w:color="auto" w:fill="FFFFFF"/>
        </w:rPr>
        <w:t>, machine control</w:t>
      </w:r>
      <w:r w:rsidRPr="00E5522E">
        <w:rPr>
          <w:rFonts w:cs="Segoe UI Light"/>
          <w:color w:val="333333"/>
          <w:szCs w:val="22"/>
          <w:shd w:val="clear" w:color="auto" w:fill="FFFFFF"/>
        </w:rPr>
        <w:t xml:space="preserve"> and automation. Deployable across manufacturing facilities, energy grids and infrastructure projects, zenon can support flexibility, efficiency, and resilience.</w:t>
      </w:r>
    </w:p>
    <w:p w14:paraId="6C106B5F" w14:textId="0B309C98" w:rsidR="00771AFD" w:rsidRPr="00E5522E" w:rsidRDefault="00771AFD" w:rsidP="000B3D80">
      <w:pPr>
        <w:pStyle w:val="06SubheadlinePR"/>
        <w:jc w:val="both"/>
        <w:rPr>
          <w:i/>
        </w:rPr>
      </w:pPr>
      <w:r w:rsidRPr="00E5522E">
        <w:t>Investing in people and places</w:t>
      </w:r>
    </w:p>
    <w:p w14:paraId="04E56E9D" w14:textId="43AA522E" w:rsidR="001825B7" w:rsidRPr="00E5522E" w:rsidRDefault="006E6A8D" w:rsidP="000B3D80">
      <w:pPr>
        <w:pStyle w:val="05BodyTextPR"/>
        <w:jc w:val="both"/>
        <w:rPr>
          <w:szCs w:val="22"/>
        </w:rPr>
      </w:pPr>
      <w:r w:rsidRPr="00E5522E">
        <w:rPr>
          <w:szCs w:val="22"/>
        </w:rPr>
        <w:t>Recruitment has also been high on COPA-DATA’s agenda, expanding its workforce to over</w:t>
      </w:r>
      <w:r w:rsidR="00F06822" w:rsidRPr="00E5522E">
        <w:rPr>
          <w:szCs w:val="22"/>
        </w:rPr>
        <w:t xml:space="preserve"> 300 </w:t>
      </w:r>
      <w:r w:rsidR="00A25BF6" w:rsidRPr="00E5522E">
        <w:rPr>
          <w:szCs w:val="22"/>
        </w:rPr>
        <w:t>employees</w:t>
      </w:r>
      <w:r w:rsidR="00F06822" w:rsidRPr="00E5522E">
        <w:rPr>
          <w:szCs w:val="22"/>
        </w:rPr>
        <w:t xml:space="preserve"> worldwide</w:t>
      </w:r>
      <w:r w:rsidRPr="00E5522E">
        <w:rPr>
          <w:szCs w:val="22"/>
        </w:rPr>
        <w:t xml:space="preserve"> in 2020</w:t>
      </w:r>
      <w:r w:rsidR="00F06822" w:rsidRPr="00E5522E">
        <w:rPr>
          <w:szCs w:val="22"/>
        </w:rPr>
        <w:t>. This include</w:t>
      </w:r>
      <w:r w:rsidRPr="00E5522E">
        <w:rPr>
          <w:szCs w:val="22"/>
        </w:rPr>
        <w:t>d</w:t>
      </w:r>
      <w:r w:rsidR="00F06822" w:rsidRPr="00E5522E">
        <w:rPr>
          <w:szCs w:val="22"/>
        </w:rPr>
        <w:t xml:space="preserve"> </w:t>
      </w:r>
      <w:r w:rsidRPr="00E5522E">
        <w:rPr>
          <w:szCs w:val="22"/>
        </w:rPr>
        <w:t>establishing a new team to lead</w:t>
      </w:r>
      <w:r w:rsidR="00F06822" w:rsidRPr="00E5522E">
        <w:rPr>
          <w:szCs w:val="22"/>
        </w:rPr>
        <w:t xml:space="preserve"> COPA-DATA</w:t>
      </w:r>
      <w:r w:rsidR="00812799" w:rsidRPr="00E5522E">
        <w:rPr>
          <w:szCs w:val="22"/>
        </w:rPr>
        <w:t xml:space="preserve">’s </w:t>
      </w:r>
      <w:r w:rsidRPr="00E5522E">
        <w:rPr>
          <w:szCs w:val="22"/>
        </w:rPr>
        <w:t xml:space="preserve">latest </w:t>
      </w:r>
      <w:r w:rsidR="00F06822" w:rsidRPr="00E5522E">
        <w:rPr>
          <w:szCs w:val="22"/>
        </w:rPr>
        <w:t>subsidiary</w:t>
      </w:r>
      <w:r w:rsidRPr="00E5522E">
        <w:rPr>
          <w:szCs w:val="22"/>
        </w:rPr>
        <w:t xml:space="preserve">, </w:t>
      </w:r>
      <w:r w:rsidR="00F06822" w:rsidRPr="00E5522E">
        <w:rPr>
          <w:szCs w:val="22"/>
        </w:rPr>
        <w:t xml:space="preserve">based in </w:t>
      </w:r>
      <w:r w:rsidR="00812799" w:rsidRPr="00E5522E">
        <w:rPr>
          <w:szCs w:val="22"/>
        </w:rPr>
        <w:t>Riyadh</w:t>
      </w:r>
      <w:r w:rsidRPr="00E5522E">
        <w:rPr>
          <w:szCs w:val="22"/>
        </w:rPr>
        <w:t xml:space="preserve"> in S</w:t>
      </w:r>
      <w:r w:rsidR="00F06822" w:rsidRPr="00E5522E">
        <w:rPr>
          <w:szCs w:val="22"/>
        </w:rPr>
        <w:t>audi Arabia</w:t>
      </w:r>
      <w:r w:rsidRPr="00E5522E">
        <w:rPr>
          <w:szCs w:val="22"/>
        </w:rPr>
        <w:t xml:space="preserve">, </w:t>
      </w:r>
      <w:r w:rsidR="00E5522E">
        <w:rPr>
          <w:szCs w:val="22"/>
        </w:rPr>
        <w:t xml:space="preserve">in </w:t>
      </w:r>
      <w:r w:rsidRPr="00E5522E">
        <w:rPr>
          <w:szCs w:val="22"/>
        </w:rPr>
        <w:t>the Middle East</w:t>
      </w:r>
      <w:r w:rsidR="00F06822" w:rsidRPr="00E5522E">
        <w:rPr>
          <w:szCs w:val="22"/>
        </w:rPr>
        <w:t>.</w:t>
      </w:r>
      <w:r w:rsidR="00812799" w:rsidRPr="00E5522E">
        <w:rPr>
          <w:szCs w:val="22"/>
        </w:rPr>
        <w:t xml:space="preserve"> The new facility stands alongside COPA-DATA’s extensive network of local subsidiaries and partners, which </w:t>
      </w:r>
      <w:r w:rsidRPr="00E5522E">
        <w:rPr>
          <w:szCs w:val="22"/>
        </w:rPr>
        <w:t xml:space="preserve">now </w:t>
      </w:r>
      <w:r w:rsidR="00812799" w:rsidRPr="00E5522E">
        <w:rPr>
          <w:szCs w:val="22"/>
        </w:rPr>
        <w:t xml:space="preserve">spans six continents. </w:t>
      </w:r>
    </w:p>
    <w:p w14:paraId="6F31A53D" w14:textId="34797108" w:rsidR="00F8289E" w:rsidRDefault="006E6A8D" w:rsidP="000B3D80">
      <w:pPr>
        <w:pStyle w:val="05BodyTextPR"/>
        <w:jc w:val="both"/>
        <w:rPr>
          <w:szCs w:val="22"/>
        </w:rPr>
      </w:pPr>
      <w:r w:rsidRPr="00E5522E">
        <w:rPr>
          <w:szCs w:val="22"/>
        </w:rPr>
        <w:t xml:space="preserve">These achievements have driven further investment in the company’s headquarters in Salzburg, Austria. In October 2020, the foundations were laid for a €10 million low energy facility which will accommodate a further 120 employees. The state-of-the-art site will enable </w:t>
      </w:r>
      <w:hyperlink r:id="rId12" w:history="1">
        <w:r w:rsidRPr="00837CCE">
          <w:rPr>
            <w:rStyle w:val="Hyperlink"/>
            <w:szCs w:val="22"/>
          </w:rPr>
          <w:t>COPA-DATA</w:t>
        </w:r>
      </w:hyperlink>
      <w:r w:rsidRPr="00E5522E">
        <w:rPr>
          <w:szCs w:val="22"/>
        </w:rPr>
        <w:t xml:space="preserve"> to better support its subsidiary networks through administrative functions, while also improving the base in which zenon is developed and engineered. </w:t>
      </w:r>
    </w:p>
    <w:p w14:paraId="31F2049E" w14:textId="77777777" w:rsidR="00F8289E" w:rsidRPr="00E5522E" w:rsidRDefault="00F8289E" w:rsidP="000B3D80">
      <w:pPr>
        <w:pStyle w:val="05BodyTextPR"/>
        <w:jc w:val="both"/>
        <w:rPr>
          <w:szCs w:val="22"/>
        </w:rPr>
      </w:pPr>
    </w:p>
    <w:p w14:paraId="470CE72B" w14:textId="23002B78" w:rsidR="00E5522E" w:rsidRPr="00E5522E" w:rsidRDefault="00E5522E" w:rsidP="000B3D80">
      <w:pPr>
        <w:pStyle w:val="05BodyTextPR"/>
        <w:jc w:val="both"/>
        <w:rPr>
          <w:rFonts w:ascii="Segoe UI Semibold" w:hAnsi="Segoe UI Semibold" w:cs="Segoe UI Semibold"/>
          <w:sz w:val="28"/>
          <w:szCs w:val="28"/>
        </w:rPr>
      </w:pPr>
      <w:r w:rsidRPr="00E5522E">
        <w:rPr>
          <w:rFonts w:ascii="Segoe UI Semibold" w:hAnsi="Segoe UI Semibold" w:cs="Segoe UI Semibold"/>
          <w:sz w:val="28"/>
          <w:szCs w:val="28"/>
        </w:rPr>
        <w:t>Technology for new challenges</w:t>
      </w:r>
    </w:p>
    <w:p w14:paraId="66E522CE" w14:textId="7C85FE98" w:rsidR="00771AFD" w:rsidRPr="00E5522E" w:rsidRDefault="006E6A8D" w:rsidP="000B3D80">
      <w:pPr>
        <w:pStyle w:val="05BodyTextPR"/>
        <w:jc w:val="both"/>
        <w:rPr>
          <w:rFonts w:cs="Segoe UI Light"/>
          <w:color w:val="333333"/>
          <w:szCs w:val="22"/>
          <w:shd w:val="clear" w:color="auto" w:fill="FFFFFF"/>
        </w:rPr>
      </w:pPr>
      <w:r w:rsidRPr="00E5522E">
        <w:rPr>
          <w:rFonts w:cs="Segoe UI Light"/>
          <w:szCs w:val="22"/>
        </w:rPr>
        <w:lastRenderedPageBreak/>
        <w:t xml:space="preserve">With new iterations of zenon being developed on a yearly basis, </w:t>
      </w:r>
      <w:r w:rsidR="00E5522E" w:rsidRPr="00E5522E">
        <w:rPr>
          <w:rFonts w:cs="Segoe UI Light"/>
          <w:szCs w:val="22"/>
        </w:rPr>
        <w:t>expanding COPA-DATA’s headquarters provides opportunity to invest in the company’s engineers</w:t>
      </w:r>
      <w:r w:rsidRPr="00E5522E">
        <w:rPr>
          <w:rFonts w:cs="Segoe UI Light"/>
          <w:szCs w:val="22"/>
        </w:rPr>
        <w:t xml:space="preserve">. </w:t>
      </w:r>
      <w:r w:rsidR="00771AFD" w:rsidRPr="00E5522E">
        <w:rPr>
          <w:rFonts w:cs="Segoe UI Light"/>
          <w:color w:val="333333"/>
          <w:szCs w:val="22"/>
          <w:shd w:val="clear" w:color="auto" w:fill="FFFFFF"/>
        </w:rPr>
        <w:t xml:space="preserve">An </w:t>
      </w:r>
      <w:r w:rsidR="00E5522E" w:rsidRPr="00E5522E">
        <w:rPr>
          <w:rFonts w:cs="Segoe UI Light"/>
          <w:color w:val="333333"/>
          <w:szCs w:val="22"/>
          <w:shd w:val="clear" w:color="auto" w:fill="FFFFFF"/>
        </w:rPr>
        <w:t>important part of this investment in 2021</w:t>
      </w:r>
      <w:r w:rsidR="00451512">
        <w:rPr>
          <w:rFonts w:cs="Segoe UI Light"/>
          <w:color w:val="333333"/>
          <w:szCs w:val="22"/>
          <w:shd w:val="clear" w:color="auto" w:fill="FFFFFF"/>
        </w:rPr>
        <w:t xml:space="preserve"> </w:t>
      </w:r>
      <w:r w:rsidR="00771AFD" w:rsidRPr="00E5522E">
        <w:rPr>
          <w:rFonts w:cs="Segoe UI Light"/>
          <w:color w:val="333333"/>
          <w:szCs w:val="22"/>
          <w:shd w:val="clear" w:color="auto" w:fill="FFFFFF"/>
        </w:rPr>
        <w:t>is the latest major release</w:t>
      </w:r>
      <w:r w:rsidR="00E5522E" w:rsidRPr="00E5522E">
        <w:rPr>
          <w:rFonts w:cs="Segoe UI Light"/>
          <w:color w:val="333333"/>
          <w:szCs w:val="22"/>
          <w:shd w:val="clear" w:color="auto" w:fill="FFFFFF"/>
        </w:rPr>
        <w:t>,</w:t>
      </w:r>
      <w:r w:rsidR="00771AFD" w:rsidRPr="00E5522E">
        <w:rPr>
          <w:rFonts w:cs="Segoe UI Light"/>
          <w:color w:val="333333"/>
          <w:szCs w:val="22"/>
          <w:shd w:val="clear" w:color="auto" w:fill="FFFFFF"/>
        </w:rPr>
        <w:t> </w:t>
      </w:r>
      <w:hyperlink r:id="rId13" w:tgtFrame="_blank" w:history="1">
        <w:r w:rsidR="00771AFD" w:rsidRPr="00E5522E">
          <w:rPr>
            <w:rStyle w:val="Hyperlink"/>
            <w:rFonts w:cs="Segoe UI Light"/>
            <w:color w:val="F04E23"/>
            <w:szCs w:val="22"/>
            <w:bdr w:val="none" w:sz="0" w:space="0" w:color="auto" w:frame="1"/>
            <w:shd w:val="clear" w:color="auto" w:fill="FFFFFF"/>
          </w:rPr>
          <w:t>zenon 10</w:t>
        </w:r>
      </w:hyperlink>
      <w:r w:rsidR="00771AFD" w:rsidRPr="00E5522E">
        <w:rPr>
          <w:rFonts w:cs="Segoe UI Light"/>
          <w:szCs w:val="22"/>
        </w:rPr>
        <w:t>, which was made available in May 2021</w:t>
      </w:r>
      <w:r w:rsidR="00771AFD" w:rsidRPr="00E5522E">
        <w:rPr>
          <w:rFonts w:cs="Segoe UI Light"/>
          <w:color w:val="333333"/>
          <w:szCs w:val="22"/>
          <w:shd w:val="clear" w:color="auto" w:fill="FFFFFF"/>
        </w:rPr>
        <w:t xml:space="preserve">. The updated version offers customers an integrated overall solution, which has been developed to solve the unprecedented business </w:t>
      </w:r>
      <w:r w:rsidR="00E5522E" w:rsidRPr="00E5522E">
        <w:rPr>
          <w:rFonts w:cs="Segoe UI Light"/>
          <w:color w:val="333333"/>
          <w:szCs w:val="22"/>
          <w:shd w:val="clear" w:color="auto" w:fill="FFFFFF"/>
        </w:rPr>
        <w:t xml:space="preserve">events that occurred in the previous twelve months. </w:t>
      </w:r>
    </w:p>
    <w:p w14:paraId="194B4EA1" w14:textId="48B1950E" w:rsidR="000B3D80" w:rsidRPr="000B3D80" w:rsidRDefault="006E6A8D" w:rsidP="000B3D80">
      <w:pPr>
        <w:jc w:val="both"/>
        <w:rPr>
          <w:rFonts w:ascii="Segoe UI Light" w:hAnsi="Segoe UI Light" w:cs="Segoe UI Light"/>
          <w:color w:val="000000"/>
          <w:lang w:val="en-US"/>
        </w:rPr>
      </w:pPr>
      <w:r w:rsidRPr="0046404A">
        <w:rPr>
          <w:rFonts w:ascii="Segoe UI Light" w:hAnsi="Segoe UI Light" w:cs="Segoe UI Light"/>
          <w:lang w:val="en-US"/>
        </w:rPr>
        <w:t>“</w:t>
      </w:r>
      <w:r w:rsidR="000B3D80" w:rsidRPr="000B3D80">
        <w:rPr>
          <w:rFonts w:ascii="Segoe UI Light" w:hAnsi="Segoe UI Light" w:cs="Segoe UI Light"/>
          <w:color w:val="000000"/>
          <w:lang w:val="en-US"/>
        </w:rPr>
        <w:t xml:space="preserve">Fortunately, we were able to support our customers and partners with our zenon </w:t>
      </w:r>
      <w:r w:rsidR="000B3D80">
        <w:rPr>
          <w:rFonts w:ascii="Segoe UI Light" w:hAnsi="Segoe UI Light" w:cs="Segoe UI Light"/>
          <w:color w:val="000000"/>
          <w:lang w:val="en-US"/>
        </w:rPr>
        <w:t>s</w:t>
      </w:r>
      <w:r w:rsidR="000B3D80" w:rsidRPr="000B3D80">
        <w:rPr>
          <w:rFonts w:ascii="Segoe UI Light" w:hAnsi="Segoe UI Light" w:cs="Segoe UI Light"/>
          <w:color w:val="000000"/>
          <w:lang w:val="en-US"/>
        </w:rPr>
        <w:t xml:space="preserve">oftware </w:t>
      </w:r>
      <w:r w:rsidR="000B3D80">
        <w:rPr>
          <w:rFonts w:ascii="Segoe UI Light" w:hAnsi="Segoe UI Light" w:cs="Segoe UI Light"/>
          <w:color w:val="000000"/>
          <w:lang w:val="en-US"/>
        </w:rPr>
        <w:t>p</w:t>
      </w:r>
      <w:r w:rsidR="000B3D80" w:rsidRPr="000B3D80">
        <w:rPr>
          <w:rFonts w:ascii="Segoe UI Light" w:hAnsi="Segoe UI Light" w:cs="Segoe UI Light"/>
          <w:color w:val="000000"/>
          <w:lang w:val="en-US"/>
        </w:rPr>
        <w:t xml:space="preserve">latform </w:t>
      </w:r>
      <w:r w:rsidR="000B3D80">
        <w:rPr>
          <w:rFonts w:ascii="Segoe UI Light" w:hAnsi="Segoe UI Light" w:cs="Segoe UI Light"/>
          <w:color w:val="000000"/>
          <w:lang w:val="en-US"/>
        </w:rPr>
        <w:t>to</w:t>
      </w:r>
      <w:r w:rsidR="000B3D80" w:rsidRPr="000B3D80">
        <w:rPr>
          <w:rFonts w:ascii="Segoe UI Light" w:hAnsi="Segoe UI Light" w:cs="Segoe UI Light"/>
          <w:color w:val="000000"/>
          <w:lang w:val="en-US"/>
        </w:rPr>
        <w:t xml:space="preserve"> overcom</w:t>
      </w:r>
      <w:r w:rsidR="000B3D80">
        <w:rPr>
          <w:rFonts w:ascii="Segoe UI Light" w:hAnsi="Segoe UI Light" w:cs="Segoe UI Light"/>
          <w:color w:val="000000"/>
          <w:lang w:val="en-US"/>
        </w:rPr>
        <w:t>e</w:t>
      </w:r>
      <w:r w:rsidR="000B3D80" w:rsidRPr="000B3D80">
        <w:rPr>
          <w:rFonts w:ascii="Segoe UI Light" w:hAnsi="Segoe UI Light" w:cs="Segoe UI Light"/>
          <w:color w:val="000000"/>
          <w:lang w:val="en-US"/>
        </w:rPr>
        <w:t xml:space="preserve"> the unique challenges of 2020,” said </w:t>
      </w:r>
      <w:r w:rsidR="000B3D80" w:rsidRPr="000B3D80">
        <w:rPr>
          <w:rFonts w:ascii="Segoe UI Light" w:hAnsi="Segoe UI Light" w:cs="Segoe UI Light"/>
          <w:lang w:val="en-US"/>
        </w:rPr>
        <w:t>Thomas Punzenberger, Founder and CEO of COPA-DATA. “</w:t>
      </w:r>
      <w:r w:rsidR="000B3D80" w:rsidRPr="000B3D80">
        <w:rPr>
          <w:rFonts w:ascii="Segoe UI Light" w:hAnsi="Segoe UI Light" w:cs="Segoe UI Light"/>
          <w:color w:val="000000"/>
          <w:lang w:val="en-US"/>
        </w:rPr>
        <w:t>Thanks to our employees and our innovative digital solutions for the fusion of OT and IT, our business has continued to grow steadily. Even in uncertain times, our credo remains purposeful: There must be an easier way!"</w:t>
      </w:r>
    </w:p>
    <w:p w14:paraId="7E00AF3C" w14:textId="115255E0" w:rsidR="00771AFD" w:rsidRPr="00E5522E" w:rsidRDefault="00E5522E" w:rsidP="000B3D80">
      <w:pPr>
        <w:pStyle w:val="05BodyTextPR"/>
        <w:jc w:val="both"/>
        <w:rPr>
          <w:rFonts w:cs="Segoe UI Light"/>
          <w:color w:val="333333"/>
          <w:szCs w:val="22"/>
          <w:shd w:val="clear" w:color="auto" w:fill="FFFFFF"/>
        </w:rPr>
      </w:pPr>
      <w:r w:rsidRPr="00E5522E">
        <w:rPr>
          <w:rFonts w:cs="Segoe UI Light"/>
          <w:color w:val="333333"/>
          <w:szCs w:val="22"/>
          <w:shd w:val="clear" w:color="auto" w:fill="FFFFFF"/>
        </w:rPr>
        <w:t xml:space="preserve">COPA-DATA’s investments in people, places and technology will continue in 2021 and beyond, having used </w:t>
      </w:r>
      <w:r>
        <w:rPr>
          <w:rFonts w:cs="Segoe UI Light"/>
          <w:color w:val="333333"/>
          <w:szCs w:val="22"/>
          <w:shd w:val="clear" w:color="auto" w:fill="FFFFFF"/>
        </w:rPr>
        <w:t>the previous year’s</w:t>
      </w:r>
      <w:r w:rsidRPr="00E5522E">
        <w:rPr>
          <w:rFonts w:cs="Segoe UI Light"/>
          <w:color w:val="333333"/>
          <w:szCs w:val="22"/>
          <w:shd w:val="clear" w:color="auto" w:fill="FFFFFF"/>
        </w:rPr>
        <w:t xml:space="preserve"> growth to enhance the company’s offering. During 2020, COPA-DATA responded to the pandemic-induced contact restrictions by offering a wide range of webinars and digital events. Moving forward, this approach will be further extended and supplemented with hybrid training sessions so customers can choose to participate on-site or virtually.</w:t>
      </w:r>
    </w:p>
    <w:p w14:paraId="1EB52BD9" w14:textId="4C126BF7" w:rsidR="000B3D80" w:rsidRPr="000B3D80" w:rsidRDefault="000B3D80" w:rsidP="000B3D80">
      <w:pPr>
        <w:jc w:val="both"/>
        <w:rPr>
          <w:rFonts w:ascii="Segoe UI Light" w:hAnsi="Segoe UI Light" w:cs="Segoe UI Light"/>
          <w:color w:val="000000"/>
          <w:lang w:val="en-US"/>
        </w:rPr>
      </w:pPr>
      <w:r w:rsidRPr="000B3D80">
        <w:rPr>
          <w:rFonts w:ascii="Segoe UI Light" w:hAnsi="Segoe UI Light" w:cs="Segoe UI Light"/>
          <w:color w:val="000000"/>
          <w:lang w:val="en-US"/>
        </w:rPr>
        <w:t xml:space="preserve">"During the pandemic, our focus was on keeping contact with our customers and partners as well as with each other as close as possible,” </w:t>
      </w:r>
      <w:r w:rsidR="007C2F1E">
        <w:rPr>
          <w:rFonts w:ascii="Segoe UI Light" w:hAnsi="Segoe UI Light" w:cs="Segoe UI Light"/>
          <w:color w:val="000000"/>
          <w:lang w:val="en-US"/>
        </w:rPr>
        <w:t>added</w:t>
      </w:r>
      <w:r w:rsidR="007C2F1E" w:rsidRPr="000B3D80">
        <w:rPr>
          <w:rFonts w:ascii="Segoe UI Light" w:hAnsi="Segoe UI Light" w:cs="Segoe UI Light"/>
          <w:color w:val="000000"/>
          <w:lang w:val="en-US"/>
        </w:rPr>
        <w:t xml:space="preserve"> </w:t>
      </w:r>
      <w:r w:rsidRPr="000B3D80">
        <w:rPr>
          <w:rFonts w:ascii="Segoe UI Light" w:hAnsi="Segoe UI Light" w:cs="Segoe UI Light"/>
          <w:color w:val="000000"/>
          <w:lang w:val="en-US"/>
        </w:rPr>
        <w:t>Phillip Werr, CMO and COO at COPA-DATA. “With our virtual event</w:t>
      </w:r>
      <w:r w:rsidR="008E6CC0">
        <w:rPr>
          <w:rFonts w:ascii="Segoe UI Light" w:hAnsi="Segoe UI Light" w:cs="Segoe UI Light"/>
          <w:color w:val="000000"/>
          <w:lang w:val="en-US"/>
        </w:rPr>
        <w:t>s</w:t>
      </w:r>
      <w:r w:rsidRPr="000B3D80">
        <w:rPr>
          <w:rFonts w:ascii="Segoe UI Light" w:hAnsi="Segoe UI Light" w:cs="Segoe UI Light"/>
          <w:color w:val="000000"/>
          <w:lang w:val="en-US"/>
        </w:rPr>
        <w:t xml:space="preserve"> '</w:t>
      </w:r>
      <w:proofErr w:type="spellStart"/>
      <w:r w:rsidRPr="000B3D80">
        <w:rPr>
          <w:rFonts w:ascii="Segoe UI Light" w:hAnsi="Segoe UI Light" w:cs="Segoe UI Light"/>
          <w:color w:val="000000"/>
          <w:lang w:val="en-US"/>
        </w:rPr>
        <w:t>zenonIZE</w:t>
      </w:r>
      <w:proofErr w:type="spellEnd"/>
      <w:r w:rsidRPr="000B3D80">
        <w:rPr>
          <w:rFonts w:ascii="Segoe UI Light" w:hAnsi="Segoe UI Light" w:cs="Segoe UI Light"/>
          <w:color w:val="000000"/>
          <w:lang w:val="en-US"/>
        </w:rPr>
        <w:t>'</w:t>
      </w:r>
      <w:r w:rsidR="008E6CC0">
        <w:rPr>
          <w:rFonts w:ascii="Segoe UI Light" w:hAnsi="Segoe UI Light" w:cs="Segoe UI Light"/>
          <w:color w:val="000000"/>
          <w:lang w:val="en-US"/>
        </w:rPr>
        <w:t xml:space="preserve"> held in June 2020 and 2021</w:t>
      </w:r>
      <w:r w:rsidRPr="000B3D80">
        <w:rPr>
          <w:rFonts w:ascii="Segoe UI Light" w:hAnsi="Segoe UI Light" w:cs="Segoe UI Light"/>
          <w:color w:val="000000"/>
          <w:lang w:val="en-US"/>
        </w:rPr>
        <w:t xml:space="preserve">, we were able to inspire </w:t>
      </w:r>
      <w:r w:rsidR="005C253C">
        <w:rPr>
          <w:rFonts w:ascii="Segoe UI Light" w:hAnsi="Segoe UI Light" w:cs="Segoe UI Light"/>
          <w:color w:val="000000"/>
          <w:lang w:val="en-US"/>
        </w:rPr>
        <w:t xml:space="preserve">over 1,000 decision makers in the </w:t>
      </w:r>
      <w:r w:rsidR="006724C1">
        <w:rPr>
          <w:rFonts w:ascii="Segoe UI Light" w:hAnsi="Segoe UI Light" w:cs="Segoe UI Light"/>
          <w:color w:val="000000"/>
          <w:lang w:val="en-US"/>
        </w:rPr>
        <w:t xml:space="preserve">industry </w:t>
      </w:r>
      <w:r w:rsidRPr="000B3D80">
        <w:rPr>
          <w:rFonts w:ascii="Segoe UI Light" w:hAnsi="Segoe UI Light" w:cs="Segoe UI Light"/>
          <w:color w:val="000000"/>
          <w:lang w:val="en-US"/>
        </w:rPr>
        <w:t>to act right now and continue to drive digit</w:t>
      </w:r>
      <w:r w:rsidR="00C14CDD">
        <w:rPr>
          <w:rFonts w:ascii="Segoe UI Light" w:hAnsi="Segoe UI Light" w:cs="Segoe UI Light"/>
          <w:color w:val="000000"/>
          <w:lang w:val="en-US"/>
        </w:rPr>
        <w:t>al</w:t>
      </w:r>
      <w:r w:rsidRPr="000B3D80">
        <w:rPr>
          <w:rFonts w:ascii="Segoe UI Light" w:hAnsi="Segoe UI Light" w:cs="Segoe UI Light"/>
          <w:color w:val="000000"/>
          <w:lang w:val="en-US"/>
        </w:rPr>
        <w:t xml:space="preserve">ization forward. We thus provide existing and future users with know-how on industry-specific solutions around our zenon </w:t>
      </w:r>
      <w:r w:rsidR="002E6E2A">
        <w:rPr>
          <w:rFonts w:ascii="Segoe UI Light" w:hAnsi="Segoe UI Light" w:cs="Segoe UI Light"/>
          <w:color w:val="000000"/>
          <w:lang w:val="en-US"/>
        </w:rPr>
        <w:t>s</w:t>
      </w:r>
      <w:r w:rsidRPr="000B3D80">
        <w:rPr>
          <w:rFonts w:ascii="Segoe UI Light" w:hAnsi="Segoe UI Light" w:cs="Segoe UI Light"/>
          <w:color w:val="000000"/>
          <w:lang w:val="en-US"/>
        </w:rPr>
        <w:t xml:space="preserve">oftware </w:t>
      </w:r>
      <w:r w:rsidR="002E6E2A">
        <w:rPr>
          <w:rFonts w:ascii="Segoe UI Light" w:hAnsi="Segoe UI Light" w:cs="Segoe UI Light"/>
          <w:color w:val="000000"/>
          <w:lang w:val="en-US"/>
        </w:rPr>
        <w:t>p</w:t>
      </w:r>
      <w:r w:rsidRPr="000B3D80">
        <w:rPr>
          <w:rFonts w:ascii="Segoe UI Light" w:hAnsi="Segoe UI Light" w:cs="Segoe UI Light"/>
          <w:color w:val="000000"/>
          <w:lang w:val="en-US"/>
        </w:rPr>
        <w:t>latform.”</w:t>
      </w:r>
    </w:p>
    <w:p w14:paraId="370D183A" w14:textId="275FE386" w:rsidR="00771AFD" w:rsidRDefault="00837CCE" w:rsidP="000B3D80">
      <w:pPr>
        <w:pStyle w:val="05BodyTextPR"/>
        <w:jc w:val="both"/>
        <w:rPr>
          <w:szCs w:val="22"/>
        </w:rPr>
      </w:pPr>
      <w:r>
        <w:rPr>
          <w:szCs w:val="22"/>
        </w:rPr>
        <w:t xml:space="preserve">More information on COPA-DATA can be found at </w:t>
      </w:r>
      <w:hyperlink r:id="rId14" w:history="1">
        <w:r w:rsidRPr="006A583D">
          <w:rPr>
            <w:rStyle w:val="Hyperlink"/>
            <w:szCs w:val="22"/>
          </w:rPr>
          <w:t>www.copadata.com</w:t>
        </w:r>
      </w:hyperlink>
      <w:r>
        <w:rPr>
          <w:szCs w:val="22"/>
        </w:rPr>
        <w:t xml:space="preserve">. </w:t>
      </w:r>
    </w:p>
    <w:p w14:paraId="24A84E4B" w14:textId="2C6D9D7C" w:rsidR="000B3D80" w:rsidRPr="00E5522E" w:rsidRDefault="000B3D80" w:rsidP="000B3D80">
      <w:pPr>
        <w:pStyle w:val="05BodyTextPR"/>
        <w:jc w:val="both"/>
        <w:rPr>
          <w:szCs w:val="22"/>
        </w:rPr>
      </w:pPr>
      <w:r w:rsidRPr="000B3D80">
        <w:rPr>
          <w:b/>
          <w:bCs/>
          <w:szCs w:val="22"/>
        </w:rPr>
        <w:t>Ends:</w:t>
      </w:r>
      <w:r>
        <w:rPr>
          <w:szCs w:val="22"/>
        </w:rPr>
        <w:t xml:space="preserve"> 5</w:t>
      </w:r>
      <w:r w:rsidR="0046404A">
        <w:rPr>
          <w:szCs w:val="22"/>
        </w:rPr>
        <w:t>71</w:t>
      </w:r>
      <w:r>
        <w:rPr>
          <w:szCs w:val="22"/>
        </w:rPr>
        <w:t xml:space="preserve"> words</w:t>
      </w:r>
    </w:p>
    <w:p w14:paraId="0ADAC197" w14:textId="53A5DD03" w:rsidR="00DA469E" w:rsidRDefault="00021B90" w:rsidP="000426E6">
      <w:pPr>
        <w:pStyle w:val="08HLCaptionPR"/>
      </w:pPr>
      <w:r w:rsidRPr="00E5522E">
        <w:t>Caption</w:t>
      </w:r>
      <w:r w:rsidR="007877FE">
        <w:t>s</w:t>
      </w:r>
      <w:r w:rsidR="00B97A5D" w:rsidRPr="00E5522E">
        <w:t>:</w:t>
      </w:r>
    </w:p>
    <w:p w14:paraId="71E0E899" w14:textId="2A89BE35" w:rsidR="0003744A" w:rsidRPr="00F8289E" w:rsidRDefault="00D80624" w:rsidP="00F8289E">
      <w:pPr>
        <w:pStyle w:val="09FilenamePR"/>
      </w:pPr>
      <w:r w:rsidRPr="00D80624">
        <w:t>Thomas_Punzenberger_COPA-DATA.jpg</w:t>
      </w:r>
      <w:r w:rsidRPr="00F8289E">
        <w:t>:</w:t>
      </w:r>
      <w:r w:rsidRPr="00F8289E">
        <w:br/>
      </w:r>
      <w:r w:rsidRPr="0046404A">
        <w:rPr>
          <w:rFonts w:cs="Segoe UI Light"/>
        </w:rPr>
        <w:t>“</w:t>
      </w:r>
      <w:r w:rsidRPr="000B3D80">
        <w:rPr>
          <w:rFonts w:cs="Segoe UI Light"/>
          <w:color w:val="000000"/>
        </w:rPr>
        <w:t xml:space="preserve">Fortunately, we were able to support our customers and partners with our zenon </w:t>
      </w:r>
      <w:r>
        <w:rPr>
          <w:rFonts w:cs="Segoe UI Light"/>
          <w:color w:val="000000"/>
        </w:rPr>
        <w:t>s</w:t>
      </w:r>
      <w:r w:rsidRPr="000B3D80">
        <w:rPr>
          <w:rFonts w:cs="Segoe UI Light"/>
          <w:color w:val="000000"/>
        </w:rPr>
        <w:t xml:space="preserve">oftware </w:t>
      </w:r>
      <w:r>
        <w:rPr>
          <w:rFonts w:cs="Segoe UI Light"/>
          <w:color w:val="000000"/>
        </w:rPr>
        <w:t>p</w:t>
      </w:r>
      <w:r w:rsidRPr="000B3D80">
        <w:rPr>
          <w:rFonts w:cs="Segoe UI Light"/>
          <w:color w:val="000000"/>
        </w:rPr>
        <w:t xml:space="preserve">latform </w:t>
      </w:r>
      <w:r>
        <w:rPr>
          <w:rFonts w:cs="Segoe UI Light"/>
          <w:color w:val="000000"/>
        </w:rPr>
        <w:t>to</w:t>
      </w:r>
      <w:r w:rsidRPr="000B3D80">
        <w:rPr>
          <w:rFonts w:cs="Segoe UI Light"/>
          <w:color w:val="000000"/>
        </w:rPr>
        <w:t xml:space="preserve"> overcom</w:t>
      </w:r>
      <w:r>
        <w:rPr>
          <w:rFonts w:cs="Segoe UI Light"/>
          <w:color w:val="000000"/>
        </w:rPr>
        <w:t>e</w:t>
      </w:r>
      <w:r w:rsidRPr="000B3D80">
        <w:rPr>
          <w:rFonts w:cs="Segoe UI Light"/>
          <w:color w:val="000000"/>
        </w:rPr>
        <w:t xml:space="preserve"> the unique challenges of 2020,” said </w:t>
      </w:r>
      <w:r w:rsidRPr="000B3D80">
        <w:rPr>
          <w:rFonts w:cs="Segoe UI Light"/>
        </w:rPr>
        <w:t>Thomas Punzenberger, Founder and CEO of COPA-DATA.</w:t>
      </w:r>
    </w:p>
    <w:p w14:paraId="55983BFB" w14:textId="6841F1C7" w:rsidR="0003744A" w:rsidRPr="00F8289E" w:rsidRDefault="00D80624" w:rsidP="00F8289E">
      <w:pPr>
        <w:pStyle w:val="09FilenamePR"/>
      </w:pPr>
      <w:r w:rsidRPr="00D80624">
        <w:t>Phillip_Werr_COPA-DATA.jpg</w:t>
      </w:r>
      <w:r>
        <w:br/>
      </w:r>
      <w:r w:rsidRPr="000B3D80">
        <w:rPr>
          <w:rFonts w:cs="Segoe UI Light"/>
          <w:color w:val="000000"/>
        </w:rPr>
        <w:t>“With our virtual event</w:t>
      </w:r>
      <w:r>
        <w:rPr>
          <w:rFonts w:cs="Segoe UI Light"/>
          <w:color w:val="000000"/>
        </w:rPr>
        <w:t>s</w:t>
      </w:r>
      <w:r w:rsidRPr="000B3D80">
        <w:rPr>
          <w:rFonts w:cs="Segoe UI Light"/>
          <w:color w:val="000000"/>
        </w:rPr>
        <w:t xml:space="preserve"> '</w:t>
      </w:r>
      <w:proofErr w:type="spellStart"/>
      <w:r w:rsidRPr="000B3D80">
        <w:rPr>
          <w:rFonts w:cs="Segoe UI Light"/>
          <w:color w:val="000000"/>
        </w:rPr>
        <w:t>zenonIZE</w:t>
      </w:r>
      <w:proofErr w:type="spellEnd"/>
      <w:r w:rsidRPr="000B3D80">
        <w:rPr>
          <w:rFonts w:cs="Segoe UI Light"/>
          <w:color w:val="000000"/>
        </w:rPr>
        <w:t>'</w:t>
      </w:r>
      <w:r>
        <w:rPr>
          <w:rFonts w:cs="Segoe UI Light"/>
          <w:color w:val="000000"/>
        </w:rPr>
        <w:t xml:space="preserve"> held in June 2020 and 2021</w:t>
      </w:r>
      <w:r w:rsidRPr="000B3D80">
        <w:rPr>
          <w:rFonts w:cs="Segoe UI Light"/>
          <w:color w:val="000000"/>
        </w:rPr>
        <w:t xml:space="preserve">, we were able to inspire </w:t>
      </w:r>
      <w:r>
        <w:rPr>
          <w:rFonts w:cs="Segoe UI Light"/>
          <w:color w:val="000000"/>
        </w:rPr>
        <w:t xml:space="preserve">over 1,000 decision </w:t>
      </w:r>
      <w:r>
        <w:rPr>
          <w:rFonts w:cs="Segoe UI Light"/>
          <w:color w:val="000000"/>
        </w:rPr>
        <w:lastRenderedPageBreak/>
        <w:t xml:space="preserve">makers in the industry </w:t>
      </w:r>
      <w:r w:rsidRPr="000B3D80">
        <w:rPr>
          <w:rFonts w:cs="Segoe UI Light"/>
          <w:color w:val="000000"/>
        </w:rPr>
        <w:t>to act right now and continue to drive digit</w:t>
      </w:r>
      <w:r>
        <w:rPr>
          <w:rFonts w:cs="Segoe UI Light"/>
          <w:color w:val="000000"/>
        </w:rPr>
        <w:t>al</w:t>
      </w:r>
      <w:r w:rsidRPr="000B3D80">
        <w:rPr>
          <w:rFonts w:cs="Segoe UI Light"/>
          <w:color w:val="000000"/>
        </w:rPr>
        <w:t>ization forward</w:t>
      </w:r>
      <w:r>
        <w:rPr>
          <w:rFonts w:cs="Segoe UI Light"/>
          <w:color w:val="000000"/>
        </w:rPr>
        <w:t xml:space="preserve">,” said Phillip </w:t>
      </w:r>
      <w:proofErr w:type="spellStart"/>
      <w:r>
        <w:rPr>
          <w:rFonts w:cs="Segoe UI Light"/>
          <w:color w:val="000000"/>
        </w:rPr>
        <w:t>Werr</w:t>
      </w:r>
      <w:proofErr w:type="spellEnd"/>
      <w:r>
        <w:rPr>
          <w:rFonts w:cs="Segoe UI Light"/>
          <w:color w:val="000000"/>
        </w:rPr>
        <w:t xml:space="preserve">, </w:t>
      </w:r>
      <w:r w:rsidRPr="000B3D80">
        <w:rPr>
          <w:rFonts w:cs="Segoe UI Light"/>
          <w:color w:val="000000"/>
        </w:rPr>
        <w:t>CMO and COO at COPA-DATA</w:t>
      </w:r>
      <w:r>
        <w:rPr>
          <w:rFonts w:cs="Segoe UI Light"/>
          <w:color w:val="000000"/>
        </w:rPr>
        <w:t>.</w:t>
      </w:r>
    </w:p>
    <w:p w14:paraId="56982A0B" w14:textId="6A5C4C1D" w:rsidR="0046404A" w:rsidRPr="007A1E53" w:rsidRDefault="0046404A" w:rsidP="0046404A">
      <w:pPr>
        <w:pStyle w:val="10HLBoilerplatePR"/>
      </w:pPr>
      <w:r>
        <w:t>About</w:t>
      </w:r>
      <w:r w:rsidRPr="007A1E53">
        <w:t xml:space="preserve"> COPA-DATA</w:t>
      </w:r>
    </w:p>
    <w:p w14:paraId="2691CC1A" w14:textId="1A83F28E" w:rsidR="0046404A" w:rsidRPr="007A1E53" w:rsidRDefault="0046404A" w:rsidP="0046404A">
      <w:pPr>
        <w:pStyle w:val="11BoilerplatePR"/>
        <w:rPr>
          <w:szCs w:val="20"/>
          <w:lang w:val="en-US"/>
        </w:rPr>
      </w:pPr>
      <w:r w:rsidRPr="00884B84">
        <w:rPr>
          <w:szCs w:val="20"/>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Pr>
          <w:szCs w:val="20"/>
          <w:lang w:val="en-US"/>
        </w:rPr>
        <w:br/>
      </w:r>
      <w:r w:rsidRPr="00884B84">
        <w:rPr>
          <w:szCs w:val="20"/>
          <w:lang w:val="en-US"/>
        </w:rPr>
        <w:t>The family-owned business was founded by Thomas Punzenberger in 1987 in Salzburg, Austria. In 2020, with more than 300 employees worldwide, it generated revenue of EUR 54 million.</w:t>
      </w:r>
    </w:p>
    <w:p w14:paraId="24A345D5" w14:textId="5C415009" w:rsidR="0003744A" w:rsidRDefault="0046404A" w:rsidP="0046404A">
      <w:pPr>
        <w:pStyle w:val="12HLContactPR"/>
      </w:pPr>
      <w:r w:rsidRPr="007A1E53">
        <w:t>Your contact persons:</w:t>
      </w:r>
    </w:p>
    <w:p w14:paraId="70042C4F" w14:textId="77777777" w:rsidR="00357970" w:rsidRDefault="00357970" w:rsidP="00357970">
      <w:pPr>
        <w:pStyle w:val="12HLContactPR"/>
      </w:pPr>
    </w:p>
    <w:p w14:paraId="6C23F699" w14:textId="6B24C21E" w:rsidR="00357970" w:rsidRPr="00817E35" w:rsidRDefault="00357970" w:rsidP="00357970">
      <w:pPr>
        <w:pStyle w:val="12HLContactPR"/>
        <w:rPr>
          <w:lang w:val="en-GB"/>
        </w:rPr>
      </w:pPr>
      <w:r w:rsidRPr="00817E35">
        <w:rPr>
          <w:lang w:val="en-GB"/>
        </w:rPr>
        <w:t>Your COPA-DATA contact</w:t>
      </w:r>
      <w:r>
        <w:rPr>
          <w:lang w:val="en-GB"/>
        </w:rPr>
        <w:t>s</w:t>
      </w:r>
      <w:r w:rsidRPr="00817E35">
        <w:rPr>
          <w:lang w:val="en-GB"/>
        </w:rPr>
        <w:t>:</w:t>
      </w:r>
    </w:p>
    <w:p w14:paraId="0AB966EC" w14:textId="53920A55" w:rsidR="0046404A" w:rsidRPr="0046404A" w:rsidRDefault="0046404A" w:rsidP="00F8289E">
      <w:pPr>
        <w:pStyle w:val="13ContactPR"/>
      </w:pPr>
      <w:r w:rsidRPr="0003744A">
        <w:t>Robert Korec</w:t>
      </w:r>
    </w:p>
    <w:p w14:paraId="05AE2090" w14:textId="77777777" w:rsidR="0046404A" w:rsidRPr="00191379" w:rsidRDefault="0046404A" w:rsidP="0046404A">
      <w:pPr>
        <w:pStyle w:val="13ContactPR"/>
        <w:rPr>
          <w:lang w:val="fr-FR"/>
        </w:rPr>
      </w:pPr>
      <w:r w:rsidRPr="00191379">
        <w:rPr>
          <w:lang w:val="fr-FR"/>
        </w:rPr>
        <w:t>PR &amp; Communications Consultant</w:t>
      </w:r>
    </w:p>
    <w:p w14:paraId="0423E9F7" w14:textId="77777777" w:rsidR="0046404A" w:rsidRPr="00191379" w:rsidRDefault="0046404A" w:rsidP="0046404A">
      <w:pPr>
        <w:pStyle w:val="13ContactPR"/>
        <w:rPr>
          <w:lang w:val="sv-SE"/>
        </w:rPr>
      </w:pPr>
      <w:r w:rsidRPr="00191379">
        <w:rPr>
          <w:lang w:val="sv-SE"/>
        </w:rPr>
        <w:t>+43 662 43 10 02 – 296</w:t>
      </w:r>
    </w:p>
    <w:p w14:paraId="77D5AB4D" w14:textId="79C709B2" w:rsidR="0046404A" w:rsidRDefault="00F8289E" w:rsidP="0046404A">
      <w:pPr>
        <w:pStyle w:val="13ContactPR"/>
        <w:rPr>
          <w:lang w:val="de-AT"/>
        </w:rPr>
      </w:pPr>
      <w:hyperlink r:id="rId15" w:history="1">
        <w:r w:rsidRPr="003E20D0">
          <w:rPr>
            <w:rStyle w:val="Hyperlink"/>
            <w:lang w:val="de-AT"/>
          </w:rPr>
          <w:t>Robert.Korec@copadata.com</w:t>
        </w:r>
      </w:hyperlink>
    </w:p>
    <w:p w14:paraId="6F3A901F" w14:textId="77777777" w:rsidR="00F8289E" w:rsidRPr="00F8289E" w:rsidRDefault="00F8289E" w:rsidP="0046404A">
      <w:pPr>
        <w:pStyle w:val="13ContactPR"/>
        <w:rPr>
          <w:lang w:val="de-AT"/>
        </w:rPr>
      </w:pPr>
    </w:p>
    <w:p w14:paraId="5B19A893" w14:textId="77777777" w:rsidR="0046404A" w:rsidRPr="00731A1C" w:rsidRDefault="0046404A" w:rsidP="0046404A">
      <w:pPr>
        <w:pStyle w:val="13ContactPR"/>
        <w:rPr>
          <w:lang w:val="sv-SE"/>
        </w:rPr>
      </w:pPr>
      <w:r w:rsidRPr="00731A1C">
        <w:rPr>
          <w:lang w:val="sv-SE"/>
        </w:rPr>
        <w:t>Sebastian Bäsken</w:t>
      </w:r>
    </w:p>
    <w:p w14:paraId="0264F622" w14:textId="77777777" w:rsidR="0046404A" w:rsidRDefault="0046404A" w:rsidP="0046404A">
      <w:pPr>
        <w:pStyle w:val="13ContactPR"/>
      </w:pPr>
      <w:r w:rsidRPr="00191379">
        <w:t>Marketing Communications Manager</w:t>
      </w:r>
    </w:p>
    <w:p w14:paraId="76432AF3" w14:textId="77777777" w:rsidR="0046404A" w:rsidRPr="007A1E53" w:rsidRDefault="0046404A" w:rsidP="0046404A">
      <w:pPr>
        <w:pStyle w:val="13ContactPR"/>
      </w:pPr>
      <w:r w:rsidRPr="007A1E53">
        <w:t>+43 662 43 10 02 – 345</w:t>
      </w:r>
    </w:p>
    <w:p w14:paraId="09D399C1" w14:textId="77777777" w:rsidR="0046404A" w:rsidRPr="007A1E53" w:rsidRDefault="00F8289E" w:rsidP="0046404A">
      <w:pPr>
        <w:pStyle w:val="13ContactPR"/>
        <w:rPr>
          <w:rStyle w:val="Hyperlink"/>
        </w:rPr>
      </w:pPr>
      <w:hyperlink r:id="rId16" w:history="1">
        <w:r w:rsidR="0046404A" w:rsidRPr="007A1E53">
          <w:rPr>
            <w:rStyle w:val="Hyperlink"/>
          </w:rPr>
          <w:t>Sebastian.Baesken@copadata.com</w:t>
        </w:r>
      </w:hyperlink>
    </w:p>
    <w:p w14:paraId="15BE33B1" w14:textId="77777777" w:rsidR="0046404A" w:rsidRPr="007A1E53" w:rsidRDefault="0046404A" w:rsidP="0046404A">
      <w:pPr>
        <w:pStyle w:val="13ContactPR"/>
      </w:pPr>
    </w:p>
    <w:p w14:paraId="3CD1D814" w14:textId="77777777" w:rsidR="0046404A" w:rsidRPr="00191379" w:rsidRDefault="0046404A" w:rsidP="0046404A">
      <w:pPr>
        <w:pStyle w:val="13ContactPR"/>
      </w:pPr>
      <w:r w:rsidRPr="00191379">
        <w:t>Ing. Punzenberger COPA-DATA GmbH</w:t>
      </w:r>
    </w:p>
    <w:p w14:paraId="595B5BBE" w14:textId="77777777" w:rsidR="0046404A" w:rsidRPr="00191379" w:rsidRDefault="0046404A" w:rsidP="0046404A">
      <w:pPr>
        <w:pStyle w:val="13ContactPR"/>
      </w:pPr>
      <w:r w:rsidRPr="00191379">
        <w:t>(COPA-DATA Headquarters)</w:t>
      </w:r>
    </w:p>
    <w:p w14:paraId="20DB781E" w14:textId="77777777" w:rsidR="0046404A" w:rsidRPr="00610949" w:rsidRDefault="0046404A" w:rsidP="0046404A">
      <w:pPr>
        <w:pStyle w:val="13ContactPR"/>
        <w:rPr>
          <w:lang w:val="de-AT"/>
        </w:rPr>
      </w:pPr>
      <w:r w:rsidRPr="0033505E">
        <w:rPr>
          <w:lang w:val="it-IT"/>
        </w:rPr>
        <w:t xml:space="preserve">Karolingerstr. </w:t>
      </w:r>
      <w:r w:rsidRPr="00610949">
        <w:rPr>
          <w:lang w:val="de-AT"/>
        </w:rPr>
        <w:t>7b</w:t>
      </w:r>
    </w:p>
    <w:p w14:paraId="1E9BE68D" w14:textId="77777777" w:rsidR="0046404A" w:rsidRPr="00610949" w:rsidRDefault="0046404A" w:rsidP="0046404A">
      <w:pPr>
        <w:pStyle w:val="13ContactPR"/>
        <w:rPr>
          <w:lang w:val="de-AT"/>
        </w:rPr>
      </w:pPr>
      <w:r w:rsidRPr="00610949">
        <w:rPr>
          <w:lang w:val="de-AT"/>
        </w:rPr>
        <w:t>5020 Salzburg</w:t>
      </w:r>
    </w:p>
    <w:p w14:paraId="5DE865EB" w14:textId="77777777" w:rsidR="0046404A" w:rsidRPr="00610949" w:rsidRDefault="0046404A" w:rsidP="0046404A">
      <w:pPr>
        <w:pStyle w:val="13ContactPR"/>
        <w:rPr>
          <w:lang w:val="de-AT"/>
        </w:rPr>
      </w:pPr>
      <w:r w:rsidRPr="00610949">
        <w:rPr>
          <w:lang w:val="de-AT"/>
        </w:rPr>
        <w:t>Austria</w:t>
      </w:r>
    </w:p>
    <w:p w14:paraId="379AD924" w14:textId="77777777" w:rsidR="0046404A" w:rsidRPr="00610949" w:rsidRDefault="00357970" w:rsidP="0046404A">
      <w:pPr>
        <w:pStyle w:val="13ContactPR"/>
        <w:rPr>
          <w:lang w:val="de-AT"/>
        </w:rPr>
      </w:pPr>
      <w:hyperlink r:id="rId17" w:history="1">
        <w:r w:rsidR="0046404A" w:rsidRPr="00610949">
          <w:rPr>
            <w:rStyle w:val="Hyperlink"/>
            <w:lang w:val="de-AT"/>
          </w:rPr>
          <w:t>www.copadata.com</w:t>
        </w:r>
      </w:hyperlink>
    </w:p>
    <w:p w14:paraId="6227FD4D" w14:textId="77777777" w:rsidR="00357970" w:rsidRPr="00F8289E" w:rsidRDefault="00357970" w:rsidP="00357970">
      <w:pPr>
        <w:pStyle w:val="13ContactPR"/>
        <w:rPr>
          <w:lang w:val="de-AT"/>
        </w:rPr>
      </w:pPr>
      <w:r w:rsidRPr="00817E35">
        <w:rPr>
          <w:noProof/>
          <w:lang w:val="de-DE"/>
        </w:rPr>
        <w:drawing>
          <wp:anchor distT="0" distB="0" distL="114300" distR="114300" simplePos="0" relativeHeight="251660288" behindDoc="1" locked="0" layoutInCell="1" allowOverlap="1" wp14:anchorId="768FFB88" wp14:editId="0CB179FC">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61312" behindDoc="1" locked="0" layoutInCell="1" allowOverlap="1" wp14:anchorId="0FA1697A" wp14:editId="3E583840">
            <wp:simplePos x="0" y="0"/>
            <wp:positionH relativeFrom="column">
              <wp:posOffset>668020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5" name="Picture 5"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62336" behindDoc="1" locked="0" layoutInCell="1" allowOverlap="1" wp14:anchorId="5972BB4D" wp14:editId="218860D3">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 name="Picture 1" descr="\\copa-data.internal\shares\User\Julia Angerer\Documents\Social Media\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E35">
        <w:rPr>
          <w:noProof/>
          <w:lang w:val="de-DE"/>
        </w:rPr>
        <w:drawing>
          <wp:anchor distT="0" distB="0" distL="114300" distR="114300" simplePos="0" relativeHeight="251659264" behindDoc="1" locked="0" layoutInCell="1" allowOverlap="1" wp14:anchorId="07F74F0E" wp14:editId="35A07BB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11" name="Picture 11"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D6CCF" w14:textId="77777777" w:rsidR="00357970" w:rsidRPr="00F8289E" w:rsidRDefault="00357970" w:rsidP="00357970">
      <w:pPr>
        <w:pStyle w:val="13ContactPR"/>
        <w:rPr>
          <w:lang w:val="de-AT"/>
        </w:rPr>
      </w:pPr>
    </w:p>
    <w:p w14:paraId="6691EE87" w14:textId="77777777" w:rsidR="00357970" w:rsidRPr="00F8289E" w:rsidRDefault="00357970" w:rsidP="00357970">
      <w:pPr>
        <w:pStyle w:val="13ContactPR"/>
        <w:rPr>
          <w:lang w:val="de-AT"/>
        </w:rPr>
      </w:pPr>
    </w:p>
    <w:p w14:paraId="0778959A" w14:textId="77777777" w:rsidR="00357970" w:rsidRPr="00817E35" w:rsidRDefault="00357970" w:rsidP="00357970">
      <w:pPr>
        <w:pStyle w:val="12HLContactPR"/>
        <w:rPr>
          <w:rFonts w:cs="Arial"/>
          <w:bCs/>
          <w:iCs/>
          <w:lang w:val="en-GB"/>
        </w:rPr>
      </w:pPr>
      <w:r w:rsidRPr="00817E35">
        <w:rPr>
          <w:lang w:val="en-GB"/>
        </w:rPr>
        <w:t>Your press contact:</w:t>
      </w:r>
    </w:p>
    <w:p w14:paraId="44BE0B80" w14:textId="77777777" w:rsidR="00357970" w:rsidRPr="00817E35" w:rsidRDefault="00357970" w:rsidP="00357970">
      <w:pPr>
        <w:pStyle w:val="13ContactPR"/>
        <w:rPr>
          <w:lang w:val="en-GB"/>
        </w:rPr>
      </w:pPr>
      <w:r>
        <w:rPr>
          <w:lang w:val="en-GB"/>
        </w:rPr>
        <w:lastRenderedPageBreak/>
        <w:t>Laura England</w:t>
      </w:r>
    </w:p>
    <w:p w14:paraId="49CC023E" w14:textId="77777777" w:rsidR="00357970" w:rsidRPr="00817E35" w:rsidRDefault="00357970" w:rsidP="00357970">
      <w:pPr>
        <w:pStyle w:val="13ContactPR"/>
        <w:rPr>
          <w:lang w:val="en-GB"/>
        </w:rPr>
      </w:pPr>
      <w:r w:rsidRPr="00817E35">
        <w:rPr>
          <w:lang w:val="en-GB"/>
        </w:rPr>
        <w:t>Account Manager</w:t>
      </w:r>
    </w:p>
    <w:p w14:paraId="327EEF13" w14:textId="77777777" w:rsidR="00357970" w:rsidRPr="00817E35" w:rsidRDefault="00357970" w:rsidP="00357970">
      <w:pPr>
        <w:pStyle w:val="13ContactPR"/>
        <w:rPr>
          <w:lang w:val="en-GB"/>
        </w:rPr>
      </w:pPr>
      <w:r w:rsidRPr="00817E35">
        <w:rPr>
          <w:lang w:val="en-GB"/>
        </w:rPr>
        <w:t>Stone Junction Ltd</w:t>
      </w:r>
    </w:p>
    <w:p w14:paraId="4AA66A9E" w14:textId="77777777" w:rsidR="00357970" w:rsidRPr="00817E35" w:rsidRDefault="00357970" w:rsidP="00357970">
      <w:pPr>
        <w:pStyle w:val="13ContactPR"/>
        <w:rPr>
          <w:lang w:val="en-GB"/>
        </w:rPr>
      </w:pPr>
      <w:r w:rsidRPr="00817E35">
        <w:rPr>
          <w:lang w:val="en-GB"/>
        </w:rPr>
        <w:t xml:space="preserve">1 St Mary's </w:t>
      </w:r>
      <w:r>
        <w:rPr>
          <w:lang w:val="en-GB"/>
        </w:rPr>
        <w:t>Place</w:t>
      </w:r>
      <w:r w:rsidRPr="00817E35">
        <w:rPr>
          <w:lang w:val="en-GB"/>
        </w:rPr>
        <w:t xml:space="preserve">, St Mary's Grove </w:t>
      </w:r>
    </w:p>
    <w:p w14:paraId="6D550A82" w14:textId="77777777" w:rsidR="00357970" w:rsidRPr="00817E35" w:rsidRDefault="00357970" w:rsidP="00357970">
      <w:pPr>
        <w:pStyle w:val="13ContactPR"/>
        <w:rPr>
          <w:lang w:val="en-GB"/>
        </w:rPr>
      </w:pPr>
      <w:r w:rsidRPr="00817E35">
        <w:rPr>
          <w:lang w:val="en-GB"/>
        </w:rPr>
        <w:t>S</w:t>
      </w:r>
      <w:r>
        <w:rPr>
          <w:lang w:val="en-GB"/>
        </w:rPr>
        <w:t>tafford, Staffordshire, ST16 2AR</w:t>
      </w:r>
    </w:p>
    <w:p w14:paraId="728118A1" w14:textId="77777777" w:rsidR="00357970" w:rsidRPr="00817E35" w:rsidRDefault="00357970" w:rsidP="00357970">
      <w:pPr>
        <w:pStyle w:val="13ContactPR"/>
        <w:rPr>
          <w:lang w:val="en-GB"/>
        </w:rPr>
      </w:pPr>
      <w:r w:rsidRPr="00817E35">
        <w:rPr>
          <w:lang w:val="en-GB"/>
        </w:rPr>
        <w:t>+44 (0) 1785 225416</w:t>
      </w:r>
    </w:p>
    <w:p w14:paraId="5D9ADEFC" w14:textId="77777777" w:rsidR="00357970" w:rsidRPr="0038789C" w:rsidRDefault="00357970" w:rsidP="00357970">
      <w:pPr>
        <w:pStyle w:val="ContinousText"/>
        <w:rPr>
          <w:rStyle w:val="Hyperlink"/>
          <w:rFonts w:ascii="Segoe UI Light" w:hAnsi="Segoe UI Light" w:cs="Segoe UI Light"/>
          <w:lang w:val="en-GB"/>
        </w:rPr>
      </w:pPr>
      <w:hyperlink r:id="rId26" w:history="1">
        <w:r w:rsidRPr="0038789C">
          <w:rPr>
            <w:rStyle w:val="Hyperlink"/>
            <w:rFonts w:ascii="Segoe UI Light" w:hAnsi="Segoe UI Light" w:cs="Segoe UI Light"/>
            <w:lang w:val="en-GB"/>
          </w:rPr>
          <w:t>press@copadata.co.uk</w:t>
        </w:r>
      </w:hyperlink>
    </w:p>
    <w:p w14:paraId="19694530" w14:textId="77777777" w:rsidR="00357970" w:rsidRPr="0038789C" w:rsidRDefault="00357970" w:rsidP="00357970">
      <w:pPr>
        <w:pStyle w:val="ContinousText"/>
        <w:rPr>
          <w:rFonts w:ascii="Segoe UI Light" w:hAnsi="Segoe UI Light" w:cs="Segoe UI Light"/>
          <w:lang w:val="en-GB"/>
        </w:rPr>
      </w:pPr>
      <w:hyperlink r:id="rId27" w:history="1">
        <w:r w:rsidRPr="0038789C">
          <w:rPr>
            <w:rStyle w:val="Hyperlink"/>
            <w:rFonts w:ascii="Segoe UI Light" w:hAnsi="Segoe UI Light" w:cs="Segoe UI Light"/>
            <w:lang w:val="en-GB"/>
          </w:rPr>
          <w:t>www.stonejunction.co.uk</w:t>
        </w:r>
      </w:hyperlink>
      <w:r w:rsidRPr="0038789C">
        <w:rPr>
          <w:rFonts w:ascii="Segoe UI Light" w:hAnsi="Segoe UI Light" w:cs="Segoe UI Light"/>
          <w:lang w:val="en-GB"/>
        </w:rPr>
        <w:t xml:space="preserve"> </w:t>
      </w:r>
    </w:p>
    <w:p w14:paraId="071C424B" w14:textId="77777777" w:rsidR="00357970" w:rsidRPr="00F8289E" w:rsidRDefault="00357970" w:rsidP="00F8289E">
      <w:pPr>
        <w:pStyle w:val="11BoilerplatePR"/>
      </w:pPr>
    </w:p>
    <w:sectPr w:rsidR="00357970" w:rsidRPr="00F8289E" w:rsidSect="00BA38BD">
      <w:headerReference w:type="even" r:id="rId28"/>
      <w:headerReference w:type="default" r:id="rId29"/>
      <w:footerReference w:type="even" r:id="rId30"/>
      <w:footerReference w:type="default" r:id="rId31"/>
      <w:headerReference w:type="first" r:id="rId32"/>
      <w:footerReference w:type="first" r:id="rId33"/>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E268" w14:textId="77777777" w:rsidR="0015597E" w:rsidRDefault="0015597E" w:rsidP="00993CE6">
      <w:pPr>
        <w:spacing w:after="0" w:line="240" w:lineRule="auto"/>
      </w:pPr>
      <w:r>
        <w:separator/>
      </w:r>
    </w:p>
  </w:endnote>
  <w:endnote w:type="continuationSeparator" w:id="0">
    <w:p w14:paraId="1810C79C" w14:textId="77777777" w:rsidR="0015597E" w:rsidRDefault="0015597E"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A747" w14:textId="77777777" w:rsidR="008E6CC0" w:rsidRDefault="008E6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65B" w14:textId="77777777" w:rsidR="00475035" w:rsidRPr="00F66518" w:rsidRDefault="00280C94" w:rsidP="00011983">
    <w:pPr>
      <w:tabs>
        <w:tab w:val="left" w:pos="8539"/>
        <w:tab w:val="right" w:pos="9360"/>
      </w:tabs>
      <w:ind w:right="-2410"/>
      <w:rPr>
        <w:rStyle w:val="PageNumber"/>
        <w:sz w:val="28"/>
        <w:szCs w:val="28"/>
      </w:rPr>
    </w:pPr>
    <w:r>
      <w:rPr>
        <w:noProof/>
        <w:lang w:val="en-GB" w:eastAsia="en-GB"/>
      </w:rPr>
      <w:drawing>
        <wp:anchor distT="0" distB="0" distL="114300" distR="114300" simplePos="0" relativeHeight="251669504" behindDoc="0" locked="0" layoutInCell="1" allowOverlap="1" wp14:anchorId="7BB145C7" wp14:editId="5ACED2C9">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en-GB" w:eastAsia="en-GB"/>
      </w:rPr>
      <mc:AlternateContent>
        <mc:Choice Requires="wps">
          <w:drawing>
            <wp:anchor distT="0" distB="0" distL="114300" distR="114300" simplePos="0" relativeHeight="251660288" behindDoc="1" locked="0" layoutInCell="1" allowOverlap="1" wp14:anchorId="4B794DA6" wp14:editId="07A4B0F9">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F382"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en-GB" w:eastAsia="en-GB"/>
      </w:rPr>
      <mc:AlternateContent>
        <mc:Choice Requires="wps">
          <w:drawing>
            <wp:anchor distT="0" distB="0" distL="114300" distR="114300" simplePos="0" relativeHeight="251663360" behindDoc="1" locked="0" layoutInCell="1" allowOverlap="1" wp14:anchorId="542607DD" wp14:editId="52088718">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B8EDD"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FA3D25">
      <w:rPr>
        <w:rStyle w:val="PageNumber"/>
        <w:noProof/>
        <w:sz w:val="28"/>
        <w:szCs w:val="28"/>
      </w:rPr>
      <w:t>4</w:t>
    </w:r>
    <w:r w:rsidR="00475035" w:rsidRPr="00207D63">
      <w:rPr>
        <w:rStyle w:val="PageNumber"/>
        <w:sz w:val="28"/>
        <w:szCs w:val="28"/>
      </w:rPr>
      <w:fldChar w:fldCharType="end"/>
    </w:r>
  </w:p>
  <w:p w14:paraId="0480DEF3"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FC65" w14:textId="77777777" w:rsidR="00475035" w:rsidRPr="00F66518" w:rsidRDefault="00475035" w:rsidP="00666B16">
    <w:pPr>
      <w:tabs>
        <w:tab w:val="right" w:pos="9360"/>
      </w:tabs>
      <w:ind w:right="-2410"/>
      <w:rPr>
        <w:rStyle w:val="PageNumber"/>
        <w:sz w:val="28"/>
        <w:szCs w:val="28"/>
      </w:rPr>
    </w:pPr>
    <w:r>
      <w:rPr>
        <w:noProof/>
        <w:lang w:val="en-GB" w:eastAsia="en-GB"/>
      </w:rPr>
      <w:drawing>
        <wp:anchor distT="0" distB="0" distL="114300" distR="114300" simplePos="0" relativeHeight="251666432" behindDoc="0" locked="0" layoutInCell="1" allowOverlap="1" wp14:anchorId="4C74B3AC" wp14:editId="341D9E8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0048" behindDoc="1" locked="0" layoutInCell="1" allowOverlap="1" wp14:anchorId="6F589BF4" wp14:editId="3563CED6">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DCD59"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GB" w:eastAsia="en-GB"/>
      </w:rPr>
      <mc:AlternateContent>
        <mc:Choice Requires="wps">
          <w:drawing>
            <wp:anchor distT="0" distB="0" distL="114300" distR="114300" simplePos="0" relativeHeight="251653120" behindDoc="1" locked="0" layoutInCell="1" allowOverlap="1" wp14:anchorId="5102B07F" wp14:editId="6F39E049">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43C67"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A3D25">
      <w:rPr>
        <w:rStyle w:val="PageNumber"/>
        <w:noProof/>
        <w:sz w:val="28"/>
        <w:szCs w:val="28"/>
      </w:rPr>
      <w:t>1</w:t>
    </w:r>
    <w:r w:rsidRPr="00207D63">
      <w:rPr>
        <w:rStyle w:val="PageNumber"/>
        <w:sz w:val="28"/>
        <w:szCs w:val="28"/>
      </w:rPr>
      <w:fldChar w:fldCharType="end"/>
    </w:r>
  </w:p>
  <w:p w14:paraId="1D4DA0F6"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E74D" w14:textId="77777777" w:rsidR="0015597E" w:rsidRDefault="0015597E" w:rsidP="00993CE6">
      <w:pPr>
        <w:spacing w:after="0" w:line="240" w:lineRule="auto"/>
      </w:pPr>
      <w:r>
        <w:separator/>
      </w:r>
    </w:p>
  </w:footnote>
  <w:footnote w:type="continuationSeparator" w:id="0">
    <w:p w14:paraId="7E0C2379" w14:textId="77777777" w:rsidR="0015597E" w:rsidRDefault="0015597E"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E45" w14:textId="77777777" w:rsidR="008E6CC0" w:rsidRDefault="008E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CAA" w14:textId="77777777" w:rsidR="00475035" w:rsidRDefault="00475035" w:rsidP="006570F9">
    <w:r w:rsidRPr="002E683B">
      <w:rPr>
        <w:noProof/>
        <w:lang w:val="en-GB" w:eastAsia="en-GB"/>
      </w:rPr>
      <w:drawing>
        <wp:anchor distT="0" distB="0" distL="114300" distR="114300" simplePos="0" relativeHeight="251646976" behindDoc="1" locked="0" layoutInCell="1" allowOverlap="1" wp14:anchorId="04E7B241" wp14:editId="47AE1039">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8F8F" w14:textId="77777777" w:rsidR="00D12615" w:rsidRDefault="002E7BF7">
    <w:r w:rsidRPr="002E683B">
      <w:rPr>
        <w:noProof/>
        <w:lang w:val="en-GB" w:eastAsia="en-GB"/>
      </w:rPr>
      <w:drawing>
        <wp:anchor distT="0" distB="0" distL="114300" distR="114300" simplePos="0" relativeHeight="251674624" behindDoc="1" locked="0" layoutInCell="1" allowOverlap="1" wp14:anchorId="2C338D72" wp14:editId="50C60D34">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3903">
      <w:rPr>
        <w:noProof/>
        <w:lang w:val="en-GB" w:eastAsia="en-GB"/>
      </w:rPr>
      <w:drawing>
        <wp:anchor distT="0" distB="0" distL="114300" distR="114300" simplePos="0" relativeHeight="251645951" behindDoc="1" locked="0" layoutInCell="1" allowOverlap="1" wp14:anchorId="58F565F8" wp14:editId="5955D261">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25"/>
    <w:rsid w:val="00005D77"/>
    <w:rsid w:val="00011983"/>
    <w:rsid w:val="00012153"/>
    <w:rsid w:val="00020E71"/>
    <w:rsid w:val="00021B90"/>
    <w:rsid w:val="00035BD1"/>
    <w:rsid w:val="0003744A"/>
    <w:rsid w:val="000426E6"/>
    <w:rsid w:val="000508E6"/>
    <w:rsid w:val="00051924"/>
    <w:rsid w:val="00056D3D"/>
    <w:rsid w:val="000751BD"/>
    <w:rsid w:val="00083CE4"/>
    <w:rsid w:val="000A06BD"/>
    <w:rsid w:val="000B2CE7"/>
    <w:rsid w:val="000B3D80"/>
    <w:rsid w:val="000D55AE"/>
    <w:rsid w:val="000D5B82"/>
    <w:rsid w:val="000D6572"/>
    <w:rsid w:val="000F2CB3"/>
    <w:rsid w:val="00100FBA"/>
    <w:rsid w:val="00106871"/>
    <w:rsid w:val="0010696B"/>
    <w:rsid w:val="00111873"/>
    <w:rsid w:val="001207A2"/>
    <w:rsid w:val="00121654"/>
    <w:rsid w:val="00126D89"/>
    <w:rsid w:val="00127E4F"/>
    <w:rsid w:val="00130B55"/>
    <w:rsid w:val="001475AF"/>
    <w:rsid w:val="0015597E"/>
    <w:rsid w:val="00155A02"/>
    <w:rsid w:val="00161074"/>
    <w:rsid w:val="00172033"/>
    <w:rsid w:val="001825B7"/>
    <w:rsid w:val="001949AA"/>
    <w:rsid w:val="001B4BFC"/>
    <w:rsid w:val="001C1946"/>
    <w:rsid w:val="001C3D05"/>
    <w:rsid w:val="001E6AA6"/>
    <w:rsid w:val="00207D63"/>
    <w:rsid w:val="002226BD"/>
    <w:rsid w:val="00225727"/>
    <w:rsid w:val="00243E43"/>
    <w:rsid w:val="00262A52"/>
    <w:rsid w:val="002706C7"/>
    <w:rsid w:val="00273F06"/>
    <w:rsid w:val="00280C94"/>
    <w:rsid w:val="002810ED"/>
    <w:rsid w:val="00284601"/>
    <w:rsid w:val="00292CF7"/>
    <w:rsid w:val="002A114D"/>
    <w:rsid w:val="002A4296"/>
    <w:rsid w:val="002B4B54"/>
    <w:rsid w:val="002D3618"/>
    <w:rsid w:val="002E4D6F"/>
    <w:rsid w:val="002E683B"/>
    <w:rsid w:val="002E6E2A"/>
    <w:rsid w:val="002E7BF7"/>
    <w:rsid w:val="002F1628"/>
    <w:rsid w:val="002F68FC"/>
    <w:rsid w:val="00321B09"/>
    <w:rsid w:val="00333E10"/>
    <w:rsid w:val="00335508"/>
    <w:rsid w:val="00335FE7"/>
    <w:rsid w:val="00343F9F"/>
    <w:rsid w:val="0034444A"/>
    <w:rsid w:val="00351481"/>
    <w:rsid w:val="0035310B"/>
    <w:rsid w:val="00354395"/>
    <w:rsid w:val="00357970"/>
    <w:rsid w:val="0036629C"/>
    <w:rsid w:val="00371E5E"/>
    <w:rsid w:val="00380390"/>
    <w:rsid w:val="0038789C"/>
    <w:rsid w:val="00392865"/>
    <w:rsid w:val="003B3DB2"/>
    <w:rsid w:val="003B7265"/>
    <w:rsid w:val="003C331D"/>
    <w:rsid w:val="00411A85"/>
    <w:rsid w:val="004140FB"/>
    <w:rsid w:val="004264E2"/>
    <w:rsid w:val="004331CF"/>
    <w:rsid w:val="004441F4"/>
    <w:rsid w:val="00446FC6"/>
    <w:rsid w:val="00451512"/>
    <w:rsid w:val="00452832"/>
    <w:rsid w:val="0045504A"/>
    <w:rsid w:val="00462BD2"/>
    <w:rsid w:val="0046404A"/>
    <w:rsid w:val="00465751"/>
    <w:rsid w:val="00471E09"/>
    <w:rsid w:val="00475035"/>
    <w:rsid w:val="0047776B"/>
    <w:rsid w:val="00485FCC"/>
    <w:rsid w:val="004900DC"/>
    <w:rsid w:val="0049463D"/>
    <w:rsid w:val="004A09B0"/>
    <w:rsid w:val="004A1BCA"/>
    <w:rsid w:val="004B3239"/>
    <w:rsid w:val="004D3783"/>
    <w:rsid w:val="004F1AC2"/>
    <w:rsid w:val="00533903"/>
    <w:rsid w:val="00537D6D"/>
    <w:rsid w:val="0055542F"/>
    <w:rsid w:val="00562B6F"/>
    <w:rsid w:val="00571449"/>
    <w:rsid w:val="00595200"/>
    <w:rsid w:val="005C253C"/>
    <w:rsid w:val="005C3675"/>
    <w:rsid w:val="005D6279"/>
    <w:rsid w:val="005E4D8C"/>
    <w:rsid w:val="005F074D"/>
    <w:rsid w:val="005F15AA"/>
    <w:rsid w:val="0060099C"/>
    <w:rsid w:val="00600D74"/>
    <w:rsid w:val="0062091D"/>
    <w:rsid w:val="00636549"/>
    <w:rsid w:val="0063728C"/>
    <w:rsid w:val="0064198B"/>
    <w:rsid w:val="006570F9"/>
    <w:rsid w:val="006657CF"/>
    <w:rsid w:val="00666B16"/>
    <w:rsid w:val="006724C1"/>
    <w:rsid w:val="00681736"/>
    <w:rsid w:val="006839A2"/>
    <w:rsid w:val="006A619C"/>
    <w:rsid w:val="006B5B6D"/>
    <w:rsid w:val="006C0736"/>
    <w:rsid w:val="006D1E1C"/>
    <w:rsid w:val="006D679E"/>
    <w:rsid w:val="006E6A8D"/>
    <w:rsid w:val="007058FC"/>
    <w:rsid w:val="007176FD"/>
    <w:rsid w:val="00723250"/>
    <w:rsid w:val="00730F84"/>
    <w:rsid w:val="00737042"/>
    <w:rsid w:val="00757955"/>
    <w:rsid w:val="00761DCC"/>
    <w:rsid w:val="00762CB2"/>
    <w:rsid w:val="00767095"/>
    <w:rsid w:val="007715BA"/>
    <w:rsid w:val="00771AFD"/>
    <w:rsid w:val="007877FE"/>
    <w:rsid w:val="00795D6A"/>
    <w:rsid w:val="007A1CFB"/>
    <w:rsid w:val="007A1FCF"/>
    <w:rsid w:val="007A52FB"/>
    <w:rsid w:val="007B24AD"/>
    <w:rsid w:val="007B55DA"/>
    <w:rsid w:val="007B6342"/>
    <w:rsid w:val="007C2353"/>
    <w:rsid w:val="007C2F1E"/>
    <w:rsid w:val="007E380C"/>
    <w:rsid w:val="007E6F19"/>
    <w:rsid w:val="007F48CD"/>
    <w:rsid w:val="007F777B"/>
    <w:rsid w:val="00803651"/>
    <w:rsid w:val="00805BAA"/>
    <w:rsid w:val="00806361"/>
    <w:rsid w:val="00812799"/>
    <w:rsid w:val="00817DBC"/>
    <w:rsid w:val="00817E35"/>
    <w:rsid w:val="00834630"/>
    <w:rsid w:val="00836DD2"/>
    <w:rsid w:val="00837CCE"/>
    <w:rsid w:val="00843703"/>
    <w:rsid w:val="00855DB0"/>
    <w:rsid w:val="00870D3E"/>
    <w:rsid w:val="008A1268"/>
    <w:rsid w:val="008C0725"/>
    <w:rsid w:val="008D612C"/>
    <w:rsid w:val="008E6CC0"/>
    <w:rsid w:val="008F0E86"/>
    <w:rsid w:val="008F2F15"/>
    <w:rsid w:val="00910668"/>
    <w:rsid w:val="009312AA"/>
    <w:rsid w:val="00937B35"/>
    <w:rsid w:val="009502E2"/>
    <w:rsid w:val="00956C93"/>
    <w:rsid w:val="00956FB2"/>
    <w:rsid w:val="00963232"/>
    <w:rsid w:val="0098769B"/>
    <w:rsid w:val="009930C4"/>
    <w:rsid w:val="00993CE6"/>
    <w:rsid w:val="00995B0F"/>
    <w:rsid w:val="009A1A03"/>
    <w:rsid w:val="009C4253"/>
    <w:rsid w:val="009D5CB1"/>
    <w:rsid w:val="009E2C0C"/>
    <w:rsid w:val="009E368F"/>
    <w:rsid w:val="009E46F2"/>
    <w:rsid w:val="00A059B9"/>
    <w:rsid w:val="00A100CD"/>
    <w:rsid w:val="00A23407"/>
    <w:rsid w:val="00A25621"/>
    <w:rsid w:val="00A2575F"/>
    <w:rsid w:val="00A25BF6"/>
    <w:rsid w:val="00A55D20"/>
    <w:rsid w:val="00A61EBC"/>
    <w:rsid w:val="00A66EEA"/>
    <w:rsid w:val="00A82FCA"/>
    <w:rsid w:val="00A83713"/>
    <w:rsid w:val="00A90F71"/>
    <w:rsid w:val="00A91ED4"/>
    <w:rsid w:val="00A93D61"/>
    <w:rsid w:val="00AA1140"/>
    <w:rsid w:val="00AB77CA"/>
    <w:rsid w:val="00AC7BF4"/>
    <w:rsid w:val="00AE0C9D"/>
    <w:rsid w:val="00AF5D7D"/>
    <w:rsid w:val="00B05637"/>
    <w:rsid w:val="00B06E2B"/>
    <w:rsid w:val="00B40A03"/>
    <w:rsid w:val="00B41B04"/>
    <w:rsid w:val="00B44A5C"/>
    <w:rsid w:val="00B45434"/>
    <w:rsid w:val="00B46E17"/>
    <w:rsid w:val="00B51AAF"/>
    <w:rsid w:val="00B619BB"/>
    <w:rsid w:val="00B81C66"/>
    <w:rsid w:val="00B86BFE"/>
    <w:rsid w:val="00B91D28"/>
    <w:rsid w:val="00B93CEF"/>
    <w:rsid w:val="00B97A5D"/>
    <w:rsid w:val="00BA1F11"/>
    <w:rsid w:val="00BA38BD"/>
    <w:rsid w:val="00BD3B51"/>
    <w:rsid w:val="00BD3D82"/>
    <w:rsid w:val="00BE706E"/>
    <w:rsid w:val="00C14CDD"/>
    <w:rsid w:val="00C16C41"/>
    <w:rsid w:val="00C173A8"/>
    <w:rsid w:val="00C33BE3"/>
    <w:rsid w:val="00C3647C"/>
    <w:rsid w:val="00C609FB"/>
    <w:rsid w:val="00C86D8A"/>
    <w:rsid w:val="00C90483"/>
    <w:rsid w:val="00C9510B"/>
    <w:rsid w:val="00CA0E69"/>
    <w:rsid w:val="00CA56BB"/>
    <w:rsid w:val="00CD3FD6"/>
    <w:rsid w:val="00CE5B63"/>
    <w:rsid w:val="00CF2CB6"/>
    <w:rsid w:val="00CF6E6E"/>
    <w:rsid w:val="00D12615"/>
    <w:rsid w:val="00D21AB7"/>
    <w:rsid w:val="00D23F77"/>
    <w:rsid w:val="00D30366"/>
    <w:rsid w:val="00D313CD"/>
    <w:rsid w:val="00D34084"/>
    <w:rsid w:val="00D52DC9"/>
    <w:rsid w:val="00D531D1"/>
    <w:rsid w:val="00D56489"/>
    <w:rsid w:val="00D73D5B"/>
    <w:rsid w:val="00D7527F"/>
    <w:rsid w:val="00D80624"/>
    <w:rsid w:val="00D822C1"/>
    <w:rsid w:val="00D841C7"/>
    <w:rsid w:val="00D950CF"/>
    <w:rsid w:val="00DA088E"/>
    <w:rsid w:val="00DA0FAF"/>
    <w:rsid w:val="00DA469E"/>
    <w:rsid w:val="00DB5F35"/>
    <w:rsid w:val="00DB7967"/>
    <w:rsid w:val="00DC23C5"/>
    <w:rsid w:val="00DC49EF"/>
    <w:rsid w:val="00DD6AD9"/>
    <w:rsid w:val="00DE442E"/>
    <w:rsid w:val="00DE5C8B"/>
    <w:rsid w:val="00DF4786"/>
    <w:rsid w:val="00E00A82"/>
    <w:rsid w:val="00E01DA9"/>
    <w:rsid w:val="00E02AF2"/>
    <w:rsid w:val="00E07ABB"/>
    <w:rsid w:val="00E10A89"/>
    <w:rsid w:val="00E11885"/>
    <w:rsid w:val="00E166B0"/>
    <w:rsid w:val="00E22B15"/>
    <w:rsid w:val="00E413E1"/>
    <w:rsid w:val="00E44B3D"/>
    <w:rsid w:val="00E4535B"/>
    <w:rsid w:val="00E5522E"/>
    <w:rsid w:val="00E6194D"/>
    <w:rsid w:val="00E65EB5"/>
    <w:rsid w:val="00E70DCD"/>
    <w:rsid w:val="00E83419"/>
    <w:rsid w:val="00E95308"/>
    <w:rsid w:val="00E969CE"/>
    <w:rsid w:val="00EB4E86"/>
    <w:rsid w:val="00ED533D"/>
    <w:rsid w:val="00EE1B44"/>
    <w:rsid w:val="00EF11FC"/>
    <w:rsid w:val="00F02662"/>
    <w:rsid w:val="00F0338D"/>
    <w:rsid w:val="00F06822"/>
    <w:rsid w:val="00F20F6C"/>
    <w:rsid w:val="00F3151D"/>
    <w:rsid w:val="00F316AB"/>
    <w:rsid w:val="00F46AC5"/>
    <w:rsid w:val="00F66518"/>
    <w:rsid w:val="00F7111F"/>
    <w:rsid w:val="00F77D08"/>
    <w:rsid w:val="00F82163"/>
    <w:rsid w:val="00F8289E"/>
    <w:rsid w:val="00F93ECF"/>
    <w:rsid w:val="00FA1E78"/>
    <w:rsid w:val="00FA3D25"/>
    <w:rsid w:val="00FA6357"/>
    <w:rsid w:val="00FA683D"/>
    <w:rsid w:val="00FA7B0C"/>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4EFD5B"/>
  <w15:docId w15:val="{817F24A0-059C-4187-9211-BD86FFD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262A52"/>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262A52"/>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262A52"/>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262A52"/>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262A52"/>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262A52"/>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262A52"/>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262A52"/>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262A52"/>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262A52"/>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262A52"/>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262A52"/>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262A52"/>
    <w:rPr>
      <w:rFonts w:ascii="Segoe UI Semibold" w:eastAsia="Times New Roman" w:hAnsi="Segoe UI Semibold"/>
      <w:sz w:val="28"/>
      <w:lang w:val="en-US" w:eastAsia="de-DE"/>
    </w:rPr>
  </w:style>
  <w:style w:type="paragraph" w:customStyle="1" w:styleId="13ContactPR">
    <w:name w:val="13 Contact PR"/>
    <w:link w:val="13ContactPRChar"/>
    <w:qFormat/>
    <w:rsid w:val="00262A52"/>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262A52"/>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262A52"/>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262A52"/>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262A52"/>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262A52"/>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262A52"/>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262A52"/>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262A52"/>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262A52"/>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262A52"/>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262A52"/>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262A52"/>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262A52"/>
    <w:rPr>
      <w:rFonts w:ascii="Segoe UI Light" w:eastAsia="Times New Roman" w:hAnsi="Segoe UI Light"/>
      <w:sz w:val="22"/>
      <w:lang w:val="en-US" w:eastAsia="de-DE"/>
    </w:rPr>
  </w:style>
  <w:style w:type="paragraph" w:customStyle="1" w:styleId="07-3BulletsLevel3">
    <w:name w:val="07-3 Bullets Level 3"/>
    <w:link w:val="07-3BulletsLevel3Char"/>
    <w:qFormat/>
    <w:rsid w:val="00262A52"/>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262A52"/>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262A52"/>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NormalWeb">
    <w:name w:val="Normal (Web)"/>
    <w:basedOn w:val="Normal"/>
    <w:uiPriority w:val="99"/>
    <w:unhideWhenUsed/>
    <w:rsid w:val="00F0682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25BF6"/>
    <w:rPr>
      <w:color w:val="605E5C"/>
      <w:shd w:val="clear" w:color="auto" w:fill="E1DFDD"/>
    </w:rPr>
  </w:style>
  <w:style w:type="character" w:styleId="FollowedHyperlink">
    <w:name w:val="FollowedHyperlink"/>
    <w:basedOn w:val="DefaultParagraphFont"/>
    <w:uiPriority w:val="99"/>
    <w:semiHidden/>
    <w:unhideWhenUsed/>
    <w:rsid w:val="00771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81054081">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72341005">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adata.com/en/press-room/press-releases/copa-data-publishes-major-release-of-zenon-10-8255" TargetMode="External"/><Relationship Id="rId18" Type="http://schemas.openxmlformats.org/officeDocument/2006/relationships/hyperlink" Target="https://www.facebook.com/COPADATAHeadquarters" TargetMode="External"/><Relationship Id="rId26" Type="http://schemas.openxmlformats.org/officeDocument/2006/relationships/hyperlink" Target="mailto:press@copadata.co.uk"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padata.com/?utm_source=cop552_stonejunction&amp;utm_medium=referral&amp;utm_campaign=cop552_stonejunction&amp;utm_content=cop552_stonejunction" TargetMode="External"/><Relationship Id="rId17" Type="http://schemas.openxmlformats.org/officeDocument/2006/relationships/hyperlink" Target="http://www.copadata.com" TargetMode="External"/><Relationship Id="rId25" Type="http://schemas.openxmlformats.org/officeDocument/2006/relationships/image" Target="media/image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ebastian.Baesken@copadata.com" TargetMode="External"/><Relationship Id="rId20" Type="http://schemas.openxmlformats.org/officeDocument/2006/relationships/hyperlink" Target="https://twitter.com/copadat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adata.com/?utm_source=cop552_stonejunction&amp;utm_medium=referral&amp;utm_campaign=cop552_stonejunction&amp;utm_content=cop552_stonejunction" TargetMode="External"/><Relationship Id="rId24" Type="http://schemas.openxmlformats.org/officeDocument/2006/relationships/hyperlink" Target="https://www.linkedin.com/company/copa-data-headquarter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Robert.Korec@copadata.com" TargetMode="External"/><Relationship Id="rId23" Type="http://schemas.openxmlformats.org/officeDocument/2006/relationships/image" Target="media/image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padata.com" TargetMode="External"/><Relationship Id="rId22" Type="http://schemas.openxmlformats.org/officeDocument/2006/relationships/hyperlink" Target="http://www.youtube.com/user/copadatavideos" TargetMode="External"/><Relationship Id="rId27" Type="http://schemas.openxmlformats.org/officeDocument/2006/relationships/hyperlink" Target="http://www.stonejunction.co.uk"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1" ma:contentTypeDescription="Create a new document." ma:contentTypeScope="" ma:versionID="ab99de7896c3b572c564c86a8413df0c">
  <xsd:schema xmlns:xsd="http://www.w3.org/2001/XMLSchema" xmlns:xs="http://www.w3.org/2001/XMLSchema" xmlns:p="http://schemas.microsoft.com/office/2006/metadata/properties" xmlns:ns2="83137320-08c7-41f4-8e31-d7d186c713fc" targetNamespace="http://schemas.microsoft.com/office/2006/metadata/properties" ma:root="true" ma:fieldsID="7c558d8b8c2e4aa2746ea10c618d2a69" ns2:_="">
    <xsd:import namespace="83137320-08c7-41f4-8e31-d7d186c71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BDC00-55D7-4683-BD5E-10FAE171A869}">
  <ds:schemaRefs>
    <ds:schemaRef ds:uri="http://schemas.openxmlformats.org/officeDocument/2006/bibliography"/>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s>
</ds:datastoreItem>
</file>

<file path=customXml/itemProps4.xml><?xml version="1.0" encoding="utf-8"?>
<ds:datastoreItem xmlns:ds="http://schemas.openxmlformats.org/officeDocument/2006/customXml" ds:itemID="{88C473AF-689B-4BBF-878B-058D81826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Walters-Davies</dc:creator>
  <cp:lastModifiedBy>Sebastian Bäsken</cp:lastModifiedBy>
  <cp:revision>5</cp:revision>
  <cp:lastPrinted>2014-01-09T17:42:00Z</cp:lastPrinted>
  <dcterms:created xsi:type="dcterms:W3CDTF">2021-06-29T09:38:00Z</dcterms:created>
  <dcterms:modified xsi:type="dcterms:W3CDTF">2021-06-29T11:14:00Z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