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F5" w:rsidRPr="00AE36F4" w:rsidRDefault="00210197" w:rsidP="007064F5">
      <w:pPr>
        <w:pStyle w:val="01Location-DatePR"/>
      </w:pPr>
      <w:r>
        <w:t>Kraków/Polska, 29 sierpień</w:t>
      </w:r>
      <w:r w:rsidR="007064F5">
        <w:t xml:space="preserve"> 2019 r.</w:t>
      </w:r>
    </w:p>
    <w:p w:rsidR="00210197" w:rsidRDefault="00210197" w:rsidP="00210197">
      <w:pPr>
        <w:pStyle w:val="02KickerPR"/>
      </w:pPr>
      <w:r w:rsidRPr="0041597D">
        <w:t xml:space="preserve">Bielsko </w:t>
      </w:r>
      <w:r>
        <w:t>–</w:t>
      </w:r>
      <w:r w:rsidRPr="0041597D">
        <w:t xml:space="preserve"> Biała</w:t>
      </w:r>
      <w:r>
        <w:t>,</w:t>
      </w:r>
      <w:r w:rsidRPr="0041597D">
        <w:t xml:space="preserve"> 1</w:t>
      </w:r>
      <w:r>
        <w:t>7</w:t>
      </w:r>
      <w:r w:rsidRPr="0041597D">
        <w:t>-1</w:t>
      </w:r>
      <w:r>
        <w:t>9</w:t>
      </w:r>
      <w:r w:rsidR="00392219">
        <w:t xml:space="preserve"> września</w:t>
      </w:r>
      <w:bookmarkStart w:id="0" w:name="_GoBack"/>
      <w:bookmarkEnd w:id="0"/>
      <w:r w:rsidRPr="0041597D">
        <w:t xml:space="preserve"> 201</w:t>
      </w:r>
      <w:r>
        <w:t>9, h</w:t>
      </w:r>
      <w:r w:rsidRPr="0041597D">
        <w:t xml:space="preserve">ala A, stoisko: </w:t>
      </w:r>
      <w:r>
        <w:t>29</w:t>
      </w:r>
    </w:p>
    <w:p w:rsidR="00210197" w:rsidRPr="00254EFC" w:rsidRDefault="00210197" w:rsidP="00210197">
      <w:pPr>
        <w:pStyle w:val="03HeadlinePR"/>
        <w:rPr>
          <w:bCs/>
          <w:kern w:val="36"/>
        </w:rPr>
      </w:pPr>
      <w:r>
        <w:t>32 Międzynarodowe Energetyczne targi ENERGETAB 2019 pod znakiem zenon Software Platform od COPA-DATA.</w:t>
      </w:r>
    </w:p>
    <w:p w:rsidR="00FE5F3B" w:rsidRPr="00F552AD" w:rsidRDefault="00FE5F3B" w:rsidP="00FE5F3B">
      <w:pPr>
        <w:pStyle w:val="04LeadTextPR"/>
        <w:rPr>
          <w:b/>
          <w:i w:val="0"/>
        </w:rPr>
      </w:pPr>
      <w:r w:rsidRPr="00FE5F3B">
        <w:t>COPA-DATA, firma z ponad 30-letnim doświadczeniem w rozwiązaniach dla automatyki przemysłowej oraz producent Platformy Programowej zenon wykorzystywanej w branży energetycznej już po raz kolejny będzie wystawcą podczas międzynarodowych targów ENERGETAB. W związku z tym zapraszamy wszystkich związanych z branżą do Bielska-Białej na nasze stoisko, gdzie zaprezentowane zostaną rozwiązania dedykowane</w:t>
      </w:r>
      <w:r w:rsidR="00921B3C">
        <w:t xml:space="preserve"> specjalnie</w:t>
      </w:r>
      <w:r w:rsidRPr="00FE5F3B">
        <w:t xml:space="preserve"> branży energetycznej.</w:t>
      </w:r>
    </w:p>
    <w:p w:rsidR="00FE5F3B" w:rsidRDefault="00FE5F3B" w:rsidP="00FE5F3B">
      <w:pPr>
        <w:pStyle w:val="05BodyTextPR"/>
      </w:pPr>
      <w:r>
        <w:t xml:space="preserve">Targi ENERGETAB, odbywające się w malowniczym mieście Bielsku-Białej, położonym na południu Polski u stóp gór Beskidu Małego i Beskidu Śląskiego, to największe wydarzenie targowe w Polsce dla wszystkich związanych z branżą energetyczną. Co roku zjeżdżają tutaj specjaliści, którzy chcą poznać nowości i trendy w branży energetycznej. Wśród zwiedzających nie brakuje również lokalnych firm. W program targów świetnie wpisuje się </w:t>
      </w:r>
      <w:r w:rsidRPr="00192BD9">
        <w:t>platforma Programowa zenon,</w:t>
      </w:r>
      <w:r>
        <w:t xml:space="preserve"> która oferuje klientom rozwiązania</w:t>
      </w:r>
      <w:r w:rsidRPr="00BB1A65">
        <w:t xml:space="preserve"> dopasowane do wymagań charakterystycznych dla</w:t>
      </w:r>
      <w:r>
        <w:t xml:space="preserve"> </w:t>
      </w:r>
      <w:r w:rsidRPr="00BB1A65">
        <w:t>przemys</w:t>
      </w:r>
      <w:r>
        <w:t>łu energetycznego. Umożliwia ona między innymi</w:t>
      </w:r>
      <w:r w:rsidRPr="00BB1A65">
        <w:t xml:space="preserve"> niezawodny nadzór i ergonomiczną</w:t>
      </w:r>
      <w:r>
        <w:t xml:space="preserve"> kontrolę podstacji, rozdzielni</w:t>
      </w:r>
      <w:r w:rsidRPr="00BB1A65">
        <w:t>, sieci rozdzielczych i elektrowni</w:t>
      </w:r>
      <w:r>
        <w:t>, a także farm wiatrowych i elektrowni fotowoltaicznych</w:t>
      </w:r>
      <w:r w:rsidRPr="00BB1A65">
        <w:t xml:space="preserve">. </w:t>
      </w:r>
      <w:r>
        <w:t xml:space="preserve">Oprogramowanie </w:t>
      </w:r>
      <w:r w:rsidRPr="00BB1A65">
        <w:t>zenon można wykorzystywać zarówno na etapie wytwarzan</w:t>
      </w:r>
      <w:r>
        <w:t xml:space="preserve">ia, przesyłu, jak i </w:t>
      </w:r>
      <w:r w:rsidRPr="00BB1A65">
        <w:t>dystrybucji energii elektrycznej.</w:t>
      </w:r>
      <w:r>
        <w:t xml:space="preserve"> </w:t>
      </w:r>
      <w:r w:rsidRPr="008B2032">
        <w:t>Sterowniki opracowane przez COPA-DATA gwarantują zgodność ze standardami międzynarodowymi, takimi jak IEC 61850/IEC 61400-25, IEC 60870 i DNP3. Dzięki integracji modułu zenon Logic, opartego na standardzie IEC 61131-3, zenon En</w:t>
      </w:r>
      <w:r>
        <w:t>e</w:t>
      </w:r>
      <w:r w:rsidRPr="008B2032">
        <w:t>rgy Edition jest kompleksowym rozwiązaniem dla automatyki w branży energetycznej. Integrity Level 2 dla systemów informatycznych i infrastruktur.</w:t>
      </w:r>
    </w:p>
    <w:p w:rsidR="00192BD9" w:rsidRPr="00BB1A65" w:rsidRDefault="00192BD9" w:rsidP="00192BD9">
      <w:pPr>
        <w:pStyle w:val="06SubheadlinePR"/>
        <w:rPr>
          <w:szCs w:val="22"/>
        </w:rPr>
      </w:pPr>
      <w:r>
        <w:t xml:space="preserve">Dowiedz się więcej o: Command Sequencer i zenon Process Recorder </w:t>
      </w:r>
    </w:p>
    <w:p w:rsidR="00192BD9" w:rsidRPr="005600DD" w:rsidRDefault="005600DD" w:rsidP="00192BD9">
      <w:pPr>
        <w:pStyle w:val="05BodyTextPR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Oprogramowanie zenon Software Platform po</w:t>
      </w:r>
      <w:r w:rsidR="00E722E8">
        <w:rPr>
          <w:color w:val="000000" w:themeColor="text1"/>
          <w:szCs w:val="22"/>
        </w:rPr>
        <w:t>siada wiele modułów,które są</w:t>
      </w:r>
      <w:r>
        <w:rPr>
          <w:color w:val="000000" w:themeColor="text1"/>
          <w:szCs w:val="22"/>
        </w:rPr>
        <w:t xml:space="preserve"> dedykowane branży energetycznej. Podczas targów specjalnie dla klientów z sektora energetycznego zostaną zaprezentowane m.in: GIS Editor i GIS Control dające</w:t>
      </w:r>
      <w:r w:rsidRPr="00AC50F5">
        <w:rPr>
          <w:color w:val="000000" w:themeColor="text1"/>
          <w:szCs w:val="22"/>
        </w:rPr>
        <w:t xml:space="preserve"> </w:t>
      </w:r>
      <w:r w:rsidR="00192BD9">
        <w:rPr>
          <w:color w:val="000000" w:themeColor="text1"/>
          <w:szCs w:val="22"/>
        </w:rPr>
        <w:t xml:space="preserve">możliwość łączenia </w:t>
      </w:r>
      <w:r w:rsidR="00192BD9" w:rsidRPr="00AC50F5">
        <w:rPr>
          <w:color w:val="000000" w:themeColor="text1"/>
          <w:szCs w:val="22"/>
        </w:rPr>
        <w:t>dany</w:t>
      </w:r>
      <w:r w:rsidR="00192BD9">
        <w:rPr>
          <w:color w:val="000000" w:themeColor="text1"/>
          <w:szCs w:val="22"/>
        </w:rPr>
        <w:t>ch z systemów informacji geografi</w:t>
      </w:r>
      <w:r w:rsidR="00192BD9" w:rsidRPr="00AC50F5">
        <w:rPr>
          <w:color w:val="000000" w:themeColor="text1"/>
          <w:szCs w:val="22"/>
        </w:rPr>
        <w:t>cznej (ang: geo-information</w:t>
      </w:r>
      <w:r w:rsidR="00192BD9">
        <w:rPr>
          <w:color w:val="000000" w:themeColor="text1"/>
          <w:szCs w:val="22"/>
        </w:rPr>
        <w:t xml:space="preserve"> </w:t>
      </w:r>
      <w:r w:rsidR="00192BD9" w:rsidRPr="00AC50F5">
        <w:rPr>
          <w:color w:val="000000" w:themeColor="text1"/>
          <w:szCs w:val="22"/>
        </w:rPr>
        <w:t>systems, GIS) z wizual</w:t>
      </w:r>
      <w:r w:rsidR="00192BD9">
        <w:rPr>
          <w:color w:val="000000" w:themeColor="text1"/>
          <w:szCs w:val="22"/>
        </w:rPr>
        <w:t>izacjami w oprogramowaniu zenon, dzięki czemu s</w:t>
      </w:r>
      <w:r w:rsidR="00192BD9" w:rsidRPr="00AC50F5">
        <w:rPr>
          <w:color w:val="000000" w:themeColor="text1"/>
          <w:szCs w:val="22"/>
        </w:rPr>
        <w:t>ieci energetyczne</w:t>
      </w:r>
      <w:r w:rsidR="00192BD9">
        <w:rPr>
          <w:color w:val="000000" w:themeColor="text1"/>
          <w:szCs w:val="22"/>
        </w:rPr>
        <w:t xml:space="preserve"> oraz aktualne statusy (np. alarmy)</w:t>
      </w:r>
      <w:r w:rsidR="00192BD9" w:rsidRPr="00AC50F5">
        <w:rPr>
          <w:color w:val="000000" w:themeColor="text1"/>
          <w:szCs w:val="22"/>
        </w:rPr>
        <w:t xml:space="preserve"> w wizu</w:t>
      </w:r>
      <w:r w:rsidR="00192BD9">
        <w:rPr>
          <w:color w:val="000000" w:themeColor="text1"/>
          <w:szCs w:val="22"/>
        </w:rPr>
        <w:t>alizacji zenon na mapach geografi</w:t>
      </w:r>
      <w:r w:rsidR="00192BD9" w:rsidRPr="00AC50F5">
        <w:rPr>
          <w:color w:val="000000" w:themeColor="text1"/>
          <w:szCs w:val="22"/>
        </w:rPr>
        <w:t>cznych są widoczne bezpośrednio na mapie.</w:t>
      </w:r>
      <w:r>
        <w:rPr>
          <w:color w:val="000000" w:themeColor="text1"/>
          <w:szCs w:val="22"/>
        </w:rPr>
        <w:t xml:space="preserve"> </w:t>
      </w:r>
      <w:r w:rsidR="005E424D">
        <w:rPr>
          <w:color w:val="000000" w:themeColor="text1"/>
          <w:szCs w:val="22"/>
        </w:rPr>
        <w:lastRenderedPageBreak/>
        <w:t>Ponadto zw</w:t>
      </w:r>
      <w:r>
        <w:rPr>
          <w:color w:val="000000" w:themeColor="text1"/>
          <w:szCs w:val="22"/>
        </w:rPr>
        <w:t>i</w:t>
      </w:r>
      <w:r w:rsidR="005E424D">
        <w:rPr>
          <w:color w:val="000000" w:themeColor="text1"/>
          <w:szCs w:val="22"/>
        </w:rPr>
        <w:t>e</w:t>
      </w:r>
      <w:r>
        <w:rPr>
          <w:color w:val="000000" w:themeColor="text1"/>
          <w:szCs w:val="22"/>
        </w:rPr>
        <w:t>dza</w:t>
      </w:r>
      <w:r w:rsidR="00735231">
        <w:rPr>
          <w:color w:val="000000" w:themeColor="text1"/>
          <w:szCs w:val="22"/>
        </w:rPr>
        <w:t>jący</w:t>
      </w:r>
      <w:r>
        <w:rPr>
          <w:color w:val="000000" w:themeColor="text1"/>
          <w:szCs w:val="22"/>
        </w:rPr>
        <w:t xml:space="preserve"> uzyskają informacje jak zlokaliz</w:t>
      </w:r>
      <w:r w:rsidR="005E424D">
        <w:rPr>
          <w:color w:val="000000" w:themeColor="text1"/>
          <w:szCs w:val="22"/>
        </w:rPr>
        <w:t>ow</w:t>
      </w:r>
      <w:r>
        <w:rPr>
          <w:color w:val="000000" w:themeColor="text1"/>
          <w:szCs w:val="22"/>
        </w:rPr>
        <w:t>ać awarię w oparciu o impedancję czy też o tym</w:t>
      </w:r>
      <w:r w:rsidR="00735231">
        <w:rPr>
          <w:color w:val="000000" w:themeColor="text1"/>
          <w:szCs w:val="22"/>
        </w:rPr>
        <w:t>,</w:t>
      </w:r>
      <w:r>
        <w:rPr>
          <w:color w:val="000000" w:themeColor="text1"/>
          <w:szCs w:val="22"/>
        </w:rPr>
        <w:t xml:space="preserve"> jak </w:t>
      </w:r>
      <w:r w:rsidR="00192BD9" w:rsidRPr="005E424D">
        <w:t>zenon Process</w:t>
      </w:r>
      <w:r w:rsidR="00192BD9" w:rsidRPr="00F815B7">
        <w:rPr>
          <w:b/>
        </w:rPr>
        <w:t xml:space="preserve"> </w:t>
      </w:r>
      <w:r w:rsidR="00192BD9" w:rsidRPr="00A00EB2">
        <w:t>Recorder</w:t>
      </w:r>
      <w:r w:rsidR="005E424D" w:rsidRPr="00A00EB2">
        <w:t xml:space="preserve"> </w:t>
      </w:r>
      <w:r w:rsidR="005E424D">
        <w:t>pozwala śledz</w:t>
      </w:r>
      <w:r>
        <w:t>ić szczegółowy przebieg błędów i problemów już</w:t>
      </w:r>
      <w:r w:rsidR="00192BD9" w:rsidRPr="001653F9">
        <w:t xml:space="preserve"> po fakcie ich wystąpienia</w:t>
      </w:r>
      <w:r w:rsidR="003B18BB">
        <w:t xml:space="preserve"> i wiele, wiele innych.</w:t>
      </w:r>
      <w:r w:rsidR="00192BD9">
        <w:t xml:space="preserve"> </w:t>
      </w:r>
    </w:p>
    <w:p w:rsidR="006F60B4" w:rsidRDefault="00192BD9" w:rsidP="006F60B4">
      <w:pPr>
        <w:pStyle w:val="06SubheadlinePR"/>
      </w:pPr>
      <w:r>
        <w:t>Team</w:t>
      </w:r>
      <w:r w:rsidR="006F60B4" w:rsidRPr="00432DC9">
        <w:t xml:space="preserve"> COPA-DATA Polska</w:t>
      </w:r>
      <w:r>
        <w:rPr>
          <w:szCs w:val="22"/>
        </w:rPr>
        <w:t xml:space="preserve"> czeka</w:t>
      </w:r>
      <w:r w:rsidR="006F60B4" w:rsidRPr="00432DC9">
        <w:t xml:space="preserve"> na Państwa</w:t>
      </w:r>
    </w:p>
    <w:p w:rsidR="001265AB" w:rsidRDefault="006F60B4" w:rsidP="006F60B4">
      <w:pPr>
        <w:pStyle w:val="05BodyTextPR"/>
        <w:rPr>
          <w:rFonts w:eastAsiaTheme="minorHAnsi"/>
        </w:rPr>
      </w:pPr>
      <w:r>
        <w:t xml:space="preserve">Podczas rozmów z naszymi inżynierami oraz w trakcie testowania wersji DEMO, </w:t>
      </w:r>
      <w:r w:rsidRPr="00656BAB">
        <w:t>będzie można oso</w:t>
      </w:r>
      <w:r>
        <w:t>biście przekonać się o tym, jak</w:t>
      </w:r>
      <w:r w:rsidR="00192BD9">
        <w:t xml:space="preserve"> digitalizacja</w:t>
      </w:r>
      <w:r w:rsidR="001265AB">
        <w:t xml:space="preserve"> nieuchronni</w:t>
      </w:r>
      <w:r w:rsidR="00192BD9">
        <w:t xml:space="preserve"> zmierza do świata</w:t>
      </w:r>
      <w:r>
        <w:t xml:space="preserve"> e</w:t>
      </w:r>
      <w:r w:rsidR="00192BD9">
        <w:t>nergetyki i jakie są z tego tytułu benefity a jakie zagrożenia. Kwestie bezpieczeństwa to dla COPA-DATA</w:t>
      </w:r>
      <w:r w:rsidR="001265AB">
        <w:t xml:space="preserve"> od wielu lat priorytet dlatego również i w tej kwestii podzielimy się naszymi doświadczeniami i spostrzeżeniami.</w:t>
      </w:r>
    </w:p>
    <w:p w:rsidR="006F60B4" w:rsidRPr="001265AB" w:rsidRDefault="001265AB" w:rsidP="006F60B4">
      <w:pPr>
        <w:pStyle w:val="05BodyTextPR"/>
        <w:rPr>
          <w:rFonts w:eastAsiaTheme="minorHAnsi"/>
        </w:rPr>
      </w:pPr>
      <w:r>
        <w:t>,,</w:t>
      </w:r>
      <w:r w:rsidR="006F60B4">
        <w:t>Ze względu na duże zainteresowanie podczas wcześniejszych edycji, g</w:t>
      </w:r>
      <w:r w:rsidR="006F60B4" w:rsidRPr="00DD69DE">
        <w:t>orąco zachęcam</w:t>
      </w:r>
      <w:r>
        <w:t>y</w:t>
      </w:r>
      <w:r w:rsidR="006F60B4" w:rsidRPr="00DD69DE">
        <w:t xml:space="preserve"> do wcześniejszej rezerwacji spotkania</w:t>
      </w:r>
      <w:r w:rsidR="006F60B4">
        <w:t>, zwłaszcza</w:t>
      </w:r>
      <w:r w:rsidR="006F60B4" w:rsidRPr="00DD69DE">
        <w:t xml:space="preserve"> że jest to jedna z nielicznych oka</w:t>
      </w:r>
      <w:r>
        <w:t>zji do rozmowy z Prezesem</w:t>
      </w:r>
      <w:r w:rsidR="006F60B4" w:rsidRPr="00DD69DE">
        <w:t xml:space="preserve"> spółki</w:t>
      </w:r>
      <w:r>
        <w:t xml:space="preserve"> COPA-DATA Polska Sp. zo.o.</w:t>
      </w:r>
      <w:r w:rsidR="006F60B4" w:rsidRPr="00DD69DE">
        <w:t xml:space="preserve"> Panem Alexandrem Punzenberger</w:t>
      </w:r>
      <w:r w:rsidR="006F60B4">
        <w:t>”- przypomina</w:t>
      </w:r>
      <w:r w:rsidR="006F60B4" w:rsidRPr="00DD69DE">
        <w:t xml:space="preserve"> Urszula Bizoń-Żaba.</w:t>
      </w:r>
      <w:r w:rsidR="006F60B4">
        <w:t xml:space="preserve"> Można to zrobić drogą mailową (</w:t>
      </w:r>
      <w:hyperlink r:id="rId12" w:history="1">
        <w:r w:rsidR="006F60B4" w:rsidRPr="00D01C53">
          <w:rPr>
            <w:rStyle w:val="Hyperlink"/>
          </w:rPr>
          <w:t>sales.pl@copadata.com</w:t>
        </w:r>
      </w:hyperlink>
      <w:r w:rsidR="006F60B4">
        <w:t xml:space="preserve">) lub telefonicznie: </w:t>
      </w:r>
      <w:r w:rsidR="006F60B4" w:rsidRPr="00EE7CB5">
        <w:rPr>
          <w:b/>
        </w:rPr>
        <w:t>(12) 290 10 54</w:t>
      </w:r>
      <w:r w:rsidR="006F60B4">
        <w:t>.</w:t>
      </w:r>
    </w:p>
    <w:p w:rsidR="007064F5" w:rsidRPr="00AE36F4" w:rsidRDefault="007064F5" w:rsidP="007064F5">
      <w:pPr>
        <w:pStyle w:val="08HLCaptionPR"/>
      </w:pPr>
      <w:r>
        <w:t>Podpisy:</w:t>
      </w:r>
    </w:p>
    <w:p w:rsidR="007064F5" w:rsidRPr="00AE36F4" w:rsidRDefault="00E77F2B" w:rsidP="007064F5">
      <w:pPr>
        <w:pStyle w:val="09FilenamePR"/>
      </w:pPr>
      <w:r>
        <w:t>Zdj.1_COPA-DATA producent zenon Software Platform wystawcą targów ENERGETAB 2019</w:t>
      </w:r>
      <w:r w:rsidR="00735231">
        <w:t>.jpg:</w:t>
      </w:r>
      <w:r w:rsidR="007064F5">
        <w:br/>
        <w:t>Platforma oprogramowania</w:t>
      </w:r>
      <w:r w:rsidR="00923A00">
        <w:t xml:space="preserve"> zenon Energy Edtion jest szybka</w:t>
      </w:r>
      <w:r w:rsidR="007064F5">
        <w:t>, bardziej wydajna i zapewnia lepszą komunikacje</w:t>
      </w:r>
      <w:r w:rsidR="00923A00">
        <w:t xml:space="preserve"> zgodną z protokołami energetycznymi</w:t>
      </w:r>
      <w:r w:rsidR="00735231">
        <w:t xml:space="preserve"> i </w:t>
      </w:r>
      <w:r w:rsidR="007064F5">
        <w:t>bezpieczeńs</w:t>
      </w:r>
      <w:r w:rsidR="00735231">
        <w:t>two niż kiedykolwiek wcześniej.</w:t>
      </w:r>
    </w:p>
    <w:p w:rsidR="007064F5" w:rsidRPr="00581F7F" w:rsidRDefault="00E77F2B" w:rsidP="006F60B4">
      <w:pPr>
        <w:pStyle w:val="09FilenamePR"/>
      </w:pPr>
      <w:r>
        <w:rPr>
          <w:lang w:val="en-GB"/>
        </w:rPr>
        <w:t>Zdj.2_</w:t>
      </w:r>
      <w:r w:rsidR="007064F5" w:rsidRPr="00E77F2B">
        <w:rPr>
          <w:lang w:val="en-GB"/>
        </w:rPr>
        <w:t>zenon</w:t>
      </w:r>
      <w:r w:rsidRPr="00E77F2B">
        <w:rPr>
          <w:lang w:val="en-GB"/>
        </w:rPr>
        <w:t xml:space="preserve"> Energy Edition_</w:t>
      </w:r>
      <w:r w:rsidR="00735231">
        <w:rPr>
          <w:lang w:val="en-GB"/>
        </w:rPr>
        <w:t xml:space="preserve"> </w:t>
      </w:r>
      <w:r w:rsidRPr="00E77F2B">
        <w:rPr>
          <w:lang w:val="en-GB"/>
        </w:rPr>
        <w:t xml:space="preserve">Command. </w:t>
      </w:r>
      <w:r>
        <w:t>Sequencer</w:t>
      </w:r>
      <w:r w:rsidR="007064F5">
        <w:t>.jpg:</w:t>
      </w:r>
      <w:r w:rsidR="007064F5">
        <w:br/>
      </w:r>
      <w:r>
        <w:t>Command Sequencer moduł oprogramowania zenon Energy Edition co roku wzbudza największe zainteresowanie wśród zwiedzających.</w:t>
      </w:r>
    </w:p>
    <w:p w:rsidR="001207A2" w:rsidRPr="00FA5D66" w:rsidRDefault="00193284" w:rsidP="00BA38BD">
      <w:pPr>
        <w:pStyle w:val="10HLBoilerplatePR"/>
      </w:pPr>
      <w:r w:rsidRPr="00FA5D66">
        <w:t>Informacje o COPA-DATA</w:t>
      </w:r>
    </w:p>
    <w:p w:rsidR="00815B2D" w:rsidRPr="00815B2D" w:rsidRDefault="008A57B6" w:rsidP="00815B2D">
      <w:pPr>
        <w:pStyle w:val="11BoilerplatePR"/>
      </w:pPr>
      <w:r w:rsidRPr="00815B2D">
        <w:t>Firma COPA-DATA to producent platformy programowej zenon® wykorzystywanej w branży produkcyjnej i energetycznej. Platforma zapewnia automatyzację procesu nadzoru, monitorowanie i optymalizację maszyn, urządzeń i zasilania. Założona przez Thomasa Punzenbergera w 1987 r. spółka, z siedzibą w Salzburgu w Austrii jest niezależną, rodzinną firmą zatrudniającą około 270 pracowników na całym świecie. Dystrybucja oprogramowania w skali międzynarodowej jest możliwa dzięki jedenastu biurom firmy oraz wielu dystrybutorom. Dodatkowo ponad 240 certyfikowanych firm partnerskich gwarantuje wydajne wdrażanie oprogramowania dla użytkowników końcowych w przemyśle spożywczym, energetycznym, infrastruktury, motoryzacyjnym i farmaceutycznym. W roku 2018 firma COPA-DATA osiągnęła obroty na poziomie 44 mln EUR</w:t>
      </w:r>
      <w:r w:rsidR="00F66A5A" w:rsidRPr="00815B2D">
        <w:t>.</w:t>
      </w:r>
    </w:p>
    <w:p w:rsidR="001207A2" w:rsidRPr="00DA65DA" w:rsidRDefault="00193284" w:rsidP="00BA38BD">
      <w:pPr>
        <w:pStyle w:val="10HLBoilerplatePR"/>
      </w:pPr>
      <w:r w:rsidRPr="00DA65DA">
        <w:t>Informacje o oprogramowaniu zenon</w:t>
      </w:r>
    </w:p>
    <w:p w:rsidR="001207A2" w:rsidRPr="00DA65DA" w:rsidRDefault="00C44116" w:rsidP="00C44116">
      <w:pPr>
        <w:pStyle w:val="11BoilerplatePR"/>
      </w:pPr>
      <w:r>
        <w:t>zenon to platforma programowa od COPA-DATA, dedykowana branży produkcyjnej i energetycznej. Maszyny i urządzenia są kontrolowane, monitorowane i opt</w:t>
      </w:r>
      <w:r w:rsidR="00815B2D">
        <w:t xml:space="preserve">ymalizowane. Szczególnie mocną </w:t>
      </w:r>
      <w:r>
        <w:t xml:space="preserve">stroną </w:t>
      </w:r>
      <w:r>
        <w:lastRenderedPageBreak/>
        <w:t>oprogramowania zenon jest otwarta i niezawodna komunikacja w heterogenic</w:t>
      </w:r>
      <w:r w:rsidR="003A336D">
        <w:t xml:space="preserve">znych zakładach produkcyjnych. </w:t>
      </w:r>
      <w:r>
        <w:t xml:space="preserve">Otwarte interfejsy i ponad 300 gotowych protokołów komunikacyjnych wspierają integrację poziomą i pionową. Pozwala to na ciągłą implementację zgodną z ideą Przemysłowego Internetu Rzeczy (ang. IoT) oraz Inteligentnej Fabryki (ang. Smart Factory) Dzięki temu </w:t>
      </w:r>
      <w:r w:rsidR="003132B6">
        <w:t>p</w:t>
      </w:r>
      <w:r>
        <w:t>rojekty są wysoce skalowalne.</w:t>
      </w:r>
      <w:r>
        <w:br/>
        <w:t>Oprogramowanie zenon jest ergonomicznym rozwiązaniem zarówno dla inżynierów</w:t>
      </w:r>
      <w:r w:rsidR="009159CD">
        <w:t>,</w:t>
      </w:r>
      <w:r>
        <w:t xml:space="preserve"> jak i użytkowników. Środowisko inżynieryjne jest elastyczne i można w nim stosować szeroką gamę n</w:t>
      </w:r>
      <w:r w:rsidR="00BE6310">
        <w:t>owoczesnych rozwiązań. Zasada ,,</w:t>
      </w:r>
      <w:r>
        <w:t>parametryzacja zamiast programowania" pomaga szybko i bez błędów w konfiguracji projektów. Kompleksowe funkcje dostarczają rozwiązań typu out-of-the-box dla tworzenia intuicyjnych i niezawodnych aplikacji. Dzięki m.in. tym cechom oprogramowania zenon użytkownicy mogą przyczynić się do zwiększenia elastyczności i efektywności swoich projektów.</w:t>
      </w:r>
    </w:p>
    <w:p w:rsidR="00292CF7" w:rsidRPr="00DA65DA" w:rsidRDefault="00F249AD" w:rsidP="00BA38BD">
      <w:pPr>
        <w:pStyle w:val="12HLContactPR"/>
      </w:pPr>
      <w:r w:rsidRPr="00DA65DA">
        <w:t>Kontakt prasowy w Polsce:</w:t>
      </w:r>
    </w:p>
    <w:p w:rsidR="00E413E1" w:rsidRPr="003132B6" w:rsidRDefault="00F249AD" w:rsidP="00F46AC5">
      <w:pPr>
        <w:pStyle w:val="13ContactPR"/>
        <w:rPr>
          <w:rStyle w:val="Hyperlink"/>
          <w:color w:val="auto"/>
          <w:u w:val="none"/>
        </w:rPr>
      </w:pPr>
      <w:r w:rsidRPr="003132B6">
        <w:t>Urszula Bizoń-Żaba</w:t>
      </w:r>
      <w:r w:rsidR="005F074D" w:rsidRPr="003132B6">
        <w:br/>
      </w:r>
      <w:r w:rsidRPr="003132B6">
        <w:t>Dyrektor Operacyjny</w:t>
      </w:r>
      <w:r w:rsidR="003132B6">
        <w:t>/Prokurent</w:t>
      </w:r>
      <w:r w:rsidR="005F074D" w:rsidRPr="003132B6">
        <w:br/>
      </w:r>
      <w:hyperlink r:id="rId13" w:history="1">
        <w:r w:rsidRPr="003132B6">
          <w:rPr>
            <w:rStyle w:val="Hyperlink"/>
          </w:rPr>
          <w:t>urszula.bizon-zaba@copadata.com</w:t>
        </w:r>
      </w:hyperlink>
      <w:r w:rsidR="005F074D" w:rsidRPr="003132B6">
        <w:br/>
      </w:r>
    </w:p>
    <w:p w:rsidR="00F249AD" w:rsidRPr="00DA65DA" w:rsidRDefault="00F249AD" w:rsidP="00F249AD">
      <w:pPr>
        <w:pStyle w:val="13ContactPR"/>
      </w:pPr>
      <w:r w:rsidRPr="00DA65DA">
        <w:t>COPA-DATA Polska Sp. z o.o.</w:t>
      </w:r>
    </w:p>
    <w:p w:rsidR="00F249AD" w:rsidRPr="00DA65DA" w:rsidRDefault="00F249AD" w:rsidP="00F249AD">
      <w:pPr>
        <w:pStyle w:val="13ContactPR"/>
      </w:pPr>
      <w:r w:rsidRPr="00DA65DA">
        <w:t>Ul. Josepha Conrada 51</w:t>
      </w:r>
    </w:p>
    <w:p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:rsidR="00F249AD" w:rsidRPr="00DA65DA" w:rsidRDefault="00F249AD" w:rsidP="00F249AD">
      <w:pPr>
        <w:pStyle w:val="13ContactPR"/>
      </w:pPr>
      <w:r w:rsidRPr="00DA65DA">
        <w:t>Tel.: +48 (12) 290 10 54</w:t>
      </w:r>
    </w:p>
    <w:p w:rsidR="00F249AD" w:rsidRPr="00DA65DA" w:rsidRDefault="008909C5" w:rsidP="00F249AD">
      <w:pPr>
        <w:pStyle w:val="13ContactPR"/>
        <w:spacing w:after="120"/>
      </w:pPr>
      <w:hyperlink r:id="rId14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:rsidR="00DD6AD9" w:rsidRPr="00DA65DA" w:rsidRDefault="00010C56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654EF520" wp14:editId="63A6890B">
            <wp:simplePos x="0" y="0"/>
            <wp:positionH relativeFrom="column">
              <wp:posOffset>670560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334BEDB8" wp14:editId="14BFD525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7E676AD8" wp14:editId="6C8B5307">
            <wp:simplePos x="0" y="0"/>
            <wp:positionH relativeFrom="column">
              <wp:posOffset>1003300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15E6BCD4" wp14:editId="0CAA3E56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C5" w:rsidRDefault="008909C5" w:rsidP="00993CE6">
      <w:pPr>
        <w:spacing w:after="0" w:line="240" w:lineRule="auto"/>
      </w:pPr>
      <w:r>
        <w:separator/>
      </w:r>
    </w:p>
  </w:endnote>
  <w:endnote w:type="continuationSeparator" w:id="0">
    <w:p w:rsidR="008909C5" w:rsidRDefault="008909C5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2FDD93AD" wp14:editId="62773195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B603E3" wp14:editId="0EBFDE6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1C752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C2EA94" wp14:editId="5DAE2A92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226C6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392219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BD3577D" wp14:editId="15D00FA9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F5712D" wp14:editId="0803C0B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9A601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303E4A6" wp14:editId="17677D7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9500F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392219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C5" w:rsidRDefault="008909C5" w:rsidP="00993CE6">
      <w:pPr>
        <w:spacing w:after="0" w:line="240" w:lineRule="auto"/>
      </w:pPr>
      <w:r>
        <w:separator/>
      </w:r>
    </w:p>
  </w:footnote>
  <w:footnote w:type="continuationSeparator" w:id="0">
    <w:p w:rsidR="008909C5" w:rsidRDefault="008909C5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Default="00475035" w:rsidP="006570F9">
    <w:r w:rsidRPr="002E683B">
      <w:rPr>
        <w:noProof/>
        <w:lang w:val="pl-PL" w:eastAsia="pl-PL"/>
      </w:rPr>
      <w:drawing>
        <wp:anchor distT="0" distB="0" distL="114300" distR="114300" simplePos="0" relativeHeight="251646976" behindDoc="1" locked="0" layoutInCell="1" allowOverlap="1" wp14:anchorId="24DA9580" wp14:editId="413E8BDF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15" w:rsidRDefault="005C40F1">
    <w:r w:rsidRPr="002E683B"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6A45C6E2" wp14:editId="5A72B238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val="pl-PL" w:eastAsia="pl-PL"/>
      </w:rPr>
      <w:drawing>
        <wp:anchor distT="0" distB="0" distL="114300" distR="114300" simplePos="0" relativeHeight="251645951" behindDoc="1" locked="0" layoutInCell="1" allowOverlap="1" wp14:anchorId="7DA41826" wp14:editId="5F0E3B39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B6"/>
    <w:rsid w:val="00005D77"/>
    <w:rsid w:val="00010C56"/>
    <w:rsid w:val="00011983"/>
    <w:rsid w:val="00012153"/>
    <w:rsid w:val="00020E71"/>
    <w:rsid w:val="00021B90"/>
    <w:rsid w:val="00035BD1"/>
    <w:rsid w:val="000426E6"/>
    <w:rsid w:val="00046A3F"/>
    <w:rsid w:val="000508E6"/>
    <w:rsid w:val="00051924"/>
    <w:rsid w:val="00056D3D"/>
    <w:rsid w:val="000751BD"/>
    <w:rsid w:val="000A06BD"/>
    <w:rsid w:val="000B2CE7"/>
    <w:rsid w:val="000D1940"/>
    <w:rsid w:val="000D55AE"/>
    <w:rsid w:val="000D6572"/>
    <w:rsid w:val="000E117B"/>
    <w:rsid w:val="000F2CB3"/>
    <w:rsid w:val="00100FBA"/>
    <w:rsid w:val="00105DFA"/>
    <w:rsid w:val="00106871"/>
    <w:rsid w:val="0010696B"/>
    <w:rsid w:val="00111873"/>
    <w:rsid w:val="001207A2"/>
    <w:rsid w:val="001265AB"/>
    <w:rsid w:val="00127E4F"/>
    <w:rsid w:val="00130B55"/>
    <w:rsid w:val="00141E7A"/>
    <w:rsid w:val="001475AF"/>
    <w:rsid w:val="00155A02"/>
    <w:rsid w:val="00161074"/>
    <w:rsid w:val="00161A31"/>
    <w:rsid w:val="00172033"/>
    <w:rsid w:val="001825B7"/>
    <w:rsid w:val="00192BD9"/>
    <w:rsid w:val="00193284"/>
    <w:rsid w:val="00194529"/>
    <w:rsid w:val="001949AA"/>
    <w:rsid w:val="001A69D3"/>
    <w:rsid w:val="001B4BFC"/>
    <w:rsid w:val="001C1946"/>
    <w:rsid w:val="001C3D05"/>
    <w:rsid w:val="001E2601"/>
    <w:rsid w:val="001E65B8"/>
    <w:rsid w:val="001E6AA6"/>
    <w:rsid w:val="00200981"/>
    <w:rsid w:val="00207D63"/>
    <w:rsid w:val="00207FE1"/>
    <w:rsid w:val="00210197"/>
    <w:rsid w:val="002226BD"/>
    <w:rsid w:val="00223AF8"/>
    <w:rsid w:val="00224A42"/>
    <w:rsid w:val="00243E43"/>
    <w:rsid w:val="002574D0"/>
    <w:rsid w:val="00263204"/>
    <w:rsid w:val="002706C7"/>
    <w:rsid w:val="00273373"/>
    <w:rsid w:val="00273F06"/>
    <w:rsid w:val="00280B4F"/>
    <w:rsid w:val="00280C94"/>
    <w:rsid w:val="002810ED"/>
    <w:rsid w:val="00284601"/>
    <w:rsid w:val="00292CF7"/>
    <w:rsid w:val="002930B6"/>
    <w:rsid w:val="002A114D"/>
    <w:rsid w:val="002A2B36"/>
    <w:rsid w:val="002A4296"/>
    <w:rsid w:val="002B4B54"/>
    <w:rsid w:val="002D3618"/>
    <w:rsid w:val="002D4C5B"/>
    <w:rsid w:val="002D670D"/>
    <w:rsid w:val="002E683B"/>
    <w:rsid w:val="002F0A39"/>
    <w:rsid w:val="002F1628"/>
    <w:rsid w:val="002F68FC"/>
    <w:rsid w:val="002F69AF"/>
    <w:rsid w:val="00303058"/>
    <w:rsid w:val="003132B6"/>
    <w:rsid w:val="00321B09"/>
    <w:rsid w:val="00333E10"/>
    <w:rsid w:val="00335508"/>
    <w:rsid w:val="00335FE7"/>
    <w:rsid w:val="00341D8E"/>
    <w:rsid w:val="0034444A"/>
    <w:rsid w:val="0035310B"/>
    <w:rsid w:val="00354395"/>
    <w:rsid w:val="00362374"/>
    <w:rsid w:val="0036629C"/>
    <w:rsid w:val="00380390"/>
    <w:rsid w:val="00392219"/>
    <w:rsid w:val="003A336D"/>
    <w:rsid w:val="003A3E4B"/>
    <w:rsid w:val="003A7ABA"/>
    <w:rsid w:val="003B18BB"/>
    <w:rsid w:val="003B3DB2"/>
    <w:rsid w:val="003B7913"/>
    <w:rsid w:val="003C331D"/>
    <w:rsid w:val="003D044B"/>
    <w:rsid w:val="003D496B"/>
    <w:rsid w:val="00411A85"/>
    <w:rsid w:val="004264E2"/>
    <w:rsid w:val="004331CF"/>
    <w:rsid w:val="004441F4"/>
    <w:rsid w:val="00452832"/>
    <w:rsid w:val="0045504A"/>
    <w:rsid w:val="00460301"/>
    <w:rsid w:val="00465751"/>
    <w:rsid w:val="00471E09"/>
    <w:rsid w:val="00475035"/>
    <w:rsid w:val="0047776B"/>
    <w:rsid w:val="00481615"/>
    <w:rsid w:val="00485FCC"/>
    <w:rsid w:val="004900DC"/>
    <w:rsid w:val="0049463D"/>
    <w:rsid w:val="004946EC"/>
    <w:rsid w:val="004A1BCA"/>
    <w:rsid w:val="004A5615"/>
    <w:rsid w:val="004B3239"/>
    <w:rsid w:val="004D3783"/>
    <w:rsid w:val="004F0965"/>
    <w:rsid w:val="004F1AC2"/>
    <w:rsid w:val="0051304D"/>
    <w:rsid w:val="005376BE"/>
    <w:rsid w:val="00537D6D"/>
    <w:rsid w:val="005600DD"/>
    <w:rsid w:val="00562B6F"/>
    <w:rsid w:val="00571449"/>
    <w:rsid w:val="00582581"/>
    <w:rsid w:val="005C40F1"/>
    <w:rsid w:val="005D10E8"/>
    <w:rsid w:val="005D6279"/>
    <w:rsid w:val="005E424D"/>
    <w:rsid w:val="005E4D8C"/>
    <w:rsid w:val="005F074D"/>
    <w:rsid w:val="005F2C73"/>
    <w:rsid w:val="0060099C"/>
    <w:rsid w:val="00600D74"/>
    <w:rsid w:val="00616BD6"/>
    <w:rsid w:val="00630A5A"/>
    <w:rsid w:val="0063728C"/>
    <w:rsid w:val="0064198B"/>
    <w:rsid w:val="00641B3F"/>
    <w:rsid w:val="006570F9"/>
    <w:rsid w:val="00662460"/>
    <w:rsid w:val="006657CF"/>
    <w:rsid w:val="00666B16"/>
    <w:rsid w:val="00681736"/>
    <w:rsid w:val="006839A2"/>
    <w:rsid w:val="00696099"/>
    <w:rsid w:val="006B5B6D"/>
    <w:rsid w:val="006C0736"/>
    <w:rsid w:val="006D0E61"/>
    <w:rsid w:val="006D1B8C"/>
    <w:rsid w:val="006D1E1C"/>
    <w:rsid w:val="006F60B4"/>
    <w:rsid w:val="007058FC"/>
    <w:rsid w:val="007064F5"/>
    <w:rsid w:val="007108CC"/>
    <w:rsid w:val="007176FD"/>
    <w:rsid w:val="00730F84"/>
    <w:rsid w:val="00733D4A"/>
    <w:rsid w:val="00735231"/>
    <w:rsid w:val="00737042"/>
    <w:rsid w:val="00757955"/>
    <w:rsid w:val="00761DCC"/>
    <w:rsid w:val="00762CB2"/>
    <w:rsid w:val="00767095"/>
    <w:rsid w:val="007715BA"/>
    <w:rsid w:val="0077416C"/>
    <w:rsid w:val="00795D6A"/>
    <w:rsid w:val="007A1CFB"/>
    <w:rsid w:val="007A1FCF"/>
    <w:rsid w:val="007A52FB"/>
    <w:rsid w:val="007A5E46"/>
    <w:rsid w:val="007A6547"/>
    <w:rsid w:val="007B24AD"/>
    <w:rsid w:val="007B55DA"/>
    <w:rsid w:val="007C2353"/>
    <w:rsid w:val="007E380C"/>
    <w:rsid w:val="007E3A06"/>
    <w:rsid w:val="007E6F19"/>
    <w:rsid w:val="007F48CD"/>
    <w:rsid w:val="007F5826"/>
    <w:rsid w:val="007F777B"/>
    <w:rsid w:val="00803651"/>
    <w:rsid w:val="00805BAA"/>
    <w:rsid w:val="00815B2D"/>
    <w:rsid w:val="00817DBC"/>
    <w:rsid w:val="00830B4C"/>
    <w:rsid w:val="00834630"/>
    <w:rsid w:val="008346CD"/>
    <w:rsid w:val="00836DD2"/>
    <w:rsid w:val="008403CB"/>
    <w:rsid w:val="00843703"/>
    <w:rsid w:val="00855DB0"/>
    <w:rsid w:val="00862DA6"/>
    <w:rsid w:val="00870D3E"/>
    <w:rsid w:val="008909C5"/>
    <w:rsid w:val="008A1268"/>
    <w:rsid w:val="008A57B6"/>
    <w:rsid w:val="008B4900"/>
    <w:rsid w:val="008C779F"/>
    <w:rsid w:val="008D33B6"/>
    <w:rsid w:val="008D40C9"/>
    <w:rsid w:val="008D612C"/>
    <w:rsid w:val="008F0E86"/>
    <w:rsid w:val="008F2F15"/>
    <w:rsid w:val="00910668"/>
    <w:rsid w:val="009159CD"/>
    <w:rsid w:val="00916D08"/>
    <w:rsid w:val="00921B3C"/>
    <w:rsid w:val="00923A00"/>
    <w:rsid w:val="00937B35"/>
    <w:rsid w:val="00937CA6"/>
    <w:rsid w:val="009502E2"/>
    <w:rsid w:val="00956C93"/>
    <w:rsid w:val="00960635"/>
    <w:rsid w:val="00963232"/>
    <w:rsid w:val="009852A2"/>
    <w:rsid w:val="0098769B"/>
    <w:rsid w:val="00993CE6"/>
    <w:rsid w:val="009A1A03"/>
    <w:rsid w:val="009A2E4F"/>
    <w:rsid w:val="009B5D4D"/>
    <w:rsid w:val="009E2C0C"/>
    <w:rsid w:val="009F3B62"/>
    <w:rsid w:val="00A00EB2"/>
    <w:rsid w:val="00A100CD"/>
    <w:rsid w:val="00A25621"/>
    <w:rsid w:val="00A2575F"/>
    <w:rsid w:val="00A5431B"/>
    <w:rsid w:val="00A55D20"/>
    <w:rsid w:val="00A56919"/>
    <w:rsid w:val="00A57BB9"/>
    <w:rsid w:val="00A61EBC"/>
    <w:rsid w:val="00A66EEA"/>
    <w:rsid w:val="00A73ADD"/>
    <w:rsid w:val="00A82FCA"/>
    <w:rsid w:val="00A83713"/>
    <w:rsid w:val="00A91ED4"/>
    <w:rsid w:val="00A93D61"/>
    <w:rsid w:val="00AA1140"/>
    <w:rsid w:val="00AB2DAD"/>
    <w:rsid w:val="00AB77CA"/>
    <w:rsid w:val="00AC4B9E"/>
    <w:rsid w:val="00AC7BF4"/>
    <w:rsid w:val="00AD06F1"/>
    <w:rsid w:val="00AE0C9D"/>
    <w:rsid w:val="00AE32B7"/>
    <w:rsid w:val="00AF5D7D"/>
    <w:rsid w:val="00B05637"/>
    <w:rsid w:val="00B06E2B"/>
    <w:rsid w:val="00B303DC"/>
    <w:rsid w:val="00B37F43"/>
    <w:rsid w:val="00B40A03"/>
    <w:rsid w:val="00B44A5C"/>
    <w:rsid w:val="00B45434"/>
    <w:rsid w:val="00B60C75"/>
    <w:rsid w:val="00B619BB"/>
    <w:rsid w:val="00B81C66"/>
    <w:rsid w:val="00B85DA5"/>
    <w:rsid w:val="00BA1F11"/>
    <w:rsid w:val="00BA38BD"/>
    <w:rsid w:val="00BA4CDD"/>
    <w:rsid w:val="00BD3B51"/>
    <w:rsid w:val="00BD3D82"/>
    <w:rsid w:val="00BE6310"/>
    <w:rsid w:val="00BE706E"/>
    <w:rsid w:val="00C16C41"/>
    <w:rsid w:val="00C173A8"/>
    <w:rsid w:val="00C257D7"/>
    <w:rsid w:val="00C3647C"/>
    <w:rsid w:val="00C37360"/>
    <w:rsid w:val="00C44116"/>
    <w:rsid w:val="00C55EA4"/>
    <w:rsid w:val="00C609FB"/>
    <w:rsid w:val="00CA0E69"/>
    <w:rsid w:val="00CA56BB"/>
    <w:rsid w:val="00CB3603"/>
    <w:rsid w:val="00CD3FD6"/>
    <w:rsid w:val="00CE34CA"/>
    <w:rsid w:val="00CE5B63"/>
    <w:rsid w:val="00CF2CB6"/>
    <w:rsid w:val="00CF300F"/>
    <w:rsid w:val="00CF5D7B"/>
    <w:rsid w:val="00CF6E6E"/>
    <w:rsid w:val="00D05D12"/>
    <w:rsid w:val="00D12615"/>
    <w:rsid w:val="00D12973"/>
    <w:rsid w:val="00D12AFA"/>
    <w:rsid w:val="00D21AB7"/>
    <w:rsid w:val="00D23F77"/>
    <w:rsid w:val="00D24433"/>
    <w:rsid w:val="00D44265"/>
    <w:rsid w:val="00D52DC9"/>
    <w:rsid w:val="00D56489"/>
    <w:rsid w:val="00D64447"/>
    <w:rsid w:val="00D73D5B"/>
    <w:rsid w:val="00D7527F"/>
    <w:rsid w:val="00D822C1"/>
    <w:rsid w:val="00D841C7"/>
    <w:rsid w:val="00D85D89"/>
    <w:rsid w:val="00D921AF"/>
    <w:rsid w:val="00D950CF"/>
    <w:rsid w:val="00D958A4"/>
    <w:rsid w:val="00DA088E"/>
    <w:rsid w:val="00DA0FAF"/>
    <w:rsid w:val="00DA469E"/>
    <w:rsid w:val="00DA65DA"/>
    <w:rsid w:val="00DB5F35"/>
    <w:rsid w:val="00DB7967"/>
    <w:rsid w:val="00DC23C5"/>
    <w:rsid w:val="00DC38DE"/>
    <w:rsid w:val="00DC5858"/>
    <w:rsid w:val="00DD6AD9"/>
    <w:rsid w:val="00DE433F"/>
    <w:rsid w:val="00DE442E"/>
    <w:rsid w:val="00DE5C8B"/>
    <w:rsid w:val="00DE70AC"/>
    <w:rsid w:val="00E00A82"/>
    <w:rsid w:val="00E01DA9"/>
    <w:rsid w:val="00E043C5"/>
    <w:rsid w:val="00E07ABB"/>
    <w:rsid w:val="00E10A89"/>
    <w:rsid w:val="00E11885"/>
    <w:rsid w:val="00E166B0"/>
    <w:rsid w:val="00E22B15"/>
    <w:rsid w:val="00E413E1"/>
    <w:rsid w:val="00E44B3D"/>
    <w:rsid w:val="00E4535B"/>
    <w:rsid w:val="00E6194D"/>
    <w:rsid w:val="00E65EB5"/>
    <w:rsid w:val="00E722E8"/>
    <w:rsid w:val="00E76A13"/>
    <w:rsid w:val="00E77F2B"/>
    <w:rsid w:val="00E83419"/>
    <w:rsid w:val="00E95308"/>
    <w:rsid w:val="00EB4E86"/>
    <w:rsid w:val="00EB7002"/>
    <w:rsid w:val="00EC3C9F"/>
    <w:rsid w:val="00ED09B6"/>
    <w:rsid w:val="00ED533D"/>
    <w:rsid w:val="00EE1B44"/>
    <w:rsid w:val="00EF11FC"/>
    <w:rsid w:val="00F02662"/>
    <w:rsid w:val="00F15C62"/>
    <w:rsid w:val="00F176D1"/>
    <w:rsid w:val="00F20F6C"/>
    <w:rsid w:val="00F249AD"/>
    <w:rsid w:val="00F3151D"/>
    <w:rsid w:val="00F316AB"/>
    <w:rsid w:val="00F46AC5"/>
    <w:rsid w:val="00F66518"/>
    <w:rsid w:val="00F66A5A"/>
    <w:rsid w:val="00F7111F"/>
    <w:rsid w:val="00F82163"/>
    <w:rsid w:val="00F93ECF"/>
    <w:rsid w:val="00FA1E78"/>
    <w:rsid w:val="00FA5D66"/>
    <w:rsid w:val="00FA6357"/>
    <w:rsid w:val="00FB1BFB"/>
    <w:rsid w:val="00FC0B33"/>
    <w:rsid w:val="00FC15DC"/>
    <w:rsid w:val="00FC5AA4"/>
    <w:rsid w:val="00FC701F"/>
    <w:rsid w:val="00FC7A61"/>
    <w:rsid w:val="00FD26F4"/>
    <w:rsid w:val="00FE120D"/>
    <w:rsid w:val="00FE1489"/>
    <w:rsid w:val="00FE5F3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20B5D4-82C4-4363-B4C0-8AC075A4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30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04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304D"/>
    <w:rPr>
      <w:vertAlign w:val="superscript"/>
    </w:rPr>
  </w:style>
  <w:style w:type="character" w:customStyle="1" w:styleId="tlid-translation">
    <w:name w:val="tlid-translation"/>
    <w:basedOn w:val="DefaultParagraphFont"/>
    <w:rsid w:val="00A5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szula.bizon-zaba@copadata.com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copa-data-poland" TargetMode="External"/><Relationship Id="rId7" Type="http://schemas.openxmlformats.org/officeDocument/2006/relationships/styles" Target="styles.xml"/><Relationship Id="rId12" Type="http://schemas.openxmlformats.org/officeDocument/2006/relationships/hyperlink" Target="mailto:sales.pl@copadata.com" TargetMode="External"/><Relationship Id="rId17" Type="http://schemas.openxmlformats.org/officeDocument/2006/relationships/hyperlink" Target="https://www.facebook.com/COPADATAHeadquarter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copadata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youtube.com/user/copadatavideo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padata.com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a\AppData\Local\Temp\CDPL%20Press%20Releas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BC71CD-46D8-4547-B741-D037979A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CDPL Press Release-1.dotx</Template>
  <TotalTime>472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Bizoń-Żaba</dc:creator>
  <cp:lastModifiedBy>Urszula Bizoń-Żaba</cp:lastModifiedBy>
  <cp:revision>76</cp:revision>
  <cp:lastPrinted>2019-05-13T07:45:00Z</cp:lastPrinted>
  <dcterms:created xsi:type="dcterms:W3CDTF">2019-03-26T09:50:00Z</dcterms:created>
  <dcterms:modified xsi:type="dcterms:W3CDTF">2019-08-21T11:33:00Z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