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E0E8" w14:textId="633F07C8" w:rsidR="005E3E26" w:rsidRPr="001D27D4" w:rsidRDefault="000A2CCF" w:rsidP="005E3E26">
      <w:pPr>
        <w:pStyle w:val="01Location-DatePR"/>
        <w:rPr>
          <w:lang w:val="en-GB"/>
        </w:rPr>
      </w:pPr>
      <w:r w:rsidRPr="001D27D4">
        <w:rPr>
          <w:lang w:val="en-GB"/>
        </w:rPr>
        <w:t>Cardiff</w:t>
      </w:r>
      <w:r w:rsidR="005E3E26" w:rsidRPr="001D27D4">
        <w:rPr>
          <w:lang w:val="en-GB"/>
        </w:rPr>
        <w:t>, June 18, 2018</w:t>
      </w:r>
    </w:p>
    <w:p w14:paraId="4679DA14" w14:textId="77777777" w:rsidR="005E3E26" w:rsidRPr="001D27D4" w:rsidRDefault="005E3E26" w:rsidP="005E3E26">
      <w:pPr>
        <w:pStyle w:val="02KickerPR"/>
        <w:rPr>
          <w:lang w:val="en-GB"/>
        </w:rPr>
      </w:pPr>
      <w:r w:rsidRPr="001D27D4">
        <w:rPr>
          <w:lang w:val="en-GB"/>
        </w:rPr>
        <w:t>International knowledge exchange:</w:t>
      </w:r>
    </w:p>
    <w:p w14:paraId="4BB01B24" w14:textId="77777777" w:rsidR="005E3E26" w:rsidRPr="001D27D4" w:rsidRDefault="005E3E26" w:rsidP="005E3E26">
      <w:pPr>
        <w:pStyle w:val="03HeadlinePR"/>
        <w:rPr>
          <w:lang w:val="en-GB"/>
        </w:rPr>
      </w:pPr>
      <w:r w:rsidRPr="001D27D4">
        <w:rPr>
          <w:lang w:val="en-GB"/>
        </w:rPr>
        <w:t>COPA-DATA sent invitations to visit Vienna for the Global Partner Academy</w:t>
      </w:r>
    </w:p>
    <w:p w14:paraId="3E0E17CF" w14:textId="6C0049F2" w:rsidR="005E3E26" w:rsidRPr="001D27D4" w:rsidRDefault="005E3E26" w:rsidP="005E3E26">
      <w:pPr>
        <w:pStyle w:val="04LeadTextPR"/>
        <w:rPr>
          <w:lang w:val="en-GB"/>
        </w:rPr>
      </w:pPr>
      <w:r w:rsidRPr="00464283">
        <w:rPr>
          <w:lang w:val="en-GB"/>
        </w:rPr>
        <w:t>Softw</w:t>
      </w:r>
      <w:bookmarkStart w:id="0" w:name="_GoBack"/>
      <w:bookmarkEnd w:id="0"/>
      <w:r w:rsidRPr="00464283">
        <w:rPr>
          <w:lang w:val="en-GB"/>
        </w:rPr>
        <w:t>are manufacturer</w:t>
      </w:r>
      <w:r w:rsidRPr="001D27D4">
        <w:rPr>
          <w:lang w:val="en-GB"/>
        </w:rPr>
        <w:t xml:space="preserve"> COPA-DATA invited its global partner companies to Vienna from June 13</w:t>
      </w:r>
      <w:r w:rsidRPr="001D27D4">
        <w:rPr>
          <w:vertAlign w:val="superscript"/>
          <w:lang w:val="en-GB"/>
        </w:rPr>
        <w:t>th</w:t>
      </w:r>
      <w:r w:rsidRPr="001D27D4">
        <w:rPr>
          <w:lang w:val="en-GB"/>
        </w:rPr>
        <w:t xml:space="preserve"> to 14</w:t>
      </w:r>
      <w:r w:rsidRPr="001D27D4">
        <w:rPr>
          <w:vertAlign w:val="superscript"/>
          <w:lang w:val="en-GB"/>
        </w:rPr>
        <w:t>th</w:t>
      </w:r>
      <w:r w:rsidRPr="001D27D4">
        <w:rPr>
          <w:lang w:val="en-GB"/>
        </w:rPr>
        <w:t xml:space="preserve"> for an interactive discussion on the possible applications of its automation software, zenon. The agenda for the Global Partner Academy 2018 included presentations and in-depth workshops with experts, practical reference visits and international networking under the event slogan "World Cup of Automation".</w:t>
      </w:r>
    </w:p>
    <w:p w14:paraId="3DB430F9" w14:textId="77777777" w:rsidR="005E3E26" w:rsidRPr="001D27D4" w:rsidRDefault="005E3E26" w:rsidP="005E3E26">
      <w:pPr>
        <w:pStyle w:val="05BodyTextPR"/>
        <w:rPr>
          <w:lang w:val="en-GB"/>
        </w:rPr>
      </w:pPr>
      <w:r w:rsidRPr="001D27D4">
        <w:rPr>
          <w:lang w:val="en-GB"/>
        </w:rPr>
        <w:t>This year's COPA-DATA Global Partner Academy (GPA) in Vienna had 215 participants representing 98 companies from 30 countries. The third-annual GPA, the worldwide rendezvous for members of the COPA-DATA partner community, brought together twice as many people as it did in 2016. Johannes Petrowisch, Head of Corporate Partnerships at COPA-DATA, was delighted by this growth, commenting: "This GPA shows the continuous growth trajectory that we and our partners are experiencing worldwide. It is a strong sign that our zenon software is delighting so many experts throughout the world and that automation is advancing in harmony with digitalization. We would like to warmly thank all participants."</w:t>
      </w:r>
    </w:p>
    <w:p w14:paraId="44C792F4" w14:textId="77777777" w:rsidR="005E3E26" w:rsidRPr="001D27D4" w:rsidRDefault="005E3E26" w:rsidP="005E3E26">
      <w:pPr>
        <w:pStyle w:val="06SubheadlinePR"/>
        <w:rPr>
          <w:lang w:val="en-GB"/>
        </w:rPr>
      </w:pPr>
      <w:r w:rsidRPr="001D27D4">
        <w:rPr>
          <w:lang w:val="en-GB"/>
        </w:rPr>
        <w:t>Promoting dialogue via digitalization</w:t>
      </w:r>
    </w:p>
    <w:p w14:paraId="375D73F5" w14:textId="6CB8A192" w:rsidR="005E3E26" w:rsidRPr="001D27D4" w:rsidRDefault="005E3E26" w:rsidP="005E3E26">
      <w:pPr>
        <w:pStyle w:val="05BodyTextPR"/>
        <w:rPr>
          <w:lang w:val="en-GB"/>
        </w:rPr>
      </w:pPr>
      <w:r w:rsidRPr="001D27D4">
        <w:rPr>
          <w:lang w:val="en-GB"/>
        </w:rPr>
        <w:t xml:space="preserve">One highlight was an insight provided by Ulrike </w:t>
      </w:r>
      <w:proofErr w:type="spellStart"/>
      <w:r w:rsidRPr="001D27D4">
        <w:rPr>
          <w:lang w:val="en-GB"/>
        </w:rPr>
        <w:t>Huemer</w:t>
      </w:r>
      <w:proofErr w:type="spellEnd"/>
      <w:r w:rsidRPr="001D27D4">
        <w:rPr>
          <w:lang w:val="en-GB"/>
        </w:rPr>
        <w:t xml:space="preserve">, lawyer and CIO of the city of Vienna, into city development and planning for one of Europe's largest and, at the same time, most </w:t>
      </w:r>
      <w:r w:rsidR="001D27D4" w:rsidRPr="001D27D4">
        <w:rPr>
          <w:lang w:val="en-GB"/>
        </w:rPr>
        <w:t>liveable</w:t>
      </w:r>
      <w:r w:rsidRPr="001D27D4">
        <w:rPr>
          <w:lang w:val="en-GB"/>
        </w:rPr>
        <w:t xml:space="preserve"> city regions. The city of Vienna has already been following a digital agenda for increasing transparency and decreasing bureaucracy for its citizens for several years now. In the lawyer's speech, she focused on a key challenge for the coming years: interlinking all social sectors that are involved in the digital transformation. International participants at GPA 2018 agreed with her conclusion that only through open discussion and dialogue between economy, industry, society and public authorities can the advantages of digitalization take effect.</w:t>
      </w:r>
    </w:p>
    <w:p w14:paraId="17364543" w14:textId="77777777" w:rsidR="005E3E26" w:rsidRPr="001D27D4" w:rsidRDefault="005E3E26" w:rsidP="005E3E26">
      <w:pPr>
        <w:pStyle w:val="06SubheadlinePR"/>
        <w:rPr>
          <w:lang w:val="en-GB"/>
        </w:rPr>
      </w:pPr>
      <w:r w:rsidRPr="001D27D4">
        <w:rPr>
          <w:lang w:val="en-GB"/>
        </w:rPr>
        <w:t>Global insights with zenon</w:t>
      </w:r>
    </w:p>
    <w:p w14:paraId="180BEB37" w14:textId="77777777" w:rsidR="005E3E26" w:rsidRPr="001D27D4" w:rsidRDefault="005E3E26" w:rsidP="005E3E26">
      <w:pPr>
        <w:pStyle w:val="05BodyTextPR"/>
        <w:rPr>
          <w:lang w:val="en-GB"/>
        </w:rPr>
      </w:pPr>
      <w:r w:rsidRPr="001D27D4">
        <w:rPr>
          <w:lang w:val="en-GB"/>
        </w:rPr>
        <w:t>Furthermore, COPA-DATA partner companies obtained extensive know-how on the new zenon 8.00 and zenon Analyzer 3.20 software versions. Example applications from around the world underscored the variety of solutions that can be implemented with zenon – from ergonomic human-machine interfaces and powerful control stations to cloud-connected production analyses across different locations. GPA participants benefitted both from face-to-</w:t>
      </w:r>
      <w:r w:rsidRPr="001D27D4">
        <w:rPr>
          <w:lang w:val="en-GB"/>
        </w:rPr>
        <w:lastRenderedPageBreak/>
        <w:t xml:space="preserve">face conversations with COPA-DATA technology experts and in-depth workshops on technical and sales topics. The agenda was rounded off by two reference visits. In the energy distribution sector, participants at Wiener </w:t>
      </w:r>
      <w:proofErr w:type="spellStart"/>
      <w:r w:rsidRPr="001D27D4">
        <w:rPr>
          <w:lang w:val="en-GB"/>
        </w:rPr>
        <w:t>Netz's</w:t>
      </w:r>
      <w:proofErr w:type="spellEnd"/>
      <w:r w:rsidRPr="001D27D4">
        <w:rPr>
          <w:lang w:val="en-GB"/>
        </w:rPr>
        <w:t xml:space="preserve"> premises were able to get an idea of how 46 transformer stations and a 28,000 km distribution network provide energy to the city of Vienna and other parts of Austria. In the pilot factory for Industry 4.0, which was initiated by TU Wien, the Technical University of Vienna, GPA 2018 participants gained insights into the future of industrial production with a focus on smart, cyber-physical production systems.</w:t>
      </w:r>
    </w:p>
    <w:p w14:paraId="1C4B6896" w14:textId="06F6825E" w:rsidR="005E3E26" w:rsidRPr="001D27D4" w:rsidRDefault="005E3E26" w:rsidP="005E3E26">
      <w:pPr>
        <w:pStyle w:val="08HLCaptionPR"/>
        <w:rPr>
          <w:lang w:val="en-GB"/>
        </w:rPr>
      </w:pPr>
      <w:r w:rsidRPr="001D27D4">
        <w:rPr>
          <w:lang w:val="en-GB"/>
        </w:rPr>
        <w:t>Caption</w:t>
      </w:r>
      <w:r w:rsidR="00CB2A8C" w:rsidRPr="001D27D4">
        <w:rPr>
          <w:lang w:val="en-GB"/>
        </w:rPr>
        <w:t>s</w:t>
      </w:r>
      <w:r w:rsidRPr="001D27D4">
        <w:rPr>
          <w:lang w:val="en-GB"/>
        </w:rPr>
        <w:t>:</w:t>
      </w:r>
    </w:p>
    <w:p w14:paraId="5378A7E5" w14:textId="4306C87B" w:rsidR="00CF3921" w:rsidRPr="001D27D4" w:rsidRDefault="002D64A6" w:rsidP="00CF3921">
      <w:pPr>
        <w:pStyle w:val="09FilenamePR"/>
        <w:rPr>
          <w:lang w:val="en-GB"/>
        </w:rPr>
      </w:pPr>
      <w:r w:rsidRPr="001D27D4">
        <w:rPr>
          <w:lang w:val="en-GB"/>
        </w:rPr>
        <w:t>COPA-DATA_Global-Partner-Academy_2018_Delegation_UK.jpg: UK technical and sales team accompany</w:t>
      </w:r>
      <w:r w:rsidR="00041100" w:rsidRPr="001D27D4">
        <w:rPr>
          <w:lang w:val="en-GB"/>
        </w:rPr>
        <w:t>ing</w:t>
      </w:r>
      <w:r w:rsidRPr="001D27D4">
        <w:rPr>
          <w:lang w:val="en-GB"/>
        </w:rPr>
        <w:t xml:space="preserve"> partners Roy Coleman and Lee Hancock </w:t>
      </w:r>
      <w:r w:rsidR="00041100" w:rsidRPr="001D27D4">
        <w:rPr>
          <w:lang w:val="en-GB"/>
        </w:rPr>
        <w:t xml:space="preserve">of </w:t>
      </w:r>
      <w:r w:rsidRPr="001D27D4">
        <w:rPr>
          <w:lang w:val="en-GB"/>
        </w:rPr>
        <w:t>Applied Integration and Capula, respectfully.</w:t>
      </w:r>
      <w:r w:rsidR="00047187" w:rsidRPr="001D27D4">
        <w:rPr>
          <w:lang w:val="en-GB"/>
        </w:rPr>
        <w:br/>
        <w:t xml:space="preserve">Photo credit: Stefanie </w:t>
      </w:r>
      <w:proofErr w:type="spellStart"/>
      <w:r w:rsidR="00047187" w:rsidRPr="001D27D4">
        <w:rPr>
          <w:lang w:val="en-GB"/>
        </w:rPr>
        <w:t>Starz</w:t>
      </w:r>
      <w:proofErr w:type="spellEnd"/>
      <w:r w:rsidR="00047187" w:rsidRPr="001D27D4">
        <w:rPr>
          <w:lang w:val="en-GB"/>
        </w:rPr>
        <w:t xml:space="preserve">, </w:t>
      </w:r>
      <w:hyperlink r:id="rId12" w:history="1">
        <w:r w:rsidR="00047187" w:rsidRPr="001D27D4">
          <w:rPr>
            <w:rStyle w:val="Hyperlink"/>
            <w:lang w:val="en-GB"/>
          </w:rPr>
          <w:t>www.starz.at</w:t>
        </w:r>
      </w:hyperlink>
    </w:p>
    <w:p w14:paraId="1E9EF609" w14:textId="77777777" w:rsidR="001207A2" w:rsidRPr="001D27D4" w:rsidRDefault="001207A2" w:rsidP="005E3E26">
      <w:pPr>
        <w:pStyle w:val="10HLBoilerplatePR"/>
        <w:rPr>
          <w:lang w:val="en-GB"/>
        </w:rPr>
      </w:pPr>
      <w:r w:rsidRPr="001D27D4">
        <w:rPr>
          <w:lang w:val="en-GB"/>
        </w:rPr>
        <w:t>On COPA-DATA</w:t>
      </w:r>
    </w:p>
    <w:p w14:paraId="6B1CC5F7" w14:textId="77777777" w:rsidR="00041100" w:rsidRPr="001D27D4" w:rsidRDefault="00041100" w:rsidP="005E3E26">
      <w:pPr>
        <w:pStyle w:val="10HLBoilerplatePR"/>
        <w:rPr>
          <w:b w:val="0"/>
          <w:lang w:val="en-GB"/>
        </w:rPr>
      </w:pPr>
      <w:r w:rsidRPr="001D27D4">
        <w:rPr>
          <w:b w:val="0"/>
          <w:lang w:val="en-GB"/>
        </w:rPr>
        <w:t>COPA-DATA is the technological leader for ergonomic and highly-dynamic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 leads the market trends. Around 135,000 installed systems worldwide provide companies in the Food &amp; Beverage, Energy &amp; Infrastructure, Automotive and Pharmaceutical sectors with new scope for efficient automation.</w:t>
      </w:r>
    </w:p>
    <w:p w14:paraId="0CBD1223" w14:textId="77777777" w:rsidR="00041100" w:rsidRPr="001D27D4" w:rsidRDefault="00041100" w:rsidP="005E3E26">
      <w:pPr>
        <w:pStyle w:val="10HLBoilerplatePR"/>
        <w:rPr>
          <w:lang w:val="en-GB"/>
        </w:rPr>
      </w:pPr>
    </w:p>
    <w:p w14:paraId="796FA567" w14:textId="2AB2142F" w:rsidR="005E3E26" w:rsidRPr="001D27D4" w:rsidRDefault="005E3E26" w:rsidP="005E3E26">
      <w:pPr>
        <w:pStyle w:val="10HLBoilerplatePR"/>
        <w:rPr>
          <w:lang w:val="en-GB"/>
        </w:rPr>
      </w:pPr>
      <w:r w:rsidRPr="001D27D4">
        <w:rPr>
          <w:lang w:val="en-GB"/>
        </w:rPr>
        <w:t>On the COPA-DATA Partner Community</w:t>
      </w:r>
    </w:p>
    <w:p w14:paraId="4B29633E" w14:textId="77777777" w:rsidR="005E3E26" w:rsidRPr="001D27D4" w:rsidRDefault="005E3E26" w:rsidP="00BA38BD">
      <w:pPr>
        <w:pStyle w:val="11BoilerplatePR"/>
        <w:rPr>
          <w:szCs w:val="20"/>
          <w:lang w:val="en-GB"/>
        </w:rPr>
      </w:pPr>
      <w:r w:rsidRPr="001D27D4">
        <w:rPr>
          <w:szCs w:val="20"/>
          <w:lang w:val="en-GB"/>
        </w:rPr>
        <w:t>COPA-DATA, as an international software manufacturer, consistently works together with competent and excellently trained partners. The worldwide network of certified specialists – system integrators, mechanical engineering companies/OEMs, educational institutions and research facilities – strives for outstanding performance in the world of automation. In an open exchange of knowledge and capabilities, competence and expertise in the fields of product &amp; technology and sales &amp; marketing are built upon and developed further. Clearly defined guidelines guarantee fair, long-term partnerships. Depending on their interests and objectives, COPA-DATA partners operate at one of the different partner levels – Registered, Qualified and Expert. Worldwide, they are committed to users in order to promote the productivity and ergonomics of automation projects.</w:t>
      </w:r>
    </w:p>
    <w:p w14:paraId="0DD1210F" w14:textId="77777777" w:rsidR="001207A2" w:rsidRPr="001D27D4" w:rsidRDefault="001207A2" w:rsidP="00BA38BD">
      <w:pPr>
        <w:pStyle w:val="10HLBoilerplatePR"/>
        <w:rPr>
          <w:lang w:val="en-GB"/>
        </w:rPr>
      </w:pPr>
      <w:r w:rsidRPr="001D27D4">
        <w:rPr>
          <w:lang w:val="en-GB"/>
        </w:rPr>
        <w:t>On zenon</w:t>
      </w:r>
    </w:p>
    <w:p w14:paraId="58D863AD" w14:textId="77777777" w:rsidR="00041100" w:rsidRPr="001D27D4" w:rsidRDefault="00041100" w:rsidP="00041100">
      <w:pPr>
        <w:pStyle w:val="11BoilerplatePR"/>
        <w:rPr>
          <w:szCs w:val="20"/>
          <w:lang w:val="en-GB"/>
        </w:rPr>
      </w:pPr>
      <w:r w:rsidRPr="001D27D4">
        <w:rPr>
          <w:lang w:val="en-GB"/>
        </w:rPr>
        <w:t xml:space="preserve">zenon is a software system from COPA-DATA for industrial automation and the energy industry. Machines and equipment are controlled, monitored and optimized. </w:t>
      </w:r>
      <w:proofErr w:type="spellStart"/>
      <w:proofErr w:type="gramStart"/>
      <w:r w:rsidRPr="001D27D4">
        <w:rPr>
          <w:lang w:val="en-GB"/>
        </w:rPr>
        <w:t>zenon’s</w:t>
      </w:r>
      <w:proofErr w:type="spellEnd"/>
      <w:proofErr w:type="gramEnd"/>
      <w:r w:rsidRPr="001D27D4">
        <w:rPr>
          <w:lang w:val="en-GB"/>
        </w:rPr>
        <w:t xml:space="preserve"> particular strength is open and reliable communication in heterogeneous production facilities. Open interfaces and over 300 native drivers and communication protocols support the horizontal and vertical integration. This allows for continuous implementation of the Industrial IoT and the Smart Factory. Projects with zenon are </w:t>
      </w:r>
      <w:r w:rsidRPr="001D27D4">
        <w:rPr>
          <w:lang w:val="en-GB"/>
        </w:rPr>
        <w:lastRenderedPageBreak/>
        <w:t>highly scalable.</w:t>
      </w:r>
      <w:r w:rsidRPr="001D27D4">
        <w:rPr>
          <w:lang w:val="en-GB"/>
        </w:rPr>
        <w:br/>
        <w:t>zenon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14:paraId="04A9AF1A" w14:textId="77777777" w:rsidR="002D64A6" w:rsidRPr="001D27D4" w:rsidRDefault="002D64A6" w:rsidP="002D64A6">
      <w:pPr>
        <w:pStyle w:val="12HLContactPR"/>
        <w:rPr>
          <w:lang w:val="en-GB"/>
        </w:rPr>
      </w:pPr>
      <w:r w:rsidRPr="001D27D4">
        <w:rPr>
          <w:lang w:val="en-GB"/>
        </w:rPr>
        <w:t>Your COPA-DATA contact:</w:t>
      </w:r>
    </w:p>
    <w:p w14:paraId="7CAF1A29" w14:textId="722A87FC" w:rsidR="002D64A6" w:rsidRPr="001D27D4" w:rsidRDefault="002D64A6" w:rsidP="002D64A6">
      <w:pPr>
        <w:pStyle w:val="13ContactPR"/>
        <w:rPr>
          <w:lang w:val="en-GB"/>
        </w:rPr>
      </w:pPr>
      <w:r w:rsidRPr="001D27D4">
        <w:rPr>
          <w:lang w:val="en-GB"/>
        </w:rPr>
        <w:t>Abigail Walters-Davies</w:t>
      </w:r>
    </w:p>
    <w:p w14:paraId="648B8D0E" w14:textId="77777777" w:rsidR="002D64A6" w:rsidRPr="001D27D4" w:rsidRDefault="002D64A6" w:rsidP="002D64A6">
      <w:pPr>
        <w:pStyle w:val="13ContactPR"/>
        <w:rPr>
          <w:lang w:val="en-GB"/>
        </w:rPr>
      </w:pPr>
      <w:r w:rsidRPr="001D27D4">
        <w:rPr>
          <w:lang w:val="en-GB"/>
        </w:rPr>
        <w:t>Marketing Manager</w:t>
      </w:r>
    </w:p>
    <w:p w14:paraId="58AF3D28" w14:textId="77777777" w:rsidR="002D64A6" w:rsidRPr="001D27D4" w:rsidRDefault="002D64A6" w:rsidP="002D64A6">
      <w:pPr>
        <w:pStyle w:val="13ContactPR"/>
        <w:rPr>
          <w:lang w:val="en-GB"/>
        </w:rPr>
      </w:pPr>
      <w:r w:rsidRPr="001D27D4">
        <w:rPr>
          <w:lang w:val="en-GB"/>
        </w:rPr>
        <w:t>COPA-DATA UK Ltd</w:t>
      </w:r>
    </w:p>
    <w:p w14:paraId="55CA1706" w14:textId="77777777" w:rsidR="002D64A6" w:rsidRPr="001D27D4" w:rsidRDefault="002D64A6" w:rsidP="002D64A6">
      <w:pPr>
        <w:pStyle w:val="13ContactPR"/>
        <w:rPr>
          <w:lang w:val="en-GB"/>
        </w:rPr>
      </w:pPr>
      <w:r w:rsidRPr="001D27D4">
        <w:rPr>
          <w:lang w:val="en-GB"/>
        </w:rPr>
        <w:t>15th Floor Brunel House</w:t>
      </w:r>
    </w:p>
    <w:p w14:paraId="44E225CF" w14:textId="77777777" w:rsidR="002D64A6" w:rsidRPr="001D27D4" w:rsidRDefault="002D64A6" w:rsidP="002D64A6">
      <w:pPr>
        <w:pStyle w:val="13ContactPR"/>
        <w:rPr>
          <w:lang w:val="en-GB"/>
        </w:rPr>
      </w:pPr>
      <w:r w:rsidRPr="001D27D4">
        <w:rPr>
          <w:lang w:val="en-GB"/>
        </w:rPr>
        <w:t xml:space="preserve">2 </w:t>
      </w:r>
      <w:proofErr w:type="spellStart"/>
      <w:r w:rsidRPr="001D27D4">
        <w:rPr>
          <w:lang w:val="en-GB"/>
        </w:rPr>
        <w:t>Fitzalan</w:t>
      </w:r>
      <w:proofErr w:type="spellEnd"/>
      <w:r w:rsidRPr="001D27D4">
        <w:rPr>
          <w:lang w:val="en-GB"/>
        </w:rPr>
        <w:t xml:space="preserve"> Road</w:t>
      </w:r>
    </w:p>
    <w:p w14:paraId="32D14DDE" w14:textId="77777777" w:rsidR="002D64A6" w:rsidRPr="001D27D4" w:rsidRDefault="002D64A6" w:rsidP="002D64A6">
      <w:pPr>
        <w:pStyle w:val="13ContactPR"/>
        <w:rPr>
          <w:lang w:val="en-GB"/>
        </w:rPr>
      </w:pPr>
      <w:r w:rsidRPr="001D27D4">
        <w:rPr>
          <w:lang w:val="en-GB"/>
        </w:rPr>
        <w:t>Cardiff CF24 0EB</w:t>
      </w:r>
    </w:p>
    <w:p w14:paraId="22A5050F" w14:textId="77777777" w:rsidR="002D64A6" w:rsidRPr="001D27D4" w:rsidRDefault="002D64A6" w:rsidP="002D64A6">
      <w:pPr>
        <w:pStyle w:val="13ContactPR"/>
        <w:rPr>
          <w:lang w:val="en-GB"/>
        </w:rPr>
      </w:pPr>
      <w:r w:rsidRPr="001D27D4">
        <w:rPr>
          <w:lang w:val="en-GB"/>
        </w:rPr>
        <w:t>+44 (0) 29 2032 9175</w:t>
      </w:r>
    </w:p>
    <w:p w14:paraId="2FBFC7E6" w14:textId="77777777" w:rsidR="002D64A6" w:rsidRPr="001D27D4" w:rsidRDefault="00065E84" w:rsidP="002D64A6">
      <w:pPr>
        <w:pStyle w:val="13ContactPR"/>
        <w:rPr>
          <w:rStyle w:val="Hyperlink"/>
          <w:lang w:val="en-GB"/>
        </w:rPr>
      </w:pPr>
      <w:hyperlink r:id="rId13" w:history="1">
        <w:r w:rsidR="002D64A6" w:rsidRPr="001D27D4">
          <w:rPr>
            <w:rStyle w:val="Hyperlink"/>
            <w:lang w:val="en-GB"/>
          </w:rPr>
          <w:t>press@copadata.co.uk</w:t>
        </w:r>
      </w:hyperlink>
    </w:p>
    <w:p w14:paraId="6B6485EA" w14:textId="77777777" w:rsidR="002D64A6" w:rsidRPr="001D27D4" w:rsidRDefault="00065E84" w:rsidP="002D64A6">
      <w:pPr>
        <w:pStyle w:val="13ContactPR"/>
        <w:rPr>
          <w:rStyle w:val="Hyperlink"/>
          <w:lang w:val="en-GB"/>
        </w:rPr>
      </w:pPr>
      <w:hyperlink r:id="rId14" w:history="1">
        <w:r w:rsidR="002D64A6" w:rsidRPr="001D27D4">
          <w:rPr>
            <w:rStyle w:val="Hyperlink"/>
            <w:lang w:val="en-GB"/>
          </w:rPr>
          <w:t>www.copadata.com</w:t>
        </w:r>
      </w:hyperlink>
    </w:p>
    <w:p w14:paraId="0A72472A" w14:textId="77777777" w:rsidR="002D64A6" w:rsidRPr="001D27D4" w:rsidRDefault="002D64A6" w:rsidP="002D64A6">
      <w:pPr>
        <w:pStyle w:val="13ContactPR"/>
        <w:rPr>
          <w:lang w:val="en-GB"/>
        </w:rPr>
      </w:pPr>
      <w:r w:rsidRPr="001D27D4">
        <w:rPr>
          <w:noProof/>
          <w:lang w:eastAsia="en-US"/>
        </w:rPr>
        <w:drawing>
          <wp:anchor distT="0" distB="0" distL="114300" distR="114300" simplePos="0" relativeHeight="251686912" behindDoc="1" locked="0" layoutInCell="1" allowOverlap="1" wp14:anchorId="0DEEFC3F" wp14:editId="244FB2C3">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4" name="Picture 14"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7D4">
        <w:rPr>
          <w:noProof/>
          <w:lang w:eastAsia="en-US"/>
        </w:rPr>
        <w:drawing>
          <wp:anchor distT="0" distB="0" distL="114300" distR="114300" simplePos="0" relativeHeight="251685888" behindDoc="1" locked="0" layoutInCell="1" allowOverlap="1" wp14:anchorId="2089AD52" wp14:editId="5CCAEB65">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7D4">
        <w:rPr>
          <w:noProof/>
          <w:lang w:eastAsia="en-US"/>
        </w:rPr>
        <w:drawing>
          <wp:anchor distT="0" distB="0" distL="114300" distR="114300" simplePos="0" relativeHeight="251684864" behindDoc="1" locked="0" layoutInCell="1" allowOverlap="1" wp14:anchorId="6FB55BE7" wp14:editId="1B93A16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6" name="Picture 16"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7D4">
        <w:rPr>
          <w:noProof/>
          <w:lang w:eastAsia="en-US"/>
        </w:rPr>
        <w:drawing>
          <wp:anchor distT="0" distB="0" distL="114300" distR="114300" simplePos="0" relativeHeight="251683840" behindDoc="1" locked="0" layoutInCell="1" allowOverlap="1" wp14:anchorId="09A4E430" wp14:editId="15D2B625">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7D4">
        <w:rPr>
          <w:noProof/>
          <w:lang w:eastAsia="en-US"/>
        </w:rPr>
        <w:drawing>
          <wp:anchor distT="0" distB="0" distL="114300" distR="114300" simplePos="0" relativeHeight="251682816" behindDoc="1" locked="0" layoutInCell="1" allowOverlap="1" wp14:anchorId="4FA25F77" wp14:editId="233530A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0D220" w14:textId="77777777" w:rsidR="002D64A6" w:rsidRPr="001D27D4" w:rsidRDefault="002D64A6" w:rsidP="002D64A6">
      <w:pPr>
        <w:pStyle w:val="13ContactPR"/>
        <w:rPr>
          <w:lang w:val="en-GB"/>
        </w:rPr>
      </w:pPr>
    </w:p>
    <w:p w14:paraId="4F29F47C" w14:textId="77777777" w:rsidR="002D64A6" w:rsidRPr="001D27D4" w:rsidRDefault="002D64A6" w:rsidP="002D64A6">
      <w:pPr>
        <w:pStyle w:val="12HLContactPR"/>
        <w:rPr>
          <w:rFonts w:cs="Arial"/>
          <w:bCs/>
          <w:iCs/>
          <w:lang w:val="en-GB"/>
        </w:rPr>
      </w:pPr>
      <w:r w:rsidRPr="001D27D4">
        <w:rPr>
          <w:lang w:val="en-GB"/>
        </w:rPr>
        <w:t>Your press contact:</w:t>
      </w:r>
    </w:p>
    <w:p w14:paraId="1795113E" w14:textId="77777777" w:rsidR="002D64A6" w:rsidRPr="001D27D4" w:rsidRDefault="002D64A6" w:rsidP="002D64A6">
      <w:pPr>
        <w:pStyle w:val="13ContactPR"/>
        <w:rPr>
          <w:lang w:val="en-GB"/>
        </w:rPr>
      </w:pPr>
      <w:r w:rsidRPr="001D27D4">
        <w:rPr>
          <w:lang w:val="en-GB"/>
        </w:rPr>
        <w:t>Laura England</w:t>
      </w:r>
    </w:p>
    <w:p w14:paraId="4CC322FB" w14:textId="77777777" w:rsidR="002D64A6" w:rsidRPr="001D27D4" w:rsidRDefault="002D64A6" w:rsidP="002D64A6">
      <w:pPr>
        <w:pStyle w:val="13ContactPR"/>
        <w:rPr>
          <w:lang w:val="en-GB"/>
        </w:rPr>
      </w:pPr>
      <w:r w:rsidRPr="001D27D4">
        <w:rPr>
          <w:lang w:val="en-GB"/>
        </w:rPr>
        <w:t>Account Manager</w:t>
      </w:r>
    </w:p>
    <w:p w14:paraId="7521DE82" w14:textId="77777777" w:rsidR="002D64A6" w:rsidRPr="001D27D4" w:rsidRDefault="002D64A6" w:rsidP="002D64A6">
      <w:pPr>
        <w:pStyle w:val="13ContactPR"/>
        <w:rPr>
          <w:lang w:val="en-GB"/>
        </w:rPr>
      </w:pPr>
      <w:r w:rsidRPr="001D27D4">
        <w:rPr>
          <w:lang w:val="en-GB"/>
        </w:rPr>
        <w:t>Stone Junction Ltd</w:t>
      </w:r>
    </w:p>
    <w:p w14:paraId="2F620D93" w14:textId="77777777" w:rsidR="002D64A6" w:rsidRPr="001D27D4" w:rsidRDefault="002D64A6" w:rsidP="002D64A6">
      <w:pPr>
        <w:pStyle w:val="13ContactPR"/>
        <w:rPr>
          <w:lang w:val="en-GB"/>
        </w:rPr>
      </w:pPr>
      <w:r w:rsidRPr="001D27D4">
        <w:rPr>
          <w:lang w:val="en-GB"/>
        </w:rPr>
        <w:t xml:space="preserve">1 St Mary's Place, St Mary's Grove </w:t>
      </w:r>
    </w:p>
    <w:p w14:paraId="5FAF8D0D" w14:textId="77777777" w:rsidR="002D64A6" w:rsidRPr="001D27D4" w:rsidRDefault="002D64A6" w:rsidP="002D64A6">
      <w:pPr>
        <w:pStyle w:val="13ContactPR"/>
        <w:rPr>
          <w:lang w:val="en-GB"/>
        </w:rPr>
      </w:pPr>
      <w:r w:rsidRPr="001D27D4">
        <w:rPr>
          <w:lang w:val="en-GB"/>
        </w:rPr>
        <w:t>Stafford, Staffordshire, ST16 2AR</w:t>
      </w:r>
    </w:p>
    <w:p w14:paraId="6CC324F4" w14:textId="77777777" w:rsidR="002D64A6" w:rsidRPr="001D27D4" w:rsidRDefault="002D64A6" w:rsidP="002D64A6">
      <w:pPr>
        <w:pStyle w:val="13ContactPR"/>
        <w:rPr>
          <w:lang w:val="en-GB"/>
        </w:rPr>
      </w:pPr>
      <w:r w:rsidRPr="001D27D4">
        <w:rPr>
          <w:lang w:val="en-GB"/>
        </w:rPr>
        <w:t>+44 (0) 1785 225416</w:t>
      </w:r>
    </w:p>
    <w:p w14:paraId="156DA0CD" w14:textId="77777777" w:rsidR="002D64A6" w:rsidRPr="001D27D4" w:rsidRDefault="00065E84" w:rsidP="002D64A6">
      <w:pPr>
        <w:pStyle w:val="ContinousText"/>
        <w:rPr>
          <w:rStyle w:val="Hyperlink"/>
          <w:lang w:val="en-GB"/>
        </w:rPr>
      </w:pPr>
      <w:hyperlink r:id="rId25" w:history="1">
        <w:r w:rsidR="002D64A6" w:rsidRPr="001D27D4">
          <w:rPr>
            <w:rStyle w:val="Hyperlink"/>
            <w:lang w:val="en-GB"/>
          </w:rPr>
          <w:t>press@copadata.co.uk</w:t>
        </w:r>
      </w:hyperlink>
    </w:p>
    <w:p w14:paraId="29BE8B33" w14:textId="77777777" w:rsidR="002D64A6" w:rsidRPr="001D27D4" w:rsidRDefault="00065E84" w:rsidP="002D64A6">
      <w:pPr>
        <w:pStyle w:val="ContinousText"/>
        <w:rPr>
          <w:lang w:val="en-GB"/>
        </w:rPr>
      </w:pPr>
      <w:hyperlink r:id="rId26" w:history="1">
        <w:r w:rsidR="002D64A6" w:rsidRPr="001D27D4">
          <w:rPr>
            <w:rStyle w:val="Hyperlink"/>
            <w:lang w:val="en-GB"/>
          </w:rPr>
          <w:t>www.stonejunction.co.uk</w:t>
        </w:r>
      </w:hyperlink>
      <w:r w:rsidR="002D64A6" w:rsidRPr="001D27D4">
        <w:rPr>
          <w:lang w:val="en-GB"/>
        </w:rPr>
        <w:t xml:space="preserve"> </w:t>
      </w:r>
    </w:p>
    <w:p w14:paraId="5CF23BD3" w14:textId="66746258" w:rsidR="00DD6AD9" w:rsidRPr="001D27D4" w:rsidRDefault="00452832" w:rsidP="00BA38BD">
      <w:pPr>
        <w:pStyle w:val="13ContactPR"/>
        <w:rPr>
          <w:lang w:val="en-GB"/>
        </w:rPr>
      </w:pPr>
      <w:r w:rsidRPr="001D27D4">
        <w:rPr>
          <w:noProof/>
          <w:lang w:eastAsia="en-US"/>
        </w:rPr>
        <w:drawing>
          <wp:anchor distT="0" distB="0" distL="114300" distR="114300" simplePos="0" relativeHeight="251680768" behindDoc="1" locked="0" layoutInCell="1" allowOverlap="1" wp14:anchorId="53EE00AB" wp14:editId="6C9C72FD">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7D4">
        <w:rPr>
          <w:noProof/>
          <w:lang w:eastAsia="en-US"/>
        </w:rPr>
        <w:drawing>
          <wp:anchor distT="0" distB="0" distL="114300" distR="114300" simplePos="0" relativeHeight="251676672" behindDoc="1" locked="0" layoutInCell="1" allowOverlap="1" wp14:anchorId="48F45011" wp14:editId="5FB07544">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7D4">
        <w:rPr>
          <w:noProof/>
          <w:lang w:eastAsia="en-US"/>
        </w:rPr>
        <w:drawing>
          <wp:anchor distT="0" distB="0" distL="114300" distR="114300" simplePos="0" relativeHeight="251657216" behindDoc="1" locked="0" layoutInCell="1" allowOverlap="1" wp14:anchorId="0F8F8A6C" wp14:editId="10BE071C">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7D4">
        <w:rPr>
          <w:noProof/>
          <w:lang w:eastAsia="en-US"/>
        </w:rPr>
        <w:drawing>
          <wp:anchor distT="0" distB="0" distL="114300" distR="114300" simplePos="0" relativeHeight="251643904" behindDoc="1" locked="0" layoutInCell="1" allowOverlap="1" wp14:anchorId="652387A6" wp14:editId="1F17DA47">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7D4">
        <w:rPr>
          <w:noProof/>
          <w:lang w:eastAsia="en-US"/>
        </w:rPr>
        <w:drawing>
          <wp:anchor distT="0" distB="0" distL="114300" distR="114300" simplePos="0" relativeHeight="251639808" behindDoc="1" locked="0" layoutInCell="1" allowOverlap="1" wp14:anchorId="711D89A4" wp14:editId="15364D18">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1D27D4">
        <w:rPr>
          <w:noProof/>
          <w:lang w:eastAsia="en-US"/>
        </w:rPr>
        <w:drawing>
          <wp:anchor distT="0" distB="0" distL="114300" distR="114300" simplePos="0" relativeHeight="251635712" behindDoc="1" locked="0" layoutInCell="1" allowOverlap="1" wp14:anchorId="5F385694" wp14:editId="0F5E42D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1D27D4" w:rsidSect="00BA38BD">
      <w:headerReference w:type="default"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0B619" w14:textId="77777777" w:rsidR="00065E84" w:rsidRDefault="00065E84" w:rsidP="00993CE6">
      <w:pPr>
        <w:spacing w:after="0" w:line="240" w:lineRule="auto"/>
      </w:pPr>
      <w:r>
        <w:separator/>
      </w:r>
    </w:p>
  </w:endnote>
  <w:endnote w:type="continuationSeparator" w:id="0">
    <w:p w14:paraId="232691B1" w14:textId="77777777" w:rsidR="00065E84" w:rsidRDefault="00065E8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9FEB" w14:textId="4DDB1EC7"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4039113E" wp14:editId="685742E6">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76AE676A" wp14:editId="1BC242FF">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BDA237"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06910349" wp14:editId="0437C869">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51EAD2"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464283">
      <w:rPr>
        <w:rStyle w:val="PageNumber"/>
        <w:noProof/>
        <w:sz w:val="28"/>
        <w:szCs w:val="28"/>
      </w:rPr>
      <w:t>2</w:t>
    </w:r>
    <w:r w:rsidR="00475035" w:rsidRPr="00207D63">
      <w:rPr>
        <w:rStyle w:val="PageNumber"/>
        <w:sz w:val="28"/>
        <w:szCs w:val="28"/>
      </w:rPr>
      <w:fldChar w:fldCharType="end"/>
    </w:r>
  </w:p>
  <w:p w14:paraId="34A7B0EB"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09FD" w14:textId="622D2A33"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2A1A1F55" wp14:editId="4730D6CC">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37AD1E8F" wp14:editId="077A349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07F59"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76410448" wp14:editId="374E468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58DA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64283">
      <w:rPr>
        <w:rStyle w:val="PageNumber"/>
        <w:noProof/>
        <w:sz w:val="28"/>
        <w:szCs w:val="28"/>
      </w:rPr>
      <w:t>1</w:t>
    </w:r>
    <w:r w:rsidRPr="00207D63">
      <w:rPr>
        <w:rStyle w:val="PageNumber"/>
        <w:sz w:val="28"/>
        <w:szCs w:val="28"/>
      </w:rPr>
      <w:fldChar w:fldCharType="end"/>
    </w:r>
  </w:p>
  <w:p w14:paraId="1B21FA11"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57A2" w14:textId="77777777" w:rsidR="00065E84" w:rsidRDefault="00065E84" w:rsidP="00993CE6">
      <w:pPr>
        <w:spacing w:after="0" w:line="240" w:lineRule="auto"/>
      </w:pPr>
      <w:r>
        <w:separator/>
      </w:r>
    </w:p>
  </w:footnote>
  <w:footnote w:type="continuationSeparator" w:id="0">
    <w:p w14:paraId="2DFCEAAB" w14:textId="77777777" w:rsidR="00065E84" w:rsidRDefault="00065E84"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C494" w14:textId="77777777" w:rsidR="00475035" w:rsidRDefault="00475035" w:rsidP="006570F9">
    <w:r w:rsidRPr="002E683B">
      <w:rPr>
        <w:noProof/>
        <w:lang w:val="en-US"/>
      </w:rPr>
      <w:drawing>
        <wp:anchor distT="0" distB="0" distL="114300" distR="114300" simplePos="0" relativeHeight="251646976" behindDoc="1" locked="0" layoutInCell="1" allowOverlap="1" wp14:anchorId="247FFF9C" wp14:editId="5D7DDAA0">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36C6" w14:textId="77777777" w:rsidR="00D12615" w:rsidRDefault="003652B8">
    <w:r>
      <w:rPr>
        <w:noProof/>
        <w:lang w:val="en-US"/>
      </w:rPr>
      <w:drawing>
        <wp:anchor distT="0" distB="0" distL="114300" distR="114300" simplePos="0" relativeHeight="251675648" behindDoc="1" locked="0" layoutInCell="1" allowOverlap="1" wp14:anchorId="6B102328" wp14:editId="6521AC84">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57E42EE0" wp14:editId="67E728EE">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26"/>
    <w:rsid w:val="00005D77"/>
    <w:rsid w:val="00011983"/>
    <w:rsid w:val="00012153"/>
    <w:rsid w:val="00020E71"/>
    <w:rsid w:val="00021B90"/>
    <w:rsid w:val="00035BD1"/>
    <w:rsid w:val="00041100"/>
    <w:rsid w:val="000426E6"/>
    <w:rsid w:val="00047187"/>
    <w:rsid w:val="00051924"/>
    <w:rsid w:val="00056D3D"/>
    <w:rsid w:val="00065E84"/>
    <w:rsid w:val="000751BD"/>
    <w:rsid w:val="000816DD"/>
    <w:rsid w:val="000A06BD"/>
    <w:rsid w:val="000A2CCF"/>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D27D4"/>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D64A6"/>
    <w:rsid w:val="002E683B"/>
    <w:rsid w:val="002F1628"/>
    <w:rsid w:val="002F68FC"/>
    <w:rsid w:val="00321B09"/>
    <w:rsid w:val="00333E10"/>
    <w:rsid w:val="00335508"/>
    <w:rsid w:val="00335FE7"/>
    <w:rsid w:val="0034444A"/>
    <w:rsid w:val="0035310B"/>
    <w:rsid w:val="00354395"/>
    <w:rsid w:val="003652B8"/>
    <w:rsid w:val="0036629C"/>
    <w:rsid w:val="00380390"/>
    <w:rsid w:val="003B1398"/>
    <w:rsid w:val="003B3DB2"/>
    <w:rsid w:val="003C331D"/>
    <w:rsid w:val="004112CA"/>
    <w:rsid w:val="00411A85"/>
    <w:rsid w:val="004264E2"/>
    <w:rsid w:val="004331CF"/>
    <w:rsid w:val="004441F4"/>
    <w:rsid w:val="00452832"/>
    <w:rsid w:val="0045504A"/>
    <w:rsid w:val="004564BE"/>
    <w:rsid w:val="00464283"/>
    <w:rsid w:val="00465751"/>
    <w:rsid w:val="00471E09"/>
    <w:rsid w:val="00475035"/>
    <w:rsid w:val="0047776B"/>
    <w:rsid w:val="00485FCC"/>
    <w:rsid w:val="004900DC"/>
    <w:rsid w:val="0049463D"/>
    <w:rsid w:val="004A1BCA"/>
    <w:rsid w:val="004B3239"/>
    <w:rsid w:val="004D3783"/>
    <w:rsid w:val="004F1AC2"/>
    <w:rsid w:val="005206D8"/>
    <w:rsid w:val="00537D6D"/>
    <w:rsid w:val="00562B6F"/>
    <w:rsid w:val="00571449"/>
    <w:rsid w:val="005D6279"/>
    <w:rsid w:val="005E3E26"/>
    <w:rsid w:val="005E4D8C"/>
    <w:rsid w:val="005F074D"/>
    <w:rsid w:val="0060099C"/>
    <w:rsid w:val="00600D74"/>
    <w:rsid w:val="00610949"/>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8039F"/>
    <w:rsid w:val="00CA0E69"/>
    <w:rsid w:val="00CA56BB"/>
    <w:rsid w:val="00CB2A8C"/>
    <w:rsid w:val="00CD3FD6"/>
    <w:rsid w:val="00CE5B63"/>
    <w:rsid w:val="00CF2CB6"/>
    <w:rsid w:val="00CF3921"/>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84C19"/>
    <w:rsid w:val="00E95308"/>
    <w:rsid w:val="00EB4E86"/>
    <w:rsid w:val="00ED533D"/>
    <w:rsid w:val="00EE1B44"/>
    <w:rsid w:val="00EF11FC"/>
    <w:rsid w:val="00F02662"/>
    <w:rsid w:val="00F20F6C"/>
    <w:rsid w:val="00F3151D"/>
    <w:rsid w:val="00F316AB"/>
    <w:rsid w:val="00F46AC5"/>
    <w:rsid w:val="00F66518"/>
    <w:rsid w:val="00F7111F"/>
    <w:rsid w:val="00F82163"/>
    <w:rsid w:val="00F8739D"/>
    <w:rsid w:val="00F93ECF"/>
    <w:rsid w:val="00FA1E78"/>
    <w:rsid w:val="00FA53C7"/>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7EF07"/>
  <w15:docId w15:val="{6A5DD9C7-96BE-4B6B-9F59-89192552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character" w:customStyle="1" w:styleId="UnresolvedMention">
    <w:name w:val="Unresolved Mention"/>
    <w:basedOn w:val="DefaultParagraphFont"/>
    <w:uiPriority w:val="99"/>
    <w:semiHidden/>
    <w:unhideWhenUsed/>
    <w:rsid w:val="001D2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copadata.co.uk" TargetMode="External"/><Relationship Id="rId18" Type="http://schemas.openxmlformats.org/officeDocument/2006/relationships/image" Target="media/image2.png"/><Relationship Id="rId26" Type="http://schemas.openxmlformats.org/officeDocument/2006/relationships/hyperlink" Target="http://www.stonejunction.co.uk" TargetMode="External"/><Relationship Id="rId3" Type="http://schemas.openxmlformats.org/officeDocument/2006/relationships/customXml" Target="../customXml/item3.xml"/><Relationship Id="rId21" Type="http://schemas.openxmlformats.org/officeDocument/2006/relationships/hyperlink" Target="https://plus.google.com/+Copadata1987/post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tarz.at" TargetMode="External"/><Relationship Id="rId17" Type="http://schemas.openxmlformats.org/officeDocument/2006/relationships/hyperlink" Target="https://twitter.com/copadata" TargetMode="External"/><Relationship Id="rId25" Type="http://schemas.openxmlformats.org/officeDocument/2006/relationships/hyperlink" Target="mailto:press@copadata.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www.linkedin.com/company/copa-data-headquarters" TargetMode="Externa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yperlink" Target="https://www.xing.com/companies/copa-dat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2018</Year>
    <State xmlns="6e4e0f7b-9608-488f-a185-3223caf52851">In Progress</State>
    <Type_x0020_of_x0020_Press xmlns="b5cc05e6-f3e2-44de-a692-495b56946ad3">Press Releases</Type_x0020_of_x0020_Press>
    <Additional_x0020_Description xmlns="b5cc05e6-f3e2-44de-a692-495b56946ad3">for all HQ press releases; english and german</Additional_x0020_Description>
    <Comment1 xmlns="b5cc05e6-f3e2-44de-a692-495b56946ad3" xsi:nil="true"/>
    <_dlc_DocIdUrl xmlns="b5cc05e6-f3e2-44de-a692-495b56946ad3">
      <Url>http://corporate.copa-data.internal/marketing/_layouts/15/DocIdRedir.aspx?ID=AZDQEJASED4H-165-2271</Url>
      <Description>AZDQEJASED4H-165-2271</Description>
    </_dlc_DocIdUrl>
    <_dlc_DocIdPersistId xmlns="b5cc05e6-f3e2-44de-a692-495b56946ad3">false</_dlc_DocIdPersistId>
    <_dlc_DocId xmlns="b5cc05e6-f3e2-44de-a692-495b56946ad3">AZDQEJASED4H-165-2271</_dlc_DocId>
  </documentManagement>
</p:properties>
</file>

<file path=customXml/item3.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5F05-1C2A-4644-A763-2A3A013CE9FF}">
  <ds:schemaRefs>
    <ds:schemaRef ds:uri="http://schemas.microsoft.com/sharepoint/events"/>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b5cc05e6-f3e2-44de-a692-495b56946ad3"/>
    <ds:schemaRef ds:uri="6e4e0f7b-9608-488f-a185-3223caf52851"/>
  </ds:schemaRefs>
</ds:datastoreItem>
</file>

<file path=customXml/itemProps3.xml><?xml version="1.0" encoding="utf-8"?>
<ds:datastoreItem xmlns:ds="http://schemas.openxmlformats.org/officeDocument/2006/customXml" ds:itemID="{39CDAA4A-4677-4E29-BB68-1197FE9EC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CBF93CC5-3B8A-4186-8B9E-E411E260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Constantin von Pander</cp:lastModifiedBy>
  <cp:revision>3</cp:revision>
  <cp:lastPrinted>2014-01-09T17:42:00Z</cp:lastPrinted>
  <dcterms:created xsi:type="dcterms:W3CDTF">2018-06-15T10:13:00Z</dcterms:created>
  <dcterms:modified xsi:type="dcterms:W3CDTF">2018-06-18T15:42:00Z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086ad31c-7038-46ec-bbd7-348656ebcfef</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