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4BBF7" w14:textId="77777777" w:rsidR="00D12615" w:rsidRPr="00BE2864" w:rsidRDefault="00BE2864" w:rsidP="00BA38BD">
      <w:pPr>
        <w:pStyle w:val="01Location-DatePR"/>
        <w:rPr>
          <w:lang w:val="en-GB"/>
        </w:rPr>
      </w:pPr>
      <w:r w:rsidRPr="00BE2864">
        <w:rPr>
          <w:lang w:val="en-GB"/>
        </w:rPr>
        <w:t>Cardiff, November 27, 2017</w:t>
      </w:r>
    </w:p>
    <w:p w14:paraId="58ABCDB1" w14:textId="77777777" w:rsidR="00485FCC" w:rsidRPr="00BE2864" w:rsidRDefault="0037300C" w:rsidP="00485FCC">
      <w:pPr>
        <w:pStyle w:val="02KickerPR"/>
        <w:rPr>
          <w:lang w:val="en-GB"/>
        </w:rPr>
      </w:pPr>
      <w:r w:rsidRPr="00BE2864">
        <w:rPr>
          <w:lang w:val="en-GB"/>
        </w:rPr>
        <w:t>Smart factories with COPA-DATA and Microsoft Azure</w:t>
      </w:r>
      <w:r w:rsidR="00243E43" w:rsidRPr="00BE2864">
        <w:rPr>
          <w:lang w:val="en-GB"/>
        </w:rPr>
        <w:t>:</w:t>
      </w:r>
    </w:p>
    <w:p w14:paraId="51FEECC5" w14:textId="77777777" w:rsidR="00243E43" w:rsidRPr="00BE2864" w:rsidRDefault="00BE2864" w:rsidP="00485FCC">
      <w:pPr>
        <w:pStyle w:val="03HeadlinePR"/>
        <w:rPr>
          <w:lang w:val="en-GB"/>
        </w:rPr>
      </w:pPr>
      <w:r>
        <w:rPr>
          <w:lang w:val="en-GB"/>
        </w:rPr>
        <w:t xml:space="preserve">A smart collaboration </w:t>
      </w:r>
    </w:p>
    <w:p w14:paraId="3BCE29DE" w14:textId="1833FAAB" w:rsidR="00D21AB7" w:rsidRPr="00BE2864" w:rsidRDefault="00BC4711" w:rsidP="00BA38BD">
      <w:pPr>
        <w:pStyle w:val="04LeadTextPR"/>
        <w:rPr>
          <w:lang w:val="en-GB"/>
        </w:rPr>
      </w:pPr>
      <w:hyperlink r:id="rId12" w:history="1">
        <w:r w:rsidR="0037300C" w:rsidRPr="00BE2864">
          <w:rPr>
            <w:rStyle w:val="Hyperlink"/>
            <w:lang w:val="en-GB"/>
          </w:rPr>
          <w:t>Industrial software provider</w:t>
        </w:r>
      </w:hyperlink>
      <w:r w:rsidR="0037300C" w:rsidRPr="00BE2864">
        <w:rPr>
          <w:lang w:val="en-GB"/>
        </w:rPr>
        <w:t xml:space="preserve">, COPA-DATA UK, is inviting plant managers and engineers to register for its upcoming webinar ‘Smart Factory solutions with COPA-DATA and Microsoft Azure’. The webinar, created in collaboration with </w:t>
      </w:r>
      <w:r w:rsidR="00BE2864" w:rsidRPr="00BE2864">
        <w:rPr>
          <w:lang w:val="en-GB"/>
        </w:rPr>
        <w:t>Microsoft</w:t>
      </w:r>
      <w:r w:rsidR="0037300C" w:rsidRPr="00BE2864">
        <w:rPr>
          <w:lang w:val="en-GB"/>
        </w:rPr>
        <w:t>, will be held on Thursday 7 December at 10am. Participants are invited to register for the</w:t>
      </w:r>
      <w:r w:rsidR="00D24256">
        <w:rPr>
          <w:lang w:val="en-GB"/>
        </w:rPr>
        <w:t xml:space="preserve"> free</w:t>
      </w:r>
      <w:r w:rsidR="0037300C" w:rsidRPr="00BE2864">
        <w:rPr>
          <w:lang w:val="en-GB"/>
        </w:rPr>
        <w:t xml:space="preserve"> </w:t>
      </w:r>
      <w:r w:rsidR="0037300C" w:rsidRPr="00BC4711">
        <w:rPr>
          <w:lang w:val="en-GB"/>
        </w:rPr>
        <w:t>smart factory webinar</w:t>
      </w:r>
      <w:r w:rsidR="0037300C" w:rsidRPr="00BE2864">
        <w:rPr>
          <w:lang w:val="en-GB"/>
        </w:rPr>
        <w:t xml:space="preserve"> in advance</w:t>
      </w:r>
      <w:r w:rsidR="00D24256">
        <w:rPr>
          <w:lang w:val="en-GB"/>
        </w:rPr>
        <w:t xml:space="preserve"> </w:t>
      </w:r>
      <w:r w:rsidR="008F08D5">
        <w:rPr>
          <w:lang w:val="en-GB"/>
        </w:rPr>
        <w:t>via</w:t>
      </w:r>
      <w:r w:rsidR="0037300C" w:rsidRPr="00BE2864">
        <w:rPr>
          <w:lang w:val="en-GB"/>
        </w:rPr>
        <w:t xml:space="preserve"> the </w:t>
      </w:r>
      <w:hyperlink r:id="rId13" w:history="1">
        <w:r w:rsidR="0037300C" w:rsidRPr="00BE2864">
          <w:rPr>
            <w:rStyle w:val="Hyperlink"/>
            <w:lang w:val="en-GB"/>
          </w:rPr>
          <w:t>COPA-DATA website</w:t>
        </w:r>
      </w:hyperlink>
      <w:r w:rsidR="0037300C" w:rsidRPr="00BE2864">
        <w:rPr>
          <w:lang w:val="en-GB"/>
        </w:rPr>
        <w:t>.</w:t>
      </w:r>
    </w:p>
    <w:p w14:paraId="6F28FD7E" w14:textId="771F388C" w:rsidR="001825B7" w:rsidRPr="00BE2864" w:rsidRDefault="0058216B" w:rsidP="00BA38BD">
      <w:pPr>
        <w:pStyle w:val="05BodyTextPR"/>
        <w:rPr>
          <w:lang w:val="en-GB"/>
        </w:rPr>
      </w:pPr>
      <w:r w:rsidRPr="00BE2864">
        <w:rPr>
          <w:lang w:val="en-GB"/>
        </w:rPr>
        <w:t xml:space="preserve">zenon, </w:t>
      </w:r>
      <w:r w:rsidR="00D24256">
        <w:rPr>
          <w:lang w:val="en-GB"/>
        </w:rPr>
        <w:t xml:space="preserve">COPA-DATA’s industrial automation software, </w:t>
      </w:r>
      <w:r w:rsidRPr="00BE2864">
        <w:rPr>
          <w:lang w:val="en-GB"/>
        </w:rPr>
        <w:t>provides seamless integration with Microsoft’s Azure cloud platform</w:t>
      </w:r>
      <w:r w:rsidR="005D6749">
        <w:rPr>
          <w:lang w:val="en-GB"/>
        </w:rPr>
        <w:t>.</w:t>
      </w:r>
      <w:r w:rsidR="00D24256">
        <w:rPr>
          <w:lang w:val="en-GB"/>
        </w:rPr>
        <w:t xml:space="preserve"> </w:t>
      </w:r>
      <w:r w:rsidR="005D6749">
        <w:rPr>
          <w:lang w:val="en-GB"/>
        </w:rPr>
        <w:t>I</w:t>
      </w:r>
      <w:r w:rsidRPr="00BE2864">
        <w:rPr>
          <w:lang w:val="en-GB"/>
        </w:rPr>
        <w:t xml:space="preserve">n fact, the company was named 2017 Microsoft Partner of </w:t>
      </w:r>
      <w:r w:rsidR="00BE2864" w:rsidRPr="00BE2864">
        <w:rPr>
          <w:lang w:val="en-GB"/>
        </w:rPr>
        <w:t>the</w:t>
      </w:r>
      <w:r w:rsidRPr="00BE2864">
        <w:rPr>
          <w:lang w:val="en-GB"/>
        </w:rPr>
        <w:t xml:space="preserve"> Year in the </w:t>
      </w:r>
      <w:r w:rsidR="00D24256">
        <w:rPr>
          <w:lang w:val="en-GB"/>
        </w:rPr>
        <w:t>’</w:t>
      </w:r>
      <w:r w:rsidRPr="00BE2864">
        <w:rPr>
          <w:lang w:val="en-GB"/>
        </w:rPr>
        <w:t>Internet of Things</w:t>
      </w:r>
      <w:r w:rsidR="00D24256">
        <w:rPr>
          <w:lang w:val="en-GB"/>
        </w:rPr>
        <w:t>’</w:t>
      </w:r>
      <w:r w:rsidRPr="00BE2864">
        <w:rPr>
          <w:lang w:val="en-GB"/>
        </w:rPr>
        <w:t xml:space="preserve"> </w:t>
      </w:r>
      <w:r w:rsidR="00BE2864" w:rsidRPr="00BE2864">
        <w:rPr>
          <w:lang w:val="en-GB"/>
        </w:rPr>
        <w:t>category</w:t>
      </w:r>
      <w:r w:rsidRPr="00BE2864">
        <w:rPr>
          <w:lang w:val="en-GB"/>
        </w:rPr>
        <w:t xml:space="preserve">. </w:t>
      </w:r>
      <w:r w:rsidR="0037300C" w:rsidRPr="00BE2864">
        <w:rPr>
          <w:lang w:val="en-GB"/>
        </w:rPr>
        <w:t>The webinar will be hosted by Lee Sullivan, Regional Manager at COPA-DATA UK</w:t>
      </w:r>
      <w:r w:rsidR="00245B0E">
        <w:rPr>
          <w:lang w:val="en-GB"/>
        </w:rPr>
        <w:t xml:space="preserve"> and expert in zenon implementation</w:t>
      </w:r>
      <w:r w:rsidR="0037300C" w:rsidRPr="00BE2864">
        <w:rPr>
          <w:lang w:val="en-GB"/>
        </w:rPr>
        <w:t xml:space="preserve">. </w:t>
      </w:r>
      <w:r w:rsidR="008F08D5">
        <w:rPr>
          <w:lang w:val="en-GB"/>
        </w:rPr>
        <w:t>Sullivan</w:t>
      </w:r>
      <w:r w:rsidRPr="00BE2864">
        <w:rPr>
          <w:lang w:val="en-GB"/>
        </w:rPr>
        <w:t xml:space="preserve"> will discuss how ambitions of </w:t>
      </w:r>
      <w:r w:rsidR="008F08D5">
        <w:rPr>
          <w:lang w:val="en-GB"/>
        </w:rPr>
        <w:t>a smart factory</w:t>
      </w:r>
      <w:r w:rsidR="008F08D5" w:rsidRPr="00BE2864">
        <w:rPr>
          <w:lang w:val="en-GB"/>
        </w:rPr>
        <w:t xml:space="preserve"> </w:t>
      </w:r>
      <w:r w:rsidRPr="00BE2864">
        <w:rPr>
          <w:lang w:val="en-GB"/>
        </w:rPr>
        <w:t xml:space="preserve">can be made a reality </w:t>
      </w:r>
      <w:r w:rsidR="005D6749">
        <w:rPr>
          <w:lang w:val="en-GB"/>
        </w:rPr>
        <w:t>by combining</w:t>
      </w:r>
      <w:r w:rsidRPr="00BE2864">
        <w:rPr>
          <w:lang w:val="en-GB"/>
        </w:rPr>
        <w:t xml:space="preserve"> zenon and Microsoft Azure. </w:t>
      </w:r>
    </w:p>
    <w:p w14:paraId="1291AE6E" w14:textId="6F5A93BB" w:rsidR="0058216B" w:rsidRPr="00BE2864" w:rsidRDefault="0058216B" w:rsidP="00BA38BD">
      <w:pPr>
        <w:pStyle w:val="05BodyTextPR"/>
        <w:rPr>
          <w:lang w:val="en-GB"/>
        </w:rPr>
      </w:pPr>
      <w:r w:rsidRPr="00BE2864">
        <w:rPr>
          <w:lang w:val="en-GB"/>
        </w:rPr>
        <w:t xml:space="preserve">The webinar is </w:t>
      </w:r>
      <w:r w:rsidR="00BE2864" w:rsidRPr="00BE2864">
        <w:rPr>
          <w:lang w:val="en-GB"/>
        </w:rPr>
        <w:t>recommended</w:t>
      </w:r>
      <w:r w:rsidRPr="00BE2864">
        <w:rPr>
          <w:lang w:val="en-GB"/>
        </w:rPr>
        <w:t xml:space="preserve"> for </w:t>
      </w:r>
      <w:r w:rsidR="00BE2864" w:rsidRPr="00BE2864">
        <w:rPr>
          <w:lang w:val="en-GB"/>
        </w:rPr>
        <w:t>existing</w:t>
      </w:r>
      <w:r w:rsidRPr="00BE2864">
        <w:rPr>
          <w:lang w:val="en-GB"/>
        </w:rPr>
        <w:t xml:space="preserve"> zenon customers</w:t>
      </w:r>
      <w:r w:rsidR="00245B0E">
        <w:rPr>
          <w:lang w:val="en-GB"/>
        </w:rPr>
        <w:t>, plant managers</w:t>
      </w:r>
      <w:r w:rsidRPr="00BE2864">
        <w:rPr>
          <w:lang w:val="en-GB"/>
        </w:rPr>
        <w:t xml:space="preserve"> and </w:t>
      </w:r>
      <w:r w:rsidR="00245B0E">
        <w:rPr>
          <w:lang w:val="en-GB"/>
        </w:rPr>
        <w:t>engineers</w:t>
      </w:r>
      <w:r w:rsidR="00245B0E" w:rsidRPr="00BE2864">
        <w:rPr>
          <w:lang w:val="en-GB"/>
        </w:rPr>
        <w:t xml:space="preserve"> </w:t>
      </w:r>
      <w:r w:rsidRPr="00BE2864">
        <w:rPr>
          <w:lang w:val="en-GB"/>
        </w:rPr>
        <w:t xml:space="preserve">curious about the </w:t>
      </w:r>
      <w:r w:rsidR="00FE73E0" w:rsidRPr="00BE2864">
        <w:rPr>
          <w:lang w:val="en-GB"/>
        </w:rPr>
        <w:t xml:space="preserve">potential of the </w:t>
      </w:r>
      <w:r w:rsidRPr="00BE2864">
        <w:rPr>
          <w:lang w:val="en-GB"/>
        </w:rPr>
        <w:t>software</w:t>
      </w:r>
      <w:r w:rsidR="00FE73E0" w:rsidRPr="00BE2864">
        <w:rPr>
          <w:lang w:val="en-GB"/>
        </w:rPr>
        <w:t xml:space="preserve"> for </w:t>
      </w:r>
      <w:hyperlink r:id="rId14" w:history="1">
        <w:r w:rsidR="00FE73E0" w:rsidRPr="00BE2864">
          <w:rPr>
            <w:rStyle w:val="Hyperlink"/>
            <w:lang w:val="en-GB"/>
          </w:rPr>
          <w:t>smart factory implementation</w:t>
        </w:r>
      </w:hyperlink>
      <w:r w:rsidR="00FE73E0" w:rsidRPr="00BE2864">
        <w:rPr>
          <w:lang w:val="en-GB"/>
        </w:rPr>
        <w:t xml:space="preserve">. COPA-DATA will explain how manufacturing intelligence, such as predictive </w:t>
      </w:r>
      <w:r w:rsidR="00D24256">
        <w:rPr>
          <w:lang w:val="en-GB"/>
        </w:rPr>
        <w:t>analytics</w:t>
      </w:r>
      <w:r w:rsidR="00D24256" w:rsidRPr="00BE2864">
        <w:rPr>
          <w:lang w:val="en-GB"/>
        </w:rPr>
        <w:t xml:space="preserve"> </w:t>
      </w:r>
      <w:r w:rsidR="00FE73E0" w:rsidRPr="00BE2864">
        <w:rPr>
          <w:lang w:val="en-GB"/>
        </w:rPr>
        <w:t xml:space="preserve">and </w:t>
      </w:r>
      <w:r w:rsidR="00D24256">
        <w:rPr>
          <w:lang w:val="en-GB"/>
        </w:rPr>
        <w:t>preventative</w:t>
      </w:r>
      <w:r w:rsidR="00D24256" w:rsidRPr="00BE2864">
        <w:rPr>
          <w:lang w:val="en-GB"/>
        </w:rPr>
        <w:t xml:space="preserve"> </w:t>
      </w:r>
      <w:r w:rsidR="00BE2864" w:rsidRPr="00BE2864">
        <w:rPr>
          <w:lang w:val="en-GB"/>
        </w:rPr>
        <w:t>maintenance</w:t>
      </w:r>
      <w:r w:rsidR="00FE73E0" w:rsidRPr="00BE2864">
        <w:rPr>
          <w:lang w:val="en-GB"/>
        </w:rPr>
        <w:t xml:space="preserve">, can be easily </w:t>
      </w:r>
      <w:r w:rsidR="00BE2864" w:rsidRPr="00BE2864">
        <w:rPr>
          <w:lang w:val="en-GB"/>
        </w:rPr>
        <w:t>achieved</w:t>
      </w:r>
      <w:r w:rsidR="00FE73E0" w:rsidRPr="00BE2864">
        <w:rPr>
          <w:lang w:val="en-GB"/>
        </w:rPr>
        <w:t xml:space="preserve"> with the </w:t>
      </w:r>
      <w:r w:rsidR="00BE2864" w:rsidRPr="00BE2864">
        <w:rPr>
          <w:lang w:val="en-GB"/>
        </w:rPr>
        <w:t>collaboration</w:t>
      </w:r>
      <w:r w:rsidR="00BC4711">
        <w:rPr>
          <w:lang w:val="en-GB"/>
        </w:rPr>
        <w:t xml:space="preserve"> of these two systems. </w:t>
      </w:r>
    </w:p>
    <w:p w14:paraId="79DD7BE9" w14:textId="77777777" w:rsidR="00FE73E0" w:rsidRPr="00BE2864" w:rsidRDefault="00FE73E0" w:rsidP="00BA38BD">
      <w:pPr>
        <w:pStyle w:val="05BodyTextPR"/>
        <w:rPr>
          <w:lang w:val="en-GB"/>
        </w:rPr>
      </w:pPr>
      <w:r w:rsidRPr="00BE2864">
        <w:rPr>
          <w:lang w:val="en-GB"/>
        </w:rPr>
        <w:t xml:space="preserve">The free webinar follows on from COPA-DATA’s industry speech at the Smart Factory Expo 2017, where the company demonstrated how its software can be used to connect factories and supply chains, improve efficiency and increase profits. </w:t>
      </w:r>
    </w:p>
    <w:p w14:paraId="40E7A490" w14:textId="7668CA26" w:rsidR="00FE73E0" w:rsidRPr="00BE2864" w:rsidRDefault="00FE73E0" w:rsidP="00FE73E0">
      <w:pPr>
        <w:pStyle w:val="05BodyTextPR"/>
        <w:rPr>
          <w:lang w:val="en-GB"/>
        </w:rPr>
      </w:pPr>
      <w:r w:rsidRPr="00BE2864">
        <w:rPr>
          <w:lang w:val="en-GB"/>
        </w:rPr>
        <w:t xml:space="preserve">“Storing manufacturing data in the cloud allows organisations to access their information anywhere at </w:t>
      </w:r>
      <w:r w:rsidR="00BE2864" w:rsidRPr="00BE2864">
        <w:rPr>
          <w:lang w:val="en-GB"/>
        </w:rPr>
        <w:t>any time —</w:t>
      </w:r>
      <w:r w:rsidRPr="00BE2864">
        <w:rPr>
          <w:lang w:val="en-GB"/>
        </w:rPr>
        <w:t xml:space="preserve"> </w:t>
      </w:r>
      <w:r w:rsidR="00D24256">
        <w:rPr>
          <w:lang w:val="en-GB"/>
        </w:rPr>
        <w:t>which means that</w:t>
      </w:r>
      <w:r w:rsidRPr="00BE2864">
        <w:rPr>
          <w:lang w:val="en-GB"/>
        </w:rPr>
        <w:t xml:space="preserve"> they don’t need to eat away at their own </w:t>
      </w:r>
      <w:r w:rsidR="00BE2864" w:rsidRPr="00BE2864">
        <w:rPr>
          <w:lang w:val="en-GB"/>
        </w:rPr>
        <w:t>infrastructure</w:t>
      </w:r>
      <w:r w:rsidRPr="00BE2864">
        <w:rPr>
          <w:lang w:val="en-GB"/>
        </w:rPr>
        <w:t xml:space="preserve">,” explained Lee Sullivan, Regional Manager at COPA-DATA UK. “That said, the integration of Azure and zenon can provide </w:t>
      </w:r>
      <w:r w:rsidR="00D24256">
        <w:rPr>
          <w:lang w:val="en-GB"/>
        </w:rPr>
        <w:t>a greater benefit than simply saving on-premises storage.</w:t>
      </w:r>
      <w:r w:rsidRPr="00BE2864">
        <w:rPr>
          <w:lang w:val="en-GB"/>
        </w:rPr>
        <w:t xml:space="preserve"> </w:t>
      </w:r>
    </w:p>
    <w:p w14:paraId="11A0F92A" w14:textId="7B5C00C4" w:rsidR="00FE73E0" w:rsidRPr="00BE2864" w:rsidRDefault="00FE73E0" w:rsidP="00FE73E0">
      <w:pPr>
        <w:pStyle w:val="05BodyTextPR"/>
        <w:rPr>
          <w:lang w:val="en-GB"/>
        </w:rPr>
      </w:pPr>
      <w:r w:rsidRPr="00BE2864">
        <w:rPr>
          <w:lang w:val="en-GB"/>
        </w:rPr>
        <w:t xml:space="preserve">“In </w:t>
      </w:r>
      <w:r w:rsidR="00BE2864">
        <w:rPr>
          <w:lang w:val="en-GB"/>
        </w:rPr>
        <w:t>the webinar on December 7</w:t>
      </w:r>
      <w:r w:rsidRPr="00BE2864">
        <w:rPr>
          <w:lang w:val="en-GB"/>
        </w:rPr>
        <w:t>, we will demonstrate how</w:t>
      </w:r>
      <w:r w:rsidR="00BE2864">
        <w:rPr>
          <w:lang w:val="en-GB"/>
        </w:rPr>
        <w:t xml:space="preserve"> effective</w:t>
      </w:r>
      <w:r w:rsidRPr="00BE2864">
        <w:rPr>
          <w:lang w:val="en-GB"/>
        </w:rPr>
        <w:t xml:space="preserve"> supply chain management, global benchmarking and real-time </w:t>
      </w:r>
      <w:r w:rsidR="005D6749">
        <w:rPr>
          <w:lang w:val="en-GB"/>
        </w:rPr>
        <w:t>key performance indicator (</w:t>
      </w:r>
      <w:r w:rsidRPr="00BE2864">
        <w:rPr>
          <w:lang w:val="en-GB"/>
        </w:rPr>
        <w:t>KPI</w:t>
      </w:r>
      <w:r w:rsidR="005D6749">
        <w:rPr>
          <w:lang w:val="en-GB"/>
        </w:rPr>
        <w:t>)</w:t>
      </w:r>
      <w:r w:rsidRPr="00BE2864">
        <w:rPr>
          <w:lang w:val="en-GB"/>
        </w:rPr>
        <w:t xml:space="preserve"> calculations can be put into practice using </w:t>
      </w:r>
      <w:r w:rsidR="00BE2864">
        <w:rPr>
          <w:lang w:val="en-GB"/>
        </w:rPr>
        <w:t>the</w:t>
      </w:r>
      <w:r w:rsidRPr="00BE2864">
        <w:rPr>
          <w:lang w:val="en-GB"/>
        </w:rPr>
        <w:t xml:space="preserve"> </w:t>
      </w:r>
      <w:r w:rsidR="00BE2864">
        <w:rPr>
          <w:lang w:val="en-GB"/>
        </w:rPr>
        <w:t>combination of this technology</w:t>
      </w:r>
      <w:r w:rsidRPr="00BE2864">
        <w:rPr>
          <w:lang w:val="en-GB"/>
        </w:rPr>
        <w:t xml:space="preserve">.” </w:t>
      </w:r>
    </w:p>
    <w:p w14:paraId="410FF77B" w14:textId="10959AF1" w:rsidR="008F08D5" w:rsidRPr="00BC4711" w:rsidRDefault="00BE2864" w:rsidP="00FE73E0">
      <w:pPr>
        <w:pStyle w:val="05BodyTextPR"/>
        <w:rPr>
          <w:rStyle w:val="Hyperlink"/>
          <w:color w:val="auto"/>
          <w:lang w:val="en-GB"/>
        </w:rPr>
      </w:pPr>
      <w:r w:rsidRPr="00BE2864">
        <w:rPr>
          <w:lang w:val="en-GB"/>
        </w:rPr>
        <w:lastRenderedPageBreak/>
        <w:t xml:space="preserve">COPA-DATA </w:t>
      </w:r>
      <w:r w:rsidR="005D6749">
        <w:rPr>
          <w:lang w:val="en-GB"/>
        </w:rPr>
        <w:t>has been</w:t>
      </w:r>
      <w:r w:rsidRPr="00BE2864">
        <w:rPr>
          <w:lang w:val="en-GB"/>
        </w:rPr>
        <w:t xml:space="preserve"> an</w:t>
      </w:r>
      <w:r w:rsidR="00FE73E0" w:rsidRPr="00BE2864">
        <w:rPr>
          <w:lang w:val="en-GB"/>
        </w:rPr>
        <w:t xml:space="preserve"> active member of the </w:t>
      </w:r>
      <w:r w:rsidRPr="00BE2864">
        <w:rPr>
          <w:lang w:val="en-GB"/>
        </w:rPr>
        <w:t>Microsoft</w:t>
      </w:r>
      <w:r w:rsidR="00FE73E0" w:rsidRPr="00BE2864">
        <w:rPr>
          <w:lang w:val="en-GB"/>
        </w:rPr>
        <w:t xml:space="preserve"> Partner Network</w:t>
      </w:r>
      <w:r w:rsidRPr="00BE2864">
        <w:rPr>
          <w:lang w:val="en-GB"/>
        </w:rPr>
        <w:t xml:space="preserve"> </w:t>
      </w:r>
      <w:r w:rsidR="00FE73E0" w:rsidRPr="00BE2864">
        <w:rPr>
          <w:lang w:val="en-GB"/>
        </w:rPr>
        <w:t>since 2005</w:t>
      </w:r>
      <w:r w:rsidRPr="00BE2864">
        <w:rPr>
          <w:lang w:val="en-GB"/>
        </w:rPr>
        <w:t>.</w:t>
      </w:r>
      <w:r w:rsidR="00FE73E0" w:rsidRPr="00BE2864">
        <w:rPr>
          <w:lang w:val="en-GB"/>
        </w:rPr>
        <w:t xml:space="preserve"> </w:t>
      </w:r>
      <w:r w:rsidR="008F08D5">
        <w:rPr>
          <w:lang w:val="en-GB"/>
        </w:rPr>
        <w:t xml:space="preserve">Its software, </w:t>
      </w:r>
      <w:r w:rsidR="00FE73E0" w:rsidRPr="00BE2864">
        <w:rPr>
          <w:lang w:val="en-GB"/>
        </w:rPr>
        <w:t xml:space="preserve">zenon, is based on Microsoft’s latest </w:t>
      </w:r>
      <w:r w:rsidRPr="00BE2864">
        <w:rPr>
          <w:lang w:val="en-GB"/>
        </w:rPr>
        <w:t>technology</w:t>
      </w:r>
      <w:r w:rsidR="005D6749">
        <w:rPr>
          <w:lang w:val="en-GB"/>
        </w:rPr>
        <w:t>, so</w:t>
      </w:r>
      <w:r w:rsidR="00FE73E0" w:rsidRPr="00BE2864">
        <w:rPr>
          <w:lang w:val="en-GB"/>
        </w:rPr>
        <w:t xml:space="preserve"> data collected by the system can be easily integrated into the Azure cloud platform</w:t>
      </w:r>
      <w:r w:rsidR="00FE73E0" w:rsidRPr="00BC4711">
        <w:rPr>
          <w:lang w:val="en-GB"/>
        </w:rPr>
        <w:t>.</w:t>
      </w:r>
      <w:r w:rsidRPr="00BC4711">
        <w:rPr>
          <w:lang w:val="en-GB"/>
        </w:rPr>
        <w:t xml:space="preserve"> </w:t>
      </w:r>
    </w:p>
    <w:p w14:paraId="38ED659E" w14:textId="1F7C743D" w:rsidR="00FE73E0" w:rsidRDefault="008F08D5" w:rsidP="00FE73E0">
      <w:pPr>
        <w:pStyle w:val="05BodyTextPR"/>
        <w:rPr>
          <w:lang w:val="en-GB"/>
        </w:rPr>
      </w:pPr>
      <w:r>
        <w:rPr>
          <w:lang w:val="en-GB"/>
        </w:rPr>
        <w:t xml:space="preserve">To </w:t>
      </w:r>
      <w:r w:rsidR="00BE2864" w:rsidRPr="00BE2864">
        <w:rPr>
          <w:lang w:val="en-GB"/>
        </w:rPr>
        <w:t>register for the</w:t>
      </w:r>
      <w:r w:rsidR="00D24256">
        <w:rPr>
          <w:lang w:val="en-GB"/>
        </w:rPr>
        <w:t xml:space="preserve"> free</w:t>
      </w:r>
      <w:r w:rsidR="00BE2864" w:rsidRPr="00BE2864">
        <w:rPr>
          <w:lang w:val="en-GB"/>
        </w:rPr>
        <w:t xml:space="preserve"> webinar</w:t>
      </w:r>
      <w:r>
        <w:rPr>
          <w:lang w:val="en-GB"/>
        </w:rPr>
        <w:t>, visit</w:t>
      </w:r>
      <w:r w:rsidR="00BE2864" w:rsidRPr="00BE2864">
        <w:rPr>
          <w:lang w:val="en-GB"/>
        </w:rPr>
        <w:t xml:space="preserve">: </w:t>
      </w:r>
      <w:hyperlink r:id="rId15" w:history="1">
        <w:r w:rsidR="00BE2864" w:rsidRPr="00BE2864">
          <w:rPr>
            <w:rStyle w:val="Hyperlink"/>
            <w:lang w:val="en-GB"/>
          </w:rPr>
          <w:t>http://www.copa-data.com/cop</w:t>
        </w:r>
        <w:r w:rsidR="00BE2864" w:rsidRPr="00BE2864">
          <w:rPr>
            <w:rStyle w:val="Hyperlink"/>
            <w:lang w:val="en-GB"/>
          </w:rPr>
          <w:t>a</w:t>
        </w:r>
        <w:r w:rsidR="00BE2864" w:rsidRPr="00BE2864">
          <w:rPr>
            <w:rStyle w:val="Hyperlink"/>
            <w:lang w:val="en-GB"/>
          </w:rPr>
          <w:t>-data-and-microsofts-azure-smart-factories/?lang=en</w:t>
        </w:r>
      </w:hyperlink>
      <w:r>
        <w:rPr>
          <w:rStyle w:val="Hyperlink"/>
          <w:lang w:val="en-GB"/>
        </w:rPr>
        <w:t>.</w:t>
      </w:r>
      <w:r w:rsidR="00BE2864" w:rsidRPr="00BE2864">
        <w:rPr>
          <w:lang w:val="en-GB"/>
        </w:rPr>
        <w:t xml:space="preserve"> </w:t>
      </w:r>
    </w:p>
    <w:p w14:paraId="0484163D" w14:textId="77777777" w:rsidR="00BC4711" w:rsidRDefault="00BC4711" w:rsidP="00FE73E0">
      <w:pPr>
        <w:pStyle w:val="05BodyTextPR"/>
        <w:rPr>
          <w:lang w:val="en-GB"/>
        </w:rPr>
      </w:pPr>
    </w:p>
    <w:p w14:paraId="319FCD42" w14:textId="77777777" w:rsidR="001207A2" w:rsidRPr="00BE2864" w:rsidRDefault="001207A2" w:rsidP="00BA38BD">
      <w:pPr>
        <w:pStyle w:val="10HLBoilerplatePR"/>
        <w:rPr>
          <w:lang w:val="en-GB"/>
        </w:rPr>
      </w:pPr>
      <w:r w:rsidRPr="00BE2864">
        <w:rPr>
          <w:lang w:val="en-GB"/>
        </w:rPr>
        <w:t>On COPA-DATA</w:t>
      </w:r>
    </w:p>
    <w:p w14:paraId="5A923A56" w14:textId="77777777" w:rsidR="001207A2" w:rsidRPr="00BE2864" w:rsidRDefault="001207A2" w:rsidP="00BA38BD">
      <w:pPr>
        <w:pStyle w:val="11BoilerplatePR"/>
        <w:rPr>
          <w:szCs w:val="20"/>
          <w:lang w:val="en-GB"/>
        </w:rPr>
      </w:pPr>
      <w:r w:rsidRPr="00BE2864">
        <w:rPr>
          <w:lang w:val="en-GB"/>
        </w:rPr>
        <w:t>COPA-DATA is the technological leader for ergonomic and highly 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w:t>
      </w:r>
      <w:r w:rsidR="00817E35" w:rsidRPr="00BE2864">
        <w:rPr>
          <w:lang w:val="en-GB"/>
        </w:rPr>
        <w:t xml:space="preserve"> support thanks to a decentralis</w:t>
      </w:r>
      <w:r w:rsidRPr="00BE2864">
        <w:rPr>
          <w:lang w:val="en-GB"/>
        </w:rPr>
        <w:t>ed corporate structure. As an independent company, COPA-DATA can act quickly and flexibly, continues to set new standards in functionality and ease of use and</w:t>
      </w:r>
      <w:r w:rsidR="00870D3E" w:rsidRPr="00BE2864">
        <w:rPr>
          <w:lang w:val="en-GB"/>
        </w:rPr>
        <w:t xml:space="preserve"> leads the market trends. Over 10</w:t>
      </w:r>
      <w:r w:rsidRPr="00BE2864">
        <w:rPr>
          <w:lang w:val="en-GB"/>
        </w:rPr>
        <w:t xml:space="preserve">0,000 </w:t>
      </w:r>
      <w:r w:rsidR="00595200" w:rsidRPr="00BE2864">
        <w:rPr>
          <w:lang w:val="en-GB"/>
        </w:rPr>
        <w:t>installed systems in more than 9</w:t>
      </w:r>
      <w:r w:rsidRPr="00BE2864">
        <w:rPr>
          <w:lang w:val="en-GB"/>
        </w:rPr>
        <w:t>0 countries provide companies in the Food &amp; Beverage, Energy &amp; Infrastructure, Automotive and Pharmaceutical sectors with new scope for efficient automation.</w:t>
      </w:r>
    </w:p>
    <w:p w14:paraId="36D4DB85" w14:textId="77777777" w:rsidR="001207A2" w:rsidRPr="00BE2864" w:rsidRDefault="001207A2" w:rsidP="00BA38BD">
      <w:pPr>
        <w:pStyle w:val="10HLBoilerplatePR"/>
        <w:rPr>
          <w:lang w:val="en-GB"/>
        </w:rPr>
      </w:pPr>
      <w:r w:rsidRPr="00BE2864">
        <w:rPr>
          <w:lang w:val="en-GB"/>
        </w:rPr>
        <w:t>On zenon</w:t>
      </w:r>
    </w:p>
    <w:p w14:paraId="6B214F36" w14:textId="075BD558" w:rsidR="001207A2" w:rsidRDefault="00C33BE3" w:rsidP="00C33BE3">
      <w:pPr>
        <w:pStyle w:val="11BoilerplatePR"/>
        <w:rPr>
          <w:lang w:val="en-GB"/>
        </w:rPr>
      </w:pPr>
      <w:r w:rsidRPr="00BE2864">
        <w:rPr>
          <w:lang w:val="en-GB"/>
        </w:rPr>
        <w:t>zenon is a software system from COPA-DATA for industrial automation and the energy industry. Machines and equipment are controlled, monitored and optimized. zenon’s particular strength is open and reliable communication in heterogeneous production facilities. Open interfaces and over 300 native drivers and communication protocols support the horizontal and vertical integration. This allows for continuous implementation of the Industrial IoT and the Smart Factory. Projects with zenon are highly scalable.</w:t>
      </w:r>
      <w:r w:rsidR="00BC4711">
        <w:rPr>
          <w:lang w:val="en-GB"/>
        </w:rPr>
        <w:br/>
      </w:r>
      <w:r w:rsidRPr="00BE2864">
        <w:rPr>
          <w:lang w:val="en-GB"/>
        </w:rPr>
        <w:t>zenon is ergonomic, both for the engineer and for the end user. The engineering environment is flexible and can be used for a wide range of applications. The principle of “setting parameters instead of programming” helps engineers to configure projects quickly and without errors. Complex functions for comprehensive projects are supplied out-of-the-box to create intuitive and robust applications. Users can thereby contribute to increased flexibility and efficiency with zenon.</w:t>
      </w:r>
    </w:p>
    <w:p w14:paraId="69143F33" w14:textId="77777777" w:rsidR="00BC4711" w:rsidRDefault="00BC4711" w:rsidP="00C33BE3">
      <w:pPr>
        <w:pStyle w:val="11BoilerplatePR"/>
        <w:rPr>
          <w:lang w:val="en-GB"/>
        </w:rPr>
      </w:pPr>
      <w:bookmarkStart w:id="0" w:name="_GoBack"/>
      <w:bookmarkEnd w:id="0"/>
    </w:p>
    <w:p w14:paraId="77E8B0AB" w14:textId="77777777" w:rsidR="00292CF7" w:rsidRPr="00BE2864" w:rsidRDefault="00E413E1" w:rsidP="00BA38BD">
      <w:pPr>
        <w:pStyle w:val="12HLContactPR"/>
        <w:rPr>
          <w:lang w:val="en-GB"/>
        </w:rPr>
      </w:pPr>
      <w:r w:rsidRPr="00BE2864">
        <w:rPr>
          <w:lang w:val="en-GB"/>
        </w:rPr>
        <w:t>Your contact person</w:t>
      </w:r>
      <w:r w:rsidR="009A1A03" w:rsidRPr="00BE2864">
        <w:rPr>
          <w:lang w:val="en-GB"/>
        </w:rPr>
        <w:t>s</w:t>
      </w:r>
      <w:r w:rsidRPr="00BE2864">
        <w:rPr>
          <w:lang w:val="en-GB"/>
        </w:rPr>
        <w:t>:</w:t>
      </w:r>
    </w:p>
    <w:p w14:paraId="34CE793F" w14:textId="77777777" w:rsidR="00B91D28" w:rsidRPr="00BE2864" w:rsidRDefault="00B91D28" w:rsidP="00A23407">
      <w:pPr>
        <w:pStyle w:val="12HLContactPR"/>
        <w:rPr>
          <w:lang w:val="en-GB"/>
        </w:rPr>
      </w:pPr>
      <w:r w:rsidRPr="00BE2864">
        <w:rPr>
          <w:lang w:val="en-GB"/>
        </w:rPr>
        <w:t>Your COPA-DATA contact:</w:t>
      </w:r>
    </w:p>
    <w:p w14:paraId="700E39BB" w14:textId="77777777" w:rsidR="00295EF6" w:rsidRPr="00BE2864" w:rsidRDefault="00295EF6" w:rsidP="00295EF6">
      <w:pPr>
        <w:pStyle w:val="13ContactPR"/>
        <w:rPr>
          <w:lang w:val="en-GB"/>
        </w:rPr>
      </w:pPr>
      <w:r w:rsidRPr="00BE2864">
        <w:rPr>
          <w:lang w:val="en-GB"/>
        </w:rPr>
        <w:t>Martyn Williams</w:t>
      </w:r>
    </w:p>
    <w:p w14:paraId="6CC99E96" w14:textId="77777777" w:rsidR="00295EF6" w:rsidRPr="00BE2864" w:rsidRDefault="00295EF6" w:rsidP="00295EF6">
      <w:pPr>
        <w:pStyle w:val="13ContactPR"/>
        <w:rPr>
          <w:lang w:val="en-GB"/>
        </w:rPr>
      </w:pPr>
      <w:r w:rsidRPr="00BE2864">
        <w:rPr>
          <w:lang w:val="en-GB"/>
        </w:rPr>
        <w:t>Managing Director</w:t>
      </w:r>
    </w:p>
    <w:p w14:paraId="0DD5D0D0" w14:textId="77777777" w:rsidR="00295EF6" w:rsidRPr="00BE2864" w:rsidRDefault="00295EF6" w:rsidP="00295EF6">
      <w:pPr>
        <w:pStyle w:val="13ContactPR"/>
        <w:rPr>
          <w:lang w:val="en-GB"/>
        </w:rPr>
      </w:pPr>
      <w:r w:rsidRPr="00BE2864">
        <w:rPr>
          <w:lang w:val="en-GB"/>
        </w:rPr>
        <w:t>COPA-DATA UK Ltd</w:t>
      </w:r>
    </w:p>
    <w:p w14:paraId="5EB879D4" w14:textId="77777777" w:rsidR="00295EF6" w:rsidRPr="00BE2864" w:rsidRDefault="00295EF6" w:rsidP="00295EF6">
      <w:pPr>
        <w:pStyle w:val="13ContactPR"/>
        <w:rPr>
          <w:lang w:val="en-GB"/>
        </w:rPr>
      </w:pPr>
      <w:r w:rsidRPr="00BE2864">
        <w:rPr>
          <w:lang w:val="en-GB"/>
        </w:rPr>
        <w:t>15th Floor Brunel House</w:t>
      </w:r>
    </w:p>
    <w:p w14:paraId="662691AE" w14:textId="77777777" w:rsidR="00295EF6" w:rsidRPr="00BE2864" w:rsidRDefault="00295EF6" w:rsidP="00295EF6">
      <w:pPr>
        <w:pStyle w:val="13ContactPR"/>
        <w:rPr>
          <w:lang w:val="en-GB"/>
        </w:rPr>
      </w:pPr>
      <w:r w:rsidRPr="00BE2864">
        <w:rPr>
          <w:lang w:val="en-GB"/>
        </w:rPr>
        <w:t>2 Fitzalan Road</w:t>
      </w:r>
    </w:p>
    <w:p w14:paraId="70AFADFA" w14:textId="77777777" w:rsidR="00295EF6" w:rsidRPr="00BE2864" w:rsidRDefault="00295EF6" w:rsidP="00295EF6">
      <w:pPr>
        <w:pStyle w:val="13ContactPR"/>
        <w:rPr>
          <w:lang w:val="en-GB"/>
        </w:rPr>
      </w:pPr>
      <w:r w:rsidRPr="00BE2864">
        <w:rPr>
          <w:lang w:val="en-GB"/>
        </w:rPr>
        <w:lastRenderedPageBreak/>
        <w:t>Cardiff, CF24 0EB</w:t>
      </w:r>
    </w:p>
    <w:p w14:paraId="1EB253FF" w14:textId="77777777" w:rsidR="00D34084" w:rsidRPr="00BE2864" w:rsidRDefault="00D34084" w:rsidP="00295EF6">
      <w:pPr>
        <w:pStyle w:val="13ContactPR"/>
        <w:rPr>
          <w:lang w:val="en-GB"/>
        </w:rPr>
      </w:pPr>
      <w:r w:rsidRPr="00BE2864">
        <w:rPr>
          <w:lang w:val="en-GB"/>
        </w:rPr>
        <w:t>+44 (0) 29 20329175</w:t>
      </w:r>
    </w:p>
    <w:p w14:paraId="3A4D20FF" w14:textId="77777777" w:rsidR="00B91D28" w:rsidRPr="00BE2864" w:rsidRDefault="00BC4711" w:rsidP="00D34084">
      <w:pPr>
        <w:pStyle w:val="13ContactPR"/>
        <w:rPr>
          <w:rStyle w:val="Hyperlink"/>
          <w:lang w:val="en-GB"/>
        </w:rPr>
      </w:pPr>
      <w:hyperlink r:id="rId16" w:history="1">
        <w:r w:rsidR="00B91D28" w:rsidRPr="00BE2864">
          <w:rPr>
            <w:rStyle w:val="Hyperlink"/>
            <w:lang w:val="en-GB"/>
          </w:rPr>
          <w:t>press@copadata.co.uk</w:t>
        </w:r>
      </w:hyperlink>
    </w:p>
    <w:p w14:paraId="3BF7BBCA" w14:textId="77777777" w:rsidR="00B93CEF" w:rsidRPr="00BE2864" w:rsidRDefault="00BC4711" w:rsidP="00A23407">
      <w:pPr>
        <w:pStyle w:val="13ContactPR"/>
        <w:rPr>
          <w:rStyle w:val="Hyperlink"/>
          <w:lang w:val="en-GB"/>
        </w:rPr>
      </w:pPr>
      <w:hyperlink r:id="rId17" w:history="1">
        <w:r w:rsidR="002E4D6F" w:rsidRPr="00BE2864">
          <w:rPr>
            <w:rStyle w:val="Hyperlink"/>
            <w:lang w:val="en-GB"/>
          </w:rPr>
          <w:t>www.copadata.com</w:t>
        </w:r>
      </w:hyperlink>
    </w:p>
    <w:p w14:paraId="29EC1677" w14:textId="77777777" w:rsidR="002E4D6F" w:rsidRPr="00BE2864" w:rsidRDefault="002E4D6F" w:rsidP="002E4D6F">
      <w:pPr>
        <w:pStyle w:val="13ContactPR"/>
        <w:rPr>
          <w:lang w:val="en-GB"/>
        </w:rPr>
      </w:pPr>
      <w:r w:rsidRPr="00BE2864">
        <w:rPr>
          <w:noProof/>
          <w:lang w:eastAsia="en-US"/>
        </w:rPr>
        <w:drawing>
          <wp:anchor distT="0" distB="0" distL="114300" distR="114300" simplePos="0" relativeHeight="251686912" behindDoc="1" locked="0" layoutInCell="1" allowOverlap="1" wp14:anchorId="5399FD7D" wp14:editId="559E8032">
            <wp:simplePos x="0" y="0"/>
            <wp:positionH relativeFrom="column">
              <wp:posOffset>1267460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 name="Picture 1" descr="\\copa-data.internal\shares\User\Julia Angerer\Documents\Social Media\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BE2864">
        <w:rPr>
          <w:noProof/>
          <w:lang w:eastAsia="en-US"/>
        </w:rPr>
        <w:drawing>
          <wp:anchor distT="0" distB="0" distL="114300" distR="114300" simplePos="0" relativeHeight="251685888" behindDoc="1" locked="0" layoutInCell="1" allowOverlap="1" wp14:anchorId="3CA8EB8F" wp14:editId="3761AE48">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BE2864">
        <w:rPr>
          <w:noProof/>
          <w:lang w:eastAsia="en-US"/>
        </w:rPr>
        <w:drawing>
          <wp:anchor distT="0" distB="0" distL="114300" distR="114300" simplePos="0" relativeHeight="251684864" behindDoc="1" locked="0" layoutInCell="1" allowOverlap="1" wp14:anchorId="3967D81F" wp14:editId="5FDB008A">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faceboo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BE2864">
        <w:rPr>
          <w:noProof/>
          <w:lang w:eastAsia="en-US"/>
        </w:rPr>
        <w:drawing>
          <wp:anchor distT="0" distB="0" distL="114300" distR="114300" simplePos="0" relativeHeight="251683840" behindDoc="1" locked="0" layoutInCell="1" allowOverlap="1" wp14:anchorId="6FB0A1D2" wp14:editId="663CE082">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0" name="Picture 10" descr="\\copa-data.internal\shares\User\Julia Angerer\Documents\Social Media\google_plus.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BE2864">
        <w:rPr>
          <w:noProof/>
          <w:lang w:eastAsia="en-US"/>
        </w:rPr>
        <w:drawing>
          <wp:anchor distT="0" distB="0" distL="114300" distR="114300" simplePos="0" relativeHeight="251682816" behindDoc="1" locked="0" layoutInCell="1" allowOverlap="1" wp14:anchorId="487DD8BB" wp14:editId="1EF0614A">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p w14:paraId="6126A427" w14:textId="0DC5B381" w:rsidR="002E4D6F" w:rsidRDefault="002E4D6F" w:rsidP="00A23407">
      <w:pPr>
        <w:pStyle w:val="13ContactPR"/>
        <w:rPr>
          <w:lang w:val="en-GB"/>
        </w:rPr>
      </w:pPr>
    </w:p>
    <w:p w14:paraId="74841063" w14:textId="77777777" w:rsidR="00BC4711" w:rsidRPr="00BE2864" w:rsidRDefault="00BC4711" w:rsidP="00A23407">
      <w:pPr>
        <w:pStyle w:val="13ContactPR"/>
        <w:rPr>
          <w:lang w:val="en-GB"/>
        </w:rPr>
      </w:pPr>
    </w:p>
    <w:p w14:paraId="22744C9A" w14:textId="77777777" w:rsidR="00B91D28" w:rsidRPr="00BE2864" w:rsidRDefault="00B91D28" w:rsidP="00A23407">
      <w:pPr>
        <w:pStyle w:val="12HLContactPR"/>
        <w:rPr>
          <w:rFonts w:cs="Arial"/>
          <w:bCs/>
          <w:iCs/>
          <w:lang w:val="en-GB"/>
        </w:rPr>
      </w:pPr>
      <w:r w:rsidRPr="00BE2864">
        <w:rPr>
          <w:lang w:val="en-GB"/>
        </w:rPr>
        <w:t>Your press contact:</w:t>
      </w:r>
    </w:p>
    <w:p w14:paraId="62AB8104" w14:textId="77777777" w:rsidR="00B91D28" w:rsidRPr="00BE2864" w:rsidRDefault="00A90F71" w:rsidP="00A23407">
      <w:pPr>
        <w:pStyle w:val="13ContactPR"/>
        <w:rPr>
          <w:lang w:val="en-GB"/>
        </w:rPr>
      </w:pPr>
      <w:r w:rsidRPr="00BE2864">
        <w:rPr>
          <w:lang w:val="en-GB"/>
        </w:rPr>
        <w:t>Laura England</w:t>
      </w:r>
    </w:p>
    <w:p w14:paraId="688164D2" w14:textId="77777777" w:rsidR="00B91D28" w:rsidRPr="00BE2864" w:rsidRDefault="00446FC6" w:rsidP="00A23407">
      <w:pPr>
        <w:pStyle w:val="13ContactPR"/>
        <w:rPr>
          <w:lang w:val="en-GB"/>
        </w:rPr>
      </w:pPr>
      <w:r w:rsidRPr="00BE2864">
        <w:rPr>
          <w:lang w:val="en-GB"/>
        </w:rPr>
        <w:t>Account Manager</w:t>
      </w:r>
    </w:p>
    <w:p w14:paraId="4705BB7C" w14:textId="77777777" w:rsidR="00B91D28" w:rsidRPr="00BE2864" w:rsidRDefault="00B91D28" w:rsidP="00A23407">
      <w:pPr>
        <w:pStyle w:val="13ContactPR"/>
        <w:rPr>
          <w:lang w:val="en-GB"/>
        </w:rPr>
      </w:pPr>
      <w:r w:rsidRPr="00BE2864">
        <w:rPr>
          <w:lang w:val="en-GB"/>
        </w:rPr>
        <w:t>Stone Junction</w:t>
      </w:r>
      <w:r w:rsidR="00F77D08" w:rsidRPr="00BE2864">
        <w:rPr>
          <w:lang w:val="en-GB"/>
        </w:rPr>
        <w:t xml:space="preserve"> Ltd</w:t>
      </w:r>
    </w:p>
    <w:p w14:paraId="41F64CCD" w14:textId="77777777" w:rsidR="002E4D6F" w:rsidRPr="00BE2864" w:rsidRDefault="002E4D6F" w:rsidP="00A23407">
      <w:pPr>
        <w:pStyle w:val="13ContactPR"/>
        <w:rPr>
          <w:lang w:val="en-GB"/>
        </w:rPr>
      </w:pPr>
      <w:r w:rsidRPr="00BE2864">
        <w:rPr>
          <w:lang w:val="en-GB"/>
        </w:rPr>
        <w:t xml:space="preserve">1 St Mary's </w:t>
      </w:r>
      <w:r w:rsidR="00995B0F" w:rsidRPr="00BE2864">
        <w:rPr>
          <w:lang w:val="en-GB"/>
        </w:rPr>
        <w:t>Place</w:t>
      </w:r>
      <w:r w:rsidRPr="00BE2864">
        <w:rPr>
          <w:lang w:val="en-GB"/>
        </w:rPr>
        <w:t xml:space="preserve">, St Mary's Grove </w:t>
      </w:r>
    </w:p>
    <w:p w14:paraId="20ED3CA0" w14:textId="77777777" w:rsidR="002E4D6F" w:rsidRPr="00BE2864" w:rsidRDefault="002E4D6F" w:rsidP="00A23407">
      <w:pPr>
        <w:pStyle w:val="13ContactPR"/>
        <w:rPr>
          <w:lang w:val="en-GB"/>
        </w:rPr>
      </w:pPr>
      <w:r w:rsidRPr="00BE2864">
        <w:rPr>
          <w:lang w:val="en-GB"/>
        </w:rPr>
        <w:t>S</w:t>
      </w:r>
      <w:r w:rsidR="00995B0F" w:rsidRPr="00BE2864">
        <w:rPr>
          <w:lang w:val="en-GB"/>
        </w:rPr>
        <w:t>tafford, Staffordshire, ST16 2AR</w:t>
      </w:r>
    </w:p>
    <w:p w14:paraId="483B8C08" w14:textId="77777777" w:rsidR="00B91D28" w:rsidRPr="00BE2864" w:rsidRDefault="00B91D28" w:rsidP="00A23407">
      <w:pPr>
        <w:pStyle w:val="13ContactPR"/>
        <w:rPr>
          <w:lang w:val="en-GB"/>
        </w:rPr>
      </w:pPr>
      <w:r w:rsidRPr="00BE2864">
        <w:rPr>
          <w:lang w:val="en-GB"/>
        </w:rPr>
        <w:t>+44 (0) 1785 225416</w:t>
      </w:r>
    </w:p>
    <w:p w14:paraId="2F77FACE" w14:textId="77777777" w:rsidR="00B91D28" w:rsidRPr="00BE2864" w:rsidRDefault="00BC4711" w:rsidP="00B91D28">
      <w:pPr>
        <w:pStyle w:val="ContinousText"/>
        <w:rPr>
          <w:rStyle w:val="Hyperlink"/>
          <w:lang w:val="en-GB"/>
        </w:rPr>
      </w:pPr>
      <w:hyperlink r:id="rId28" w:history="1">
        <w:r w:rsidR="00B91D28" w:rsidRPr="00BE2864">
          <w:rPr>
            <w:rStyle w:val="Hyperlink"/>
            <w:lang w:val="en-GB"/>
          </w:rPr>
          <w:t>press@copadata.co.uk</w:t>
        </w:r>
      </w:hyperlink>
    </w:p>
    <w:p w14:paraId="28DD79E5" w14:textId="77777777" w:rsidR="002E4D6F" w:rsidRPr="00BE2864" w:rsidRDefault="00BC4711" w:rsidP="00B91D28">
      <w:pPr>
        <w:pStyle w:val="ContinousText"/>
        <w:rPr>
          <w:lang w:val="en-GB"/>
        </w:rPr>
      </w:pPr>
      <w:hyperlink r:id="rId29" w:history="1">
        <w:r w:rsidR="002E4D6F" w:rsidRPr="00BE2864">
          <w:rPr>
            <w:rStyle w:val="Hyperlink"/>
            <w:lang w:val="en-GB"/>
          </w:rPr>
          <w:t>www.stonejunction.co.uk</w:t>
        </w:r>
      </w:hyperlink>
      <w:r w:rsidR="002E4D6F" w:rsidRPr="00BE2864">
        <w:rPr>
          <w:lang w:val="en-GB"/>
        </w:rPr>
        <w:t xml:space="preserve"> </w:t>
      </w:r>
    </w:p>
    <w:sectPr w:rsidR="002E4D6F" w:rsidRPr="00BE2864" w:rsidSect="00BA38BD">
      <w:headerReference w:type="default" r:id="rId30"/>
      <w:footerReference w:type="default" r:id="rId31"/>
      <w:headerReference w:type="first" r:id="rId32"/>
      <w:footerReference w:type="first" r:id="rId33"/>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4C0B2" w14:textId="77777777" w:rsidR="00FE73E0" w:rsidRDefault="00FE73E0" w:rsidP="00993CE6">
      <w:pPr>
        <w:spacing w:after="0" w:line="240" w:lineRule="auto"/>
      </w:pPr>
      <w:r>
        <w:separator/>
      </w:r>
    </w:p>
  </w:endnote>
  <w:endnote w:type="continuationSeparator" w:id="0">
    <w:p w14:paraId="50B914FF" w14:textId="77777777" w:rsidR="00FE73E0" w:rsidRDefault="00FE73E0"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80C96" w14:textId="719C9572" w:rsidR="00FE73E0" w:rsidRPr="00F66518" w:rsidRDefault="00FE73E0"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14:anchorId="4608DE48" wp14:editId="5D443AA2">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BC4711">
      <w:rPr>
        <w:noProof/>
        <w:lang w:val="en-US"/>
      </w:rPr>
      <w:pict w14:anchorId="1D8A47D3">
        <v:rect id="Rectangle 22" o:spid="_x0000_s4100"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w:r>
    <w:r>
      <w:tab/>
    </w:r>
    <w:r w:rsidR="00BC4711">
      <w:rPr>
        <w:noProof/>
        <w:lang w:val="en-US"/>
      </w:rPr>
      <w:pict w14:anchorId="5CF21D80">
        <v:rect id="Rectangle 23" o:spid="_x0000_s4099"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BC4711">
      <w:rPr>
        <w:rStyle w:val="PageNumber"/>
        <w:noProof/>
        <w:sz w:val="28"/>
        <w:szCs w:val="28"/>
      </w:rPr>
      <w:t>2</w:t>
    </w:r>
    <w:r w:rsidRPr="00207D63">
      <w:rPr>
        <w:rStyle w:val="PageNumber"/>
        <w:sz w:val="28"/>
        <w:szCs w:val="28"/>
      </w:rPr>
      <w:fldChar w:fldCharType="end"/>
    </w:r>
  </w:p>
  <w:p w14:paraId="5B87AA7C" w14:textId="77777777" w:rsidR="00FE73E0" w:rsidRDefault="00FE7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EB842" w14:textId="13AD07A5" w:rsidR="00FE73E0" w:rsidRPr="00F66518" w:rsidRDefault="00FE73E0"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14:anchorId="4E527716" wp14:editId="4CAF713D">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BC4711">
      <w:rPr>
        <w:noProof/>
        <w:lang w:val="en-US"/>
      </w:rPr>
      <w:pict w14:anchorId="019820BC">
        <v:rect id="Rectangle 18" o:spid="_x0000_s4098"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w:r>
    <w:r w:rsidR="00BC4711">
      <w:rPr>
        <w:noProof/>
        <w:lang w:val="en-US"/>
      </w:rPr>
      <w:pict w14:anchorId="442C6B2B">
        <v:rect id="Rectangle 20" o:spid="_x0000_s4097"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BC4711">
      <w:rPr>
        <w:rStyle w:val="PageNumber"/>
        <w:noProof/>
        <w:sz w:val="28"/>
        <w:szCs w:val="28"/>
      </w:rPr>
      <w:t>1</w:t>
    </w:r>
    <w:r w:rsidRPr="00207D63">
      <w:rPr>
        <w:rStyle w:val="PageNumber"/>
        <w:sz w:val="28"/>
        <w:szCs w:val="28"/>
      </w:rPr>
      <w:fldChar w:fldCharType="end"/>
    </w:r>
  </w:p>
  <w:p w14:paraId="0D5F86D5" w14:textId="77777777" w:rsidR="00FE73E0" w:rsidRDefault="00FE7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4F275" w14:textId="77777777" w:rsidR="00FE73E0" w:rsidRDefault="00FE73E0" w:rsidP="00993CE6">
      <w:pPr>
        <w:spacing w:after="0" w:line="240" w:lineRule="auto"/>
      </w:pPr>
      <w:r>
        <w:separator/>
      </w:r>
    </w:p>
  </w:footnote>
  <w:footnote w:type="continuationSeparator" w:id="0">
    <w:p w14:paraId="721318FB" w14:textId="77777777" w:rsidR="00FE73E0" w:rsidRDefault="00FE73E0"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5CEB" w14:textId="77777777" w:rsidR="00FE73E0" w:rsidRDefault="00FE73E0" w:rsidP="006570F9">
    <w:r w:rsidRPr="002E683B">
      <w:rPr>
        <w:noProof/>
        <w:lang w:val="en-US"/>
      </w:rPr>
      <w:drawing>
        <wp:anchor distT="0" distB="0" distL="114300" distR="114300" simplePos="0" relativeHeight="251646976" behindDoc="1" locked="0" layoutInCell="1" allowOverlap="1" wp14:anchorId="79BAC820" wp14:editId="0D9C7388">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7D23" w14:textId="77777777" w:rsidR="00FE73E0" w:rsidRDefault="00FE73E0">
    <w:r>
      <w:rPr>
        <w:noProof/>
        <w:lang w:val="en-US"/>
      </w:rPr>
      <w:drawing>
        <wp:anchor distT="0" distB="0" distL="114300" distR="114300" simplePos="0" relativeHeight="251675648" behindDoc="1" locked="0" layoutInCell="1" allowOverlap="1" wp14:anchorId="4F62AC03" wp14:editId="2F7B7852">
          <wp:simplePos x="0" y="0"/>
          <wp:positionH relativeFrom="page">
            <wp:posOffset>635</wp:posOffset>
          </wp:positionH>
          <wp:positionV relativeFrom="paragraph">
            <wp:posOffset>-450215</wp:posOffset>
          </wp:positionV>
          <wp:extent cx="7555959"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959" cy="1803600"/>
                  </a:xfrm>
                  <a:prstGeom prst="rect">
                    <a:avLst/>
                  </a:prstGeom>
                </pic:spPr>
              </pic:pic>
            </a:graphicData>
          </a:graphic>
        </wp:anchor>
      </w:drawing>
    </w:r>
    <w:r w:rsidRPr="002E683B">
      <w:rPr>
        <w:noProof/>
        <w:lang w:val="en-US"/>
      </w:rPr>
      <w:drawing>
        <wp:anchor distT="0" distB="0" distL="114300" distR="114300" simplePos="0" relativeHeight="251674624" behindDoc="1" locked="0" layoutInCell="1" allowOverlap="1" wp14:anchorId="6C5A2642" wp14:editId="597A927C">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30058D"/>
    <w:rsid w:val="00005D77"/>
    <w:rsid w:val="00011983"/>
    <w:rsid w:val="00012153"/>
    <w:rsid w:val="00020E71"/>
    <w:rsid w:val="00021B90"/>
    <w:rsid w:val="00025645"/>
    <w:rsid w:val="00035BD1"/>
    <w:rsid w:val="000426E6"/>
    <w:rsid w:val="000508E6"/>
    <w:rsid w:val="00051924"/>
    <w:rsid w:val="00056D3D"/>
    <w:rsid w:val="000751BD"/>
    <w:rsid w:val="00083CE4"/>
    <w:rsid w:val="000A06BD"/>
    <w:rsid w:val="000B2CE7"/>
    <w:rsid w:val="000D55AE"/>
    <w:rsid w:val="000D6572"/>
    <w:rsid w:val="000F2CB3"/>
    <w:rsid w:val="001001F3"/>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3D05"/>
    <w:rsid w:val="001E6AA6"/>
    <w:rsid w:val="00207D63"/>
    <w:rsid w:val="002226BD"/>
    <w:rsid w:val="00225727"/>
    <w:rsid w:val="00243E43"/>
    <w:rsid w:val="00245B0E"/>
    <w:rsid w:val="002706C7"/>
    <w:rsid w:val="00273F06"/>
    <w:rsid w:val="00280C94"/>
    <w:rsid w:val="002810ED"/>
    <w:rsid w:val="00284601"/>
    <w:rsid w:val="00292CF7"/>
    <w:rsid w:val="00295EF6"/>
    <w:rsid w:val="002A114D"/>
    <w:rsid w:val="002A4296"/>
    <w:rsid w:val="002B4B54"/>
    <w:rsid w:val="002D3618"/>
    <w:rsid w:val="002E4D6F"/>
    <w:rsid w:val="002E683B"/>
    <w:rsid w:val="002F1628"/>
    <w:rsid w:val="002F68FC"/>
    <w:rsid w:val="0030058D"/>
    <w:rsid w:val="00321B09"/>
    <w:rsid w:val="00333E10"/>
    <w:rsid w:val="00335508"/>
    <w:rsid w:val="00335FE7"/>
    <w:rsid w:val="00343F9F"/>
    <w:rsid w:val="0034444A"/>
    <w:rsid w:val="0035310B"/>
    <w:rsid w:val="00354395"/>
    <w:rsid w:val="0036629C"/>
    <w:rsid w:val="0037300C"/>
    <w:rsid w:val="00380390"/>
    <w:rsid w:val="003B3DB2"/>
    <w:rsid w:val="003B7265"/>
    <w:rsid w:val="003C331D"/>
    <w:rsid w:val="00411A85"/>
    <w:rsid w:val="004264E2"/>
    <w:rsid w:val="004331CF"/>
    <w:rsid w:val="004441F4"/>
    <w:rsid w:val="00446FC6"/>
    <w:rsid w:val="00452832"/>
    <w:rsid w:val="0045504A"/>
    <w:rsid w:val="00465751"/>
    <w:rsid w:val="00471E09"/>
    <w:rsid w:val="00475035"/>
    <w:rsid w:val="0047776B"/>
    <w:rsid w:val="00485FCC"/>
    <w:rsid w:val="004900DC"/>
    <w:rsid w:val="0049463D"/>
    <w:rsid w:val="004A1BCA"/>
    <w:rsid w:val="004B3239"/>
    <w:rsid w:val="004D3783"/>
    <w:rsid w:val="004F1AC2"/>
    <w:rsid w:val="00533903"/>
    <w:rsid w:val="00537D6D"/>
    <w:rsid w:val="00562B6F"/>
    <w:rsid w:val="00571449"/>
    <w:rsid w:val="0058216B"/>
    <w:rsid w:val="00595200"/>
    <w:rsid w:val="005D6279"/>
    <w:rsid w:val="005D6749"/>
    <w:rsid w:val="005E4D8C"/>
    <w:rsid w:val="005F074D"/>
    <w:rsid w:val="0060099C"/>
    <w:rsid w:val="00600D74"/>
    <w:rsid w:val="0063728C"/>
    <w:rsid w:val="0064198B"/>
    <w:rsid w:val="006570F9"/>
    <w:rsid w:val="006657CF"/>
    <w:rsid w:val="00666B16"/>
    <w:rsid w:val="00681736"/>
    <w:rsid w:val="006839A2"/>
    <w:rsid w:val="006B5B6D"/>
    <w:rsid w:val="006C0736"/>
    <w:rsid w:val="006D1E1C"/>
    <w:rsid w:val="006D679E"/>
    <w:rsid w:val="007058FC"/>
    <w:rsid w:val="007176FD"/>
    <w:rsid w:val="00730F84"/>
    <w:rsid w:val="00737042"/>
    <w:rsid w:val="00757955"/>
    <w:rsid w:val="00761DCC"/>
    <w:rsid w:val="00762CB2"/>
    <w:rsid w:val="00767095"/>
    <w:rsid w:val="007715BA"/>
    <w:rsid w:val="00795D6A"/>
    <w:rsid w:val="007A1CFB"/>
    <w:rsid w:val="007A1FCF"/>
    <w:rsid w:val="007A52FB"/>
    <w:rsid w:val="007B24AD"/>
    <w:rsid w:val="007B55DA"/>
    <w:rsid w:val="007B6342"/>
    <w:rsid w:val="007C2353"/>
    <w:rsid w:val="007E380C"/>
    <w:rsid w:val="007E6F19"/>
    <w:rsid w:val="007F48CD"/>
    <w:rsid w:val="007F777B"/>
    <w:rsid w:val="00803651"/>
    <w:rsid w:val="00805BAA"/>
    <w:rsid w:val="00817DBC"/>
    <w:rsid w:val="00817E35"/>
    <w:rsid w:val="00834630"/>
    <w:rsid w:val="00836DD2"/>
    <w:rsid w:val="00843703"/>
    <w:rsid w:val="00855DB0"/>
    <w:rsid w:val="00870D3E"/>
    <w:rsid w:val="008A1268"/>
    <w:rsid w:val="008D612C"/>
    <w:rsid w:val="008F08D5"/>
    <w:rsid w:val="008F0E86"/>
    <w:rsid w:val="008F2F15"/>
    <w:rsid w:val="00910668"/>
    <w:rsid w:val="00937B35"/>
    <w:rsid w:val="009502E2"/>
    <w:rsid w:val="00956C93"/>
    <w:rsid w:val="00963232"/>
    <w:rsid w:val="0098769B"/>
    <w:rsid w:val="00993CE6"/>
    <w:rsid w:val="00995B0F"/>
    <w:rsid w:val="009A1A03"/>
    <w:rsid w:val="009E2C0C"/>
    <w:rsid w:val="009E4A3A"/>
    <w:rsid w:val="00A100CD"/>
    <w:rsid w:val="00A23407"/>
    <w:rsid w:val="00A25621"/>
    <w:rsid w:val="00A2575F"/>
    <w:rsid w:val="00A55D20"/>
    <w:rsid w:val="00A61EBC"/>
    <w:rsid w:val="00A66EEA"/>
    <w:rsid w:val="00A82FCA"/>
    <w:rsid w:val="00A83713"/>
    <w:rsid w:val="00A90F71"/>
    <w:rsid w:val="00A91ED4"/>
    <w:rsid w:val="00A93D61"/>
    <w:rsid w:val="00AA1140"/>
    <w:rsid w:val="00AB77CA"/>
    <w:rsid w:val="00AC7BF4"/>
    <w:rsid w:val="00AE0C9D"/>
    <w:rsid w:val="00AF5D7D"/>
    <w:rsid w:val="00B05637"/>
    <w:rsid w:val="00B06E2B"/>
    <w:rsid w:val="00B40A03"/>
    <w:rsid w:val="00B4197A"/>
    <w:rsid w:val="00B44A5C"/>
    <w:rsid w:val="00B45434"/>
    <w:rsid w:val="00B51AAF"/>
    <w:rsid w:val="00B619BB"/>
    <w:rsid w:val="00B81C66"/>
    <w:rsid w:val="00B91D28"/>
    <w:rsid w:val="00B93CEF"/>
    <w:rsid w:val="00B97A5D"/>
    <w:rsid w:val="00BA1F11"/>
    <w:rsid w:val="00BA38BD"/>
    <w:rsid w:val="00BC4711"/>
    <w:rsid w:val="00BD3B51"/>
    <w:rsid w:val="00BD3D82"/>
    <w:rsid w:val="00BE2864"/>
    <w:rsid w:val="00BE706E"/>
    <w:rsid w:val="00C16C41"/>
    <w:rsid w:val="00C173A8"/>
    <w:rsid w:val="00C33BE3"/>
    <w:rsid w:val="00C3647C"/>
    <w:rsid w:val="00C609FB"/>
    <w:rsid w:val="00CA0E69"/>
    <w:rsid w:val="00CA56BB"/>
    <w:rsid w:val="00CD3FD6"/>
    <w:rsid w:val="00CE5B63"/>
    <w:rsid w:val="00CF2CB6"/>
    <w:rsid w:val="00CF6E6E"/>
    <w:rsid w:val="00D12615"/>
    <w:rsid w:val="00D21AB7"/>
    <w:rsid w:val="00D23F77"/>
    <w:rsid w:val="00D24256"/>
    <w:rsid w:val="00D313CD"/>
    <w:rsid w:val="00D34084"/>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46AC5"/>
    <w:rsid w:val="00F66518"/>
    <w:rsid w:val="00F7111F"/>
    <w:rsid w:val="00F77D08"/>
    <w:rsid w:val="00F82163"/>
    <w:rsid w:val="00F93ECF"/>
    <w:rsid w:val="00FA1E78"/>
    <w:rsid w:val="00FA6357"/>
    <w:rsid w:val="00FC0B33"/>
    <w:rsid w:val="00FC5AA4"/>
    <w:rsid w:val="00FC701F"/>
    <w:rsid w:val="00FD26F4"/>
    <w:rsid w:val="00FE120D"/>
    <w:rsid w:val="00FE1489"/>
    <w:rsid w:val="00FE73E0"/>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743058DD"/>
  <w15:docId w15:val="{508CA85B-FCDB-435B-918E-AC4B5ECF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A23407"/>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A23407"/>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 w:type="character" w:customStyle="1" w:styleId="UnresolvedMention">
    <w:name w:val="Unresolved Mention"/>
    <w:basedOn w:val="DefaultParagraphFont"/>
    <w:uiPriority w:val="99"/>
    <w:semiHidden/>
    <w:unhideWhenUsed/>
    <w:rsid w:val="0037300C"/>
    <w:rPr>
      <w:color w:val="808080"/>
      <w:shd w:val="clear" w:color="auto" w:fill="E6E6E6"/>
    </w:rPr>
  </w:style>
  <w:style w:type="character" w:styleId="FollowedHyperlink">
    <w:name w:val="FollowedHyperlink"/>
    <w:basedOn w:val="DefaultParagraphFont"/>
    <w:uiPriority w:val="99"/>
    <w:semiHidden/>
    <w:unhideWhenUsed/>
    <w:rsid w:val="005D6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copa-data-and-microsofts-azure-smart-factories/?lang=en" TargetMode="External"/><Relationship Id="rId18" Type="http://schemas.openxmlformats.org/officeDocument/2006/relationships/hyperlink" Target="http://www.youtube.com/user/copadatavideos" TargetMode="External"/><Relationship Id="rId26" Type="http://schemas.openxmlformats.org/officeDocument/2006/relationships/hyperlink" Target="https://www.linkedin.com/company/copa-data-headquarters"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opadata.com" TargetMode="External"/><Relationship Id="rId17" Type="http://schemas.openxmlformats.org/officeDocument/2006/relationships/hyperlink" Target="http://www.copadata.com" TargetMode="External"/><Relationship Id="rId25" Type="http://schemas.openxmlformats.org/officeDocument/2006/relationships/image" Target="media/image4.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ress@copadata.co.uk" TargetMode="External"/><Relationship Id="rId20" Type="http://schemas.openxmlformats.org/officeDocument/2006/relationships/hyperlink" Target="https://twitter.com/copadata" TargetMode="External"/><Relationship Id="rId29" Type="http://schemas.openxmlformats.org/officeDocument/2006/relationships/hyperlink" Target="http://www.stonejunction.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lus.google.com/+Copadata1987/posts"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copa-data.com/copa-data-and-microsofts-azure-smart-factories/?lang=en" TargetMode="External"/><Relationship Id="rId23" Type="http://schemas.openxmlformats.org/officeDocument/2006/relationships/image" Target="media/image3.png"/><Relationship Id="rId28" Type="http://schemas.openxmlformats.org/officeDocument/2006/relationships/hyperlink" Target="mailto:press@copadata.co.uk" TargetMode="Externa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padata.com/en/hmi-scada-solutions/smart-factory/" TargetMode="External"/><Relationship Id="rId22" Type="http://schemas.openxmlformats.org/officeDocument/2006/relationships/hyperlink" Target="https://www.facebook.com/COPADATAHeadquarters" TargetMode="External"/><Relationship Id="rId27" Type="http://schemas.openxmlformats.org/officeDocument/2006/relationships/image" Target="media/image5.png"/><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4be127d-e685-44af-82c5-d3336212c14f" ContentTypeId="0x0101006B0CF6BFA31996489B2BA20B7D8735D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A255DD0C-F08D-4328-965B-AA58104B1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5.xml><?xml version="1.0" encoding="utf-8"?>
<ds:datastoreItem xmlns:ds="http://schemas.openxmlformats.org/officeDocument/2006/customXml" ds:itemID="{6274040F-53FA-496C-88DC-9A929192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787</Words>
  <Characters>4489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England</dc:creator>
  <cp:lastModifiedBy>Julia Angerer</cp:lastModifiedBy>
  <cp:revision>9</cp:revision>
  <cp:lastPrinted>2014-01-09T17:42:00Z</cp:lastPrinted>
  <dcterms:created xsi:type="dcterms:W3CDTF">2017-07-26T13:57:00Z</dcterms:created>
  <dcterms:modified xsi:type="dcterms:W3CDTF">2017-11-30T09:33:00Z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ac7afa81-5e41-4766-9187-d74f188ff877</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AZDQEJASED4H-3-342</vt:lpwstr>
  </property>
  <property fmtid="{D5CDD505-2E9C-101B-9397-08002B2CF9AE}" pid="16" name="_dlc_DocIdUrl">
    <vt:lpwstr>http://corporate.copa-data.internal/_layouts/15/DocIdRedir.aspx?ID=AZDQEJASED4H-3-342, AZDQEJASED4H-3-342</vt:lpwstr>
  </property>
  <property fmtid="{D5CDD505-2E9C-101B-9397-08002B2CF9AE}" pid="17" name="Order">
    <vt:r8>49500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