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CD15" w14:textId="52B93051" w:rsidR="00D12615" w:rsidRPr="00883057" w:rsidRDefault="004C65EF" w:rsidP="00BA38BD">
      <w:pPr>
        <w:pStyle w:val="01Location-DatePR"/>
      </w:pPr>
      <w:r>
        <w:t>Ottobrunn</w:t>
      </w:r>
      <w:r w:rsidR="00362036" w:rsidRPr="00883057">
        <w:t xml:space="preserve">, </w:t>
      </w:r>
      <w:r w:rsidR="00B85E19">
        <w:t>1</w:t>
      </w:r>
      <w:r w:rsidR="00A436C3">
        <w:t>5</w:t>
      </w:r>
      <w:r w:rsidR="00124209">
        <w:t xml:space="preserve">. </w:t>
      </w:r>
      <w:r w:rsidR="00B4443B">
        <w:t>Mai</w:t>
      </w:r>
      <w:r w:rsidR="00371EFC" w:rsidRPr="00883057">
        <w:t xml:space="preserve"> </w:t>
      </w:r>
      <w:r w:rsidR="00F46AD3" w:rsidRPr="00883057">
        <w:t>20</w:t>
      </w:r>
      <w:r w:rsidR="00107BB9" w:rsidRPr="00883057">
        <w:t>2</w:t>
      </w:r>
      <w:r w:rsidR="00B4443B">
        <w:t>3</w:t>
      </w:r>
    </w:p>
    <w:p w14:paraId="4EFF4FFE" w14:textId="6F46352C" w:rsidR="006A0C92" w:rsidRDefault="00731B93" w:rsidP="006A0C92">
      <w:pPr>
        <w:pStyle w:val="03HeadlinePR"/>
        <w:spacing w:after="0"/>
        <w:rPr>
          <w:sz w:val="28"/>
          <w:szCs w:val="28"/>
        </w:rPr>
      </w:pPr>
      <w:r>
        <w:rPr>
          <w:sz w:val="28"/>
          <w:szCs w:val="28"/>
        </w:rPr>
        <w:t xml:space="preserve">COPA-DATA auf der </w:t>
      </w:r>
      <w:r w:rsidR="00B85E19" w:rsidRPr="00B85E19">
        <w:rPr>
          <w:sz w:val="28"/>
          <w:szCs w:val="28"/>
        </w:rPr>
        <w:t>EM Power Europe</w:t>
      </w:r>
      <w:r w:rsidR="00B4443B">
        <w:rPr>
          <w:sz w:val="28"/>
          <w:szCs w:val="28"/>
        </w:rPr>
        <w:t>:</w:t>
      </w:r>
      <w:r w:rsidR="00B4443B" w:rsidRPr="00B4443B">
        <w:rPr>
          <w:sz w:val="28"/>
          <w:szCs w:val="28"/>
        </w:rPr>
        <w:t xml:space="preserve"> Halle B5</w:t>
      </w:r>
      <w:r w:rsidR="00B4443B">
        <w:rPr>
          <w:sz w:val="28"/>
          <w:szCs w:val="28"/>
        </w:rPr>
        <w:t xml:space="preserve">, Stand </w:t>
      </w:r>
      <w:r w:rsidR="00B4443B" w:rsidRPr="00B4443B">
        <w:rPr>
          <w:sz w:val="28"/>
          <w:szCs w:val="28"/>
        </w:rPr>
        <w:t>431</w:t>
      </w:r>
    </w:p>
    <w:p w14:paraId="0AD3CDDF" w14:textId="1DA7C83F" w:rsidR="00C54D5B" w:rsidRPr="00A5419E" w:rsidRDefault="00682177" w:rsidP="006A0C92">
      <w:pPr>
        <w:pStyle w:val="03HeadlinePR"/>
        <w:spacing w:after="0"/>
      </w:pPr>
      <w:r>
        <w:t>Automatisierte Energielösungen mit zenon</w:t>
      </w:r>
    </w:p>
    <w:p w14:paraId="6043EB19" w14:textId="11C839D9" w:rsidR="00734CD4" w:rsidRPr="00BB1893" w:rsidRDefault="00B4443B" w:rsidP="001C09A8">
      <w:pPr>
        <w:pStyle w:val="06SubheadlinePR"/>
        <w:rPr>
          <w:rFonts w:ascii="Segoe UI Light" w:eastAsiaTheme="majorEastAsia" w:hAnsi="Segoe UI Light" w:cs="Segoe UI Light"/>
          <w:i/>
          <w:iCs/>
          <w:sz w:val="22"/>
          <w:szCs w:val="22"/>
        </w:rPr>
      </w:pPr>
      <w:r w:rsidRPr="001C09A8">
        <w:rPr>
          <w:rFonts w:ascii="Segoe UI Light" w:eastAsiaTheme="majorEastAsia" w:hAnsi="Segoe UI Light" w:cs="Segoe UI Light"/>
          <w:i/>
          <w:iCs/>
          <w:sz w:val="22"/>
          <w:szCs w:val="22"/>
        </w:rPr>
        <w:t xml:space="preserve">Damit Deutschland seine Klimaschutzziele erreicht, müssen die Treibhausgasemissionen bis 2030 um mindestens 65 Prozent sinken. </w:t>
      </w:r>
      <w:r w:rsidR="00BF3197" w:rsidRPr="001C09A8">
        <w:rPr>
          <w:rFonts w:ascii="Segoe UI Light" w:eastAsiaTheme="majorEastAsia" w:hAnsi="Segoe UI Light" w:cs="Segoe UI Light"/>
          <w:i/>
          <w:iCs/>
          <w:sz w:val="22"/>
          <w:szCs w:val="22"/>
        </w:rPr>
        <w:t>Ohne den massiven Ausbau von erneuerbaren Energien ist das nicht zu bewerkstelligen</w:t>
      </w:r>
      <w:r w:rsidR="00CA03C4" w:rsidRPr="001C09A8">
        <w:rPr>
          <w:rFonts w:ascii="Segoe UI Light" w:eastAsiaTheme="majorEastAsia" w:hAnsi="Segoe UI Light" w:cs="Segoe UI Light"/>
          <w:i/>
          <w:iCs/>
          <w:sz w:val="22"/>
          <w:szCs w:val="22"/>
        </w:rPr>
        <w:t xml:space="preserve">. </w:t>
      </w:r>
      <w:r w:rsidR="0035320A" w:rsidRPr="001C09A8">
        <w:rPr>
          <w:rFonts w:ascii="Segoe UI Light" w:eastAsiaTheme="majorEastAsia" w:hAnsi="Segoe UI Light" w:cs="Segoe UI Light"/>
          <w:i/>
          <w:iCs/>
          <w:sz w:val="22"/>
          <w:szCs w:val="22"/>
        </w:rPr>
        <w:t>D</w:t>
      </w:r>
      <w:r w:rsidR="00BF3197" w:rsidRPr="001C09A8">
        <w:rPr>
          <w:rFonts w:ascii="Segoe UI Light" w:eastAsiaTheme="majorEastAsia" w:hAnsi="Segoe UI Light" w:cs="Segoe UI Light"/>
          <w:i/>
          <w:iCs/>
          <w:sz w:val="22"/>
          <w:szCs w:val="22"/>
        </w:rPr>
        <w:t>och die</w:t>
      </w:r>
      <w:r w:rsidR="00344D5C" w:rsidRPr="001C09A8">
        <w:rPr>
          <w:rFonts w:ascii="Segoe UI Light" w:eastAsiaTheme="majorEastAsia" w:hAnsi="Segoe UI Light" w:cs="Segoe UI Light"/>
          <w:i/>
          <w:iCs/>
          <w:sz w:val="22"/>
          <w:szCs w:val="22"/>
        </w:rPr>
        <w:t xml:space="preserve"> Energiewende</w:t>
      </w:r>
      <w:r w:rsidR="00723A2B" w:rsidRPr="001C09A8">
        <w:rPr>
          <w:rFonts w:ascii="Segoe UI Light" w:eastAsiaTheme="majorEastAsia" w:hAnsi="Segoe UI Light" w:cs="Segoe UI Light"/>
          <w:i/>
          <w:iCs/>
          <w:sz w:val="22"/>
          <w:szCs w:val="22"/>
        </w:rPr>
        <w:t xml:space="preserve"> </w:t>
      </w:r>
      <w:r w:rsidR="006A0C92" w:rsidRPr="001C09A8">
        <w:rPr>
          <w:rFonts w:ascii="Segoe UI Light" w:eastAsiaTheme="majorEastAsia" w:hAnsi="Segoe UI Light" w:cs="Segoe UI Light"/>
          <w:i/>
          <w:iCs/>
          <w:sz w:val="22"/>
          <w:szCs w:val="22"/>
        </w:rPr>
        <w:t>stellt</w:t>
      </w:r>
      <w:r w:rsidR="002339F3" w:rsidRPr="001C09A8">
        <w:rPr>
          <w:rFonts w:ascii="Segoe UI Light" w:eastAsiaTheme="majorEastAsia" w:hAnsi="Segoe UI Light" w:cs="Segoe UI Light"/>
          <w:i/>
          <w:iCs/>
          <w:sz w:val="22"/>
          <w:szCs w:val="22"/>
        </w:rPr>
        <w:t xml:space="preserve"> </w:t>
      </w:r>
      <w:r w:rsidR="00831572" w:rsidRPr="001C09A8">
        <w:rPr>
          <w:rFonts w:ascii="Segoe UI Light" w:eastAsiaTheme="majorEastAsia" w:hAnsi="Segoe UI Light" w:cs="Segoe UI Light"/>
          <w:i/>
          <w:iCs/>
          <w:sz w:val="22"/>
          <w:szCs w:val="22"/>
        </w:rPr>
        <w:t>Übertragungs- und Verteilnetzbetreiber</w:t>
      </w:r>
      <w:r w:rsidR="00956ED7" w:rsidRPr="001C09A8">
        <w:rPr>
          <w:rFonts w:ascii="Segoe UI Light" w:eastAsiaTheme="majorEastAsia" w:hAnsi="Segoe UI Light" w:cs="Segoe UI Light"/>
          <w:i/>
          <w:iCs/>
          <w:sz w:val="22"/>
          <w:szCs w:val="22"/>
        </w:rPr>
        <w:t xml:space="preserve"> </w:t>
      </w:r>
      <w:r w:rsidR="006A0C92" w:rsidRPr="001C09A8">
        <w:rPr>
          <w:rFonts w:ascii="Segoe UI Light" w:eastAsiaTheme="majorEastAsia" w:hAnsi="Segoe UI Light" w:cs="Segoe UI Light"/>
          <w:i/>
          <w:iCs/>
          <w:sz w:val="22"/>
          <w:szCs w:val="22"/>
        </w:rPr>
        <w:t>vor große Herausforderungen.</w:t>
      </w:r>
      <w:r w:rsidR="00344D5C" w:rsidRPr="001C09A8">
        <w:rPr>
          <w:rFonts w:ascii="Segoe UI Light" w:eastAsiaTheme="majorEastAsia" w:hAnsi="Segoe UI Light" w:cs="Segoe UI Light"/>
          <w:i/>
          <w:iCs/>
          <w:sz w:val="22"/>
          <w:szCs w:val="22"/>
        </w:rPr>
        <w:t xml:space="preserve"> </w:t>
      </w:r>
      <w:r w:rsidR="006A0C92" w:rsidRPr="001C09A8">
        <w:rPr>
          <w:rFonts w:ascii="Segoe UI Light" w:eastAsiaTheme="majorEastAsia" w:hAnsi="Segoe UI Light" w:cs="Segoe UI Light"/>
          <w:i/>
          <w:iCs/>
          <w:sz w:val="22"/>
          <w:szCs w:val="22"/>
        </w:rPr>
        <w:t>Digitalisierungs- und Automatisierungsprozesse</w:t>
      </w:r>
      <w:r w:rsidR="00DE2409" w:rsidRPr="001C09A8">
        <w:rPr>
          <w:rFonts w:ascii="Segoe UI Light" w:eastAsiaTheme="majorEastAsia" w:hAnsi="Segoe UI Light" w:cs="Segoe UI Light"/>
          <w:i/>
          <w:iCs/>
          <w:sz w:val="22"/>
          <w:szCs w:val="22"/>
        </w:rPr>
        <w:t xml:space="preserve"> </w:t>
      </w:r>
      <w:r w:rsidR="00BF3197" w:rsidRPr="001C09A8">
        <w:rPr>
          <w:rFonts w:ascii="Segoe UI Light" w:eastAsiaTheme="majorEastAsia" w:hAnsi="Segoe UI Light" w:cs="Segoe UI Light"/>
          <w:i/>
          <w:iCs/>
          <w:sz w:val="22"/>
          <w:szCs w:val="22"/>
        </w:rPr>
        <w:t>können eine</w:t>
      </w:r>
      <w:r w:rsidR="00E31A4A" w:rsidRPr="001C09A8">
        <w:rPr>
          <w:rFonts w:ascii="Segoe UI Light" w:eastAsiaTheme="majorEastAsia" w:hAnsi="Segoe UI Light" w:cs="Segoe UI Light"/>
          <w:i/>
          <w:iCs/>
          <w:sz w:val="22"/>
          <w:szCs w:val="22"/>
        </w:rPr>
        <w:t xml:space="preserve"> </w:t>
      </w:r>
      <w:r w:rsidR="002D1BA2" w:rsidRPr="001C09A8">
        <w:rPr>
          <w:rFonts w:ascii="Segoe UI Light" w:eastAsiaTheme="majorEastAsia" w:hAnsi="Segoe UI Light" w:cs="Segoe UI Light"/>
          <w:i/>
          <w:iCs/>
          <w:sz w:val="22"/>
          <w:szCs w:val="22"/>
        </w:rPr>
        <w:t xml:space="preserve">passende </w:t>
      </w:r>
      <w:r w:rsidR="00E31A4A" w:rsidRPr="001C09A8">
        <w:rPr>
          <w:rFonts w:ascii="Segoe UI Light" w:eastAsiaTheme="majorEastAsia" w:hAnsi="Segoe UI Light" w:cs="Segoe UI Light"/>
          <w:i/>
          <w:iCs/>
          <w:sz w:val="22"/>
          <w:szCs w:val="22"/>
        </w:rPr>
        <w:t xml:space="preserve">Antwort auf </w:t>
      </w:r>
      <w:r w:rsidR="00BF3197" w:rsidRPr="001C09A8">
        <w:rPr>
          <w:rFonts w:ascii="Segoe UI Light" w:eastAsiaTheme="majorEastAsia" w:hAnsi="Segoe UI Light" w:cs="Segoe UI Light"/>
          <w:i/>
          <w:iCs/>
          <w:sz w:val="22"/>
          <w:szCs w:val="22"/>
        </w:rPr>
        <w:t xml:space="preserve">diese </w:t>
      </w:r>
      <w:r w:rsidR="00E31A4A" w:rsidRPr="001C09A8">
        <w:rPr>
          <w:rFonts w:ascii="Segoe UI Light" w:eastAsiaTheme="majorEastAsia" w:hAnsi="Segoe UI Light" w:cs="Segoe UI Light"/>
          <w:i/>
          <w:iCs/>
          <w:sz w:val="22"/>
          <w:szCs w:val="22"/>
        </w:rPr>
        <w:t>komplexe</w:t>
      </w:r>
      <w:r w:rsidR="00BF3197" w:rsidRPr="001C09A8">
        <w:rPr>
          <w:rFonts w:ascii="Segoe UI Light" w:eastAsiaTheme="majorEastAsia" w:hAnsi="Segoe UI Light" w:cs="Segoe UI Light"/>
          <w:i/>
          <w:iCs/>
          <w:sz w:val="22"/>
          <w:szCs w:val="22"/>
        </w:rPr>
        <w:t>n</w:t>
      </w:r>
      <w:r w:rsidR="00E31A4A" w:rsidRPr="001C09A8">
        <w:rPr>
          <w:rFonts w:ascii="Segoe UI Light" w:eastAsiaTheme="majorEastAsia" w:hAnsi="Segoe UI Light" w:cs="Segoe UI Light"/>
          <w:i/>
          <w:iCs/>
          <w:sz w:val="22"/>
          <w:szCs w:val="22"/>
        </w:rPr>
        <w:t xml:space="preserve"> Anforderungen geben</w:t>
      </w:r>
      <w:r w:rsidR="00C8658C" w:rsidRPr="001C09A8">
        <w:rPr>
          <w:rFonts w:ascii="Segoe UI Light" w:eastAsiaTheme="majorEastAsia" w:hAnsi="Segoe UI Light" w:cs="Segoe UI Light"/>
          <w:i/>
          <w:iCs/>
          <w:sz w:val="22"/>
          <w:szCs w:val="22"/>
        </w:rPr>
        <w:t xml:space="preserve">. </w:t>
      </w:r>
      <w:r w:rsidR="00731B93" w:rsidRPr="001C09A8">
        <w:rPr>
          <w:rFonts w:ascii="Segoe UI Light" w:eastAsiaTheme="majorEastAsia" w:hAnsi="Segoe UI Light" w:cs="Segoe UI Light"/>
          <w:i/>
          <w:iCs/>
          <w:sz w:val="22"/>
          <w:szCs w:val="22"/>
        </w:rPr>
        <w:t xml:space="preserve">Vom </w:t>
      </w:r>
      <w:r w:rsidR="00344D5C" w:rsidRPr="001C09A8">
        <w:rPr>
          <w:rFonts w:ascii="Segoe UI Light" w:eastAsiaTheme="majorEastAsia" w:hAnsi="Segoe UI Light" w:cs="Segoe UI Light"/>
          <w:i/>
          <w:iCs/>
          <w:sz w:val="22"/>
          <w:szCs w:val="22"/>
        </w:rPr>
        <w:t>14</w:t>
      </w:r>
      <w:r w:rsidR="00C8658C" w:rsidRPr="001C09A8">
        <w:rPr>
          <w:rFonts w:ascii="Segoe UI Light" w:eastAsiaTheme="majorEastAsia" w:hAnsi="Segoe UI Light" w:cs="Segoe UI Light"/>
          <w:i/>
          <w:iCs/>
          <w:sz w:val="22"/>
          <w:szCs w:val="22"/>
        </w:rPr>
        <w:t>.-</w:t>
      </w:r>
      <w:r w:rsidR="00344D5C" w:rsidRPr="001C09A8">
        <w:rPr>
          <w:rFonts w:ascii="Segoe UI Light" w:eastAsiaTheme="majorEastAsia" w:hAnsi="Segoe UI Light" w:cs="Segoe UI Light"/>
          <w:i/>
          <w:iCs/>
          <w:sz w:val="22"/>
          <w:szCs w:val="22"/>
        </w:rPr>
        <w:t>16</w:t>
      </w:r>
      <w:r w:rsidR="00731B93" w:rsidRPr="001C09A8">
        <w:rPr>
          <w:rFonts w:ascii="Segoe UI Light" w:eastAsiaTheme="majorEastAsia" w:hAnsi="Segoe UI Light" w:cs="Segoe UI Light"/>
          <w:i/>
          <w:iCs/>
          <w:sz w:val="22"/>
          <w:szCs w:val="22"/>
        </w:rPr>
        <w:t xml:space="preserve">. </w:t>
      </w:r>
      <w:r w:rsidR="008A75DE" w:rsidRPr="001C09A8">
        <w:rPr>
          <w:rFonts w:ascii="Segoe UI Light" w:eastAsiaTheme="majorEastAsia" w:hAnsi="Segoe UI Light" w:cs="Segoe UI Light"/>
          <w:i/>
          <w:iCs/>
          <w:sz w:val="22"/>
          <w:szCs w:val="22"/>
        </w:rPr>
        <w:t>Juni</w:t>
      </w:r>
      <w:r w:rsidR="00C8658C" w:rsidRPr="001C09A8">
        <w:rPr>
          <w:rFonts w:ascii="Segoe UI Light" w:eastAsiaTheme="majorEastAsia" w:hAnsi="Segoe UI Light" w:cs="Segoe UI Light"/>
          <w:i/>
          <w:iCs/>
          <w:sz w:val="22"/>
          <w:szCs w:val="22"/>
        </w:rPr>
        <w:t xml:space="preserve"> 202</w:t>
      </w:r>
      <w:r w:rsidR="00344D5C" w:rsidRPr="001C09A8">
        <w:rPr>
          <w:rFonts w:ascii="Segoe UI Light" w:eastAsiaTheme="majorEastAsia" w:hAnsi="Segoe UI Light" w:cs="Segoe UI Light"/>
          <w:i/>
          <w:iCs/>
          <w:sz w:val="22"/>
          <w:szCs w:val="22"/>
        </w:rPr>
        <w:t>3</w:t>
      </w:r>
      <w:r w:rsidR="00731B93" w:rsidRPr="001C09A8">
        <w:rPr>
          <w:rFonts w:ascii="Segoe UI Light" w:eastAsiaTheme="majorEastAsia" w:hAnsi="Segoe UI Light" w:cs="Segoe UI Light"/>
          <w:i/>
          <w:iCs/>
          <w:sz w:val="22"/>
          <w:szCs w:val="22"/>
        </w:rPr>
        <w:t xml:space="preserve"> präsentiert</w:t>
      </w:r>
      <w:r w:rsidR="00F5699E" w:rsidRPr="001C09A8">
        <w:rPr>
          <w:rFonts w:ascii="Segoe UI Light" w:eastAsiaTheme="majorEastAsia" w:hAnsi="Segoe UI Light" w:cs="Segoe UI Light"/>
          <w:i/>
          <w:iCs/>
          <w:sz w:val="22"/>
          <w:szCs w:val="22"/>
        </w:rPr>
        <w:t xml:space="preserve"> </w:t>
      </w:r>
      <w:hyperlink r:id="rId11" w:history="1">
        <w:r w:rsidR="00FB77DF" w:rsidRPr="00BB1893">
          <w:rPr>
            <w:rFonts w:ascii="Segoe UI Light" w:eastAsiaTheme="majorEastAsia" w:hAnsi="Segoe UI Light" w:cs="Segoe UI Light"/>
            <w:i/>
            <w:iCs/>
            <w:sz w:val="22"/>
            <w:szCs w:val="22"/>
          </w:rPr>
          <w:t>COPA-DATA</w:t>
        </w:r>
      </w:hyperlink>
      <w:r w:rsidR="00F5699E" w:rsidRPr="001C09A8">
        <w:rPr>
          <w:rFonts w:ascii="Segoe UI Light" w:eastAsiaTheme="majorEastAsia" w:hAnsi="Segoe UI Light" w:cs="Segoe UI Light"/>
          <w:i/>
          <w:iCs/>
          <w:sz w:val="22"/>
          <w:szCs w:val="22"/>
        </w:rPr>
        <w:t xml:space="preserve"> </w:t>
      </w:r>
      <w:r w:rsidR="006713BA" w:rsidRPr="001C09A8">
        <w:rPr>
          <w:rFonts w:ascii="Segoe UI Light" w:eastAsiaTheme="majorEastAsia" w:hAnsi="Segoe UI Light" w:cs="Segoe UI Light"/>
          <w:i/>
          <w:iCs/>
          <w:sz w:val="22"/>
          <w:szCs w:val="22"/>
        </w:rPr>
        <w:t xml:space="preserve">auf der </w:t>
      </w:r>
      <w:r w:rsidR="00B85E19" w:rsidRPr="001C09A8">
        <w:rPr>
          <w:rFonts w:ascii="Segoe UI Light" w:eastAsiaTheme="majorEastAsia" w:hAnsi="Segoe UI Light" w:cs="Segoe UI Light"/>
          <w:i/>
          <w:iCs/>
          <w:sz w:val="22"/>
          <w:szCs w:val="22"/>
        </w:rPr>
        <w:t xml:space="preserve">EM Power Europe </w:t>
      </w:r>
      <w:r w:rsidR="00731B93" w:rsidRPr="001C09A8">
        <w:rPr>
          <w:rFonts w:ascii="Segoe UI Light" w:eastAsiaTheme="majorEastAsia" w:hAnsi="Segoe UI Light" w:cs="Segoe UI Light"/>
          <w:i/>
          <w:iCs/>
          <w:sz w:val="22"/>
          <w:szCs w:val="22"/>
        </w:rPr>
        <w:t xml:space="preserve">in </w:t>
      </w:r>
      <w:r w:rsidR="00344D5C" w:rsidRPr="001C09A8">
        <w:rPr>
          <w:rFonts w:ascii="Segoe UI Light" w:eastAsiaTheme="majorEastAsia" w:hAnsi="Segoe UI Light" w:cs="Segoe UI Light"/>
          <w:i/>
          <w:iCs/>
          <w:sz w:val="22"/>
          <w:szCs w:val="22"/>
        </w:rPr>
        <w:t>München</w:t>
      </w:r>
      <w:r w:rsidR="00C52CA2" w:rsidRPr="001C09A8">
        <w:rPr>
          <w:rFonts w:ascii="Segoe UI Light" w:eastAsiaTheme="majorEastAsia" w:hAnsi="Segoe UI Light" w:cs="Segoe UI Light"/>
          <w:i/>
          <w:iCs/>
          <w:sz w:val="22"/>
          <w:szCs w:val="22"/>
        </w:rPr>
        <w:t xml:space="preserve"> in </w:t>
      </w:r>
      <w:r w:rsidR="00C8658C" w:rsidRPr="001C09A8">
        <w:rPr>
          <w:rFonts w:ascii="Segoe UI Light" w:eastAsiaTheme="majorEastAsia" w:hAnsi="Segoe UI Light" w:cs="Segoe UI Light"/>
          <w:i/>
          <w:iCs/>
          <w:sz w:val="22"/>
          <w:szCs w:val="22"/>
        </w:rPr>
        <w:t xml:space="preserve">Halle </w:t>
      </w:r>
      <w:r w:rsidR="00344D5C" w:rsidRPr="001C09A8">
        <w:rPr>
          <w:rFonts w:ascii="Segoe UI Light" w:eastAsiaTheme="majorEastAsia" w:hAnsi="Segoe UI Light" w:cs="Segoe UI Light"/>
          <w:i/>
          <w:iCs/>
          <w:sz w:val="22"/>
          <w:szCs w:val="22"/>
        </w:rPr>
        <w:t>B5</w:t>
      </w:r>
      <w:r w:rsidR="001A65C6" w:rsidRPr="001C09A8">
        <w:rPr>
          <w:rFonts w:ascii="Segoe UI Light" w:eastAsiaTheme="majorEastAsia" w:hAnsi="Segoe UI Light" w:cs="Segoe UI Light"/>
          <w:i/>
          <w:iCs/>
          <w:sz w:val="22"/>
          <w:szCs w:val="22"/>
        </w:rPr>
        <w:t>.431</w:t>
      </w:r>
      <w:r w:rsidR="00635AB5" w:rsidRPr="001C09A8">
        <w:rPr>
          <w:rFonts w:ascii="Segoe UI Light" w:eastAsiaTheme="majorEastAsia" w:hAnsi="Segoe UI Light" w:cs="Segoe UI Light"/>
          <w:i/>
          <w:iCs/>
          <w:sz w:val="22"/>
          <w:szCs w:val="22"/>
        </w:rPr>
        <w:t xml:space="preserve"> </w:t>
      </w:r>
      <w:r w:rsidR="00C8658C" w:rsidRPr="001C09A8">
        <w:rPr>
          <w:rFonts w:ascii="Segoe UI Light" w:eastAsiaTheme="majorEastAsia" w:hAnsi="Segoe UI Light" w:cs="Segoe UI Light"/>
          <w:i/>
          <w:iCs/>
          <w:sz w:val="22"/>
          <w:szCs w:val="22"/>
        </w:rPr>
        <w:t>verschiedene Anwendungsbeispiele der Softwareplattform zenon</w:t>
      </w:r>
      <w:r w:rsidR="00E31A4A" w:rsidRPr="001C09A8">
        <w:rPr>
          <w:rFonts w:ascii="Segoe UI Light" w:eastAsiaTheme="majorEastAsia" w:hAnsi="Segoe UI Light" w:cs="Segoe UI Light"/>
          <w:i/>
          <w:iCs/>
          <w:sz w:val="22"/>
          <w:szCs w:val="22"/>
        </w:rPr>
        <w:t xml:space="preserve"> aus den Bereichen Energie</w:t>
      </w:r>
      <w:r w:rsidR="00734CD4" w:rsidRPr="001C09A8">
        <w:rPr>
          <w:rFonts w:ascii="Segoe UI Light" w:eastAsiaTheme="majorEastAsia" w:hAnsi="Segoe UI Light" w:cs="Segoe UI Light"/>
          <w:i/>
          <w:iCs/>
          <w:sz w:val="22"/>
          <w:szCs w:val="22"/>
        </w:rPr>
        <w:t>automatisierung</w:t>
      </w:r>
      <w:r w:rsidR="00E31A4A" w:rsidRPr="001C09A8">
        <w:rPr>
          <w:rFonts w:ascii="Segoe UI Light" w:eastAsiaTheme="majorEastAsia" w:hAnsi="Segoe UI Light" w:cs="Segoe UI Light"/>
          <w:i/>
          <w:iCs/>
          <w:sz w:val="22"/>
          <w:szCs w:val="22"/>
        </w:rPr>
        <w:t xml:space="preserve"> und </w:t>
      </w:r>
      <w:r w:rsidR="00734CD4" w:rsidRPr="001C09A8">
        <w:rPr>
          <w:rFonts w:ascii="Segoe UI Light" w:eastAsiaTheme="majorEastAsia" w:hAnsi="Segoe UI Light" w:cs="Segoe UI Light"/>
          <w:i/>
          <w:iCs/>
          <w:sz w:val="22"/>
          <w:szCs w:val="22"/>
        </w:rPr>
        <w:t>Batteriespeicher</w:t>
      </w:r>
      <w:r w:rsidR="00734CD4" w:rsidRPr="00BB1893">
        <w:rPr>
          <w:rFonts w:ascii="Segoe UI Light" w:eastAsiaTheme="majorEastAsia" w:hAnsi="Segoe UI Light" w:cs="Segoe UI Light"/>
          <w:i/>
          <w:iCs/>
          <w:sz w:val="22"/>
          <w:szCs w:val="22"/>
        </w:rPr>
        <w:t>.</w:t>
      </w:r>
    </w:p>
    <w:p w14:paraId="62EA1EA2" w14:textId="77777777" w:rsidR="00BB1893" w:rsidRDefault="00BB1893" w:rsidP="000E27FC">
      <w:pPr>
        <w:pStyle w:val="05BodyTextPR"/>
        <w:rPr>
          <w:rFonts w:eastAsiaTheme="majorEastAsia"/>
        </w:rPr>
      </w:pPr>
    </w:p>
    <w:p w14:paraId="024BC6E8" w14:textId="4CF5E877" w:rsidR="0098599A" w:rsidRDefault="00BF3197" w:rsidP="000E27FC">
      <w:pPr>
        <w:pStyle w:val="05BodyTextPR"/>
        <w:rPr>
          <w:rFonts w:eastAsiaTheme="majorEastAsia"/>
        </w:rPr>
      </w:pPr>
      <w:r w:rsidRPr="00BF3197">
        <w:rPr>
          <w:rFonts w:eastAsiaTheme="majorEastAsia"/>
        </w:rPr>
        <w:t xml:space="preserve">Nur wenn Wind- und Solarenergie dreimal schneller als bisher ausgebaut werden, lassen sich die Klimaschutzziele </w:t>
      </w:r>
      <w:r w:rsidRPr="006A0C4A">
        <w:rPr>
          <w:rFonts w:eastAsiaTheme="majorEastAsia"/>
        </w:rPr>
        <w:t>erreichen.</w:t>
      </w:r>
      <w:r w:rsidR="00CE0831" w:rsidRPr="006A0C4A">
        <w:rPr>
          <w:rFonts w:eastAsiaTheme="majorEastAsia"/>
        </w:rPr>
        <w:t xml:space="preserve"> </w:t>
      </w:r>
      <w:r w:rsidR="00C14DCF" w:rsidRPr="006A0C4A">
        <w:rPr>
          <w:rFonts w:eastAsiaTheme="majorEastAsia"/>
        </w:rPr>
        <w:t xml:space="preserve">Dabei werden die </w:t>
      </w:r>
      <w:r w:rsidR="001D0FD2" w:rsidRPr="006A0C4A">
        <w:rPr>
          <w:rFonts w:eastAsiaTheme="majorEastAsia"/>
        </w:rPr>
        <w:t xml:space="preserve">Anforderungen an die Stromerzeugung aus erneuerbaren Energien anspruchsvoller und komplexer. </w:t>
      </w:r>
      <w:r w:rsidR="00D61A35" w:rsidRPr="006A0C4A">
        <w:rPr>
          <w:rFonts w:eastAsiaTheme="majorEastAsia"/>
        </w:rPr>
        <w:t xml:space="preserve">Betreiber </w:t>
      </w:r>
      <w:r w:rsidR="00C14DCF" w:rsidRPr="006A0C4A">
        <w:rPr>
          <w:rFonts w:eastAsiaTheme="majorEastAsia"/>
        </w:rPr>
        <w:t>sind</w:t>
      </w:r>
      <w:r w:rsidR="00C14DCF">
        <w:rPr>
          <w:rFonts w:eastAsiaTheme="majorEastAsia"/>
        </w:rPr>
        <w:t xml:space="preserve"> </w:t>
      </w:r>
      <w:r w:rsidR="00D61A35">
        <w:rPr>
          <w:rFonts w:eastAsiaTheme="majorEastAsia"/>
        </w:rPr>
        <w:t>von äußeren Bedingungen abhängig</w:t>
      </w:r>
      <w:r w:rsidR="006A0C4A">
        <w:rPr>
          <w:rFonts w:eastAsiaTheme="majorEastAsia"/>
        </w:rPr>
        <w:t xml:space="preserve"> und an eine wesentlich höhere Volatilität gebunden. Zusätzlich </w:t>
      </w:r>
      <w:r w:rsidR="00990AF6">
        <w:rPr>
          <w:rFonts w:eastAsiaTheme="majorEastAsia"/>
        </w:rPr>
        <w:t xml:space="preserve">sind </w:t>
      </w:r>
      <w:r w:rsidR="006A0C4A">
        <w:rPr>
          <w:rFonts w:eastAsiaTheme="majorEastAsia"/>
        </w:rPr>
        <w:t xml:space="preserve">regenerative Energiequellen, </w:t>
      </w:r>
      <w:r w:rsidR="004C65EF">
        <w:rPr>
          <w:rFonts w:eastAsiaTheme="majorEastAsia"/>
        </w:rPr>
        <w:t xml:space="preserve">wie </w:t>
      </w:r>
      <w:r w:rsidR="006A0C4A">
        <w:rPr>
          <w:rFonts w:eastAsiaTheme="majorEastAsia"/>
        </w:rPr>
        <w:t>beispielsweise</w:t>
      </w:r>
      <w:r w:rsidR="00990AF6">
        <w:rPr>
          <w:rFonts w:eastAsiaTheme="majorEastAsia"/>
        </w:rPr>
        <w:t xml:space="preserve"> Solar</w:t>
      </w:r>
      <w:r w:rsidR="006A0C4A">
        <w:rPr>
          <w:rFonts w:eastAsiaTheme="majorEastAsia"/>
        </w:rPr>
        <w:t xml:space="preserve">, dezentral </w:t>
      </w:r>
      <w:r w:rsidR="00990AF6">
        <w:rPr>
          <w:rFonts w:eastAsiaTheme="majorEastAsia"/>
        </w:rPr>
        <w:t>verteilt</w:t>
      </w:r>
      <w:r w:rsidR="006A0C4A">
        <w:rPr>
          <w:rFonts w:eastAsiaTheme="majorEastAsia"/>
        </w:rPr>
        <w:t xml:space="preserve">. </w:t>
      </w:r>
      <w:r w:rsidR="00B85E19">
        <w:rPr>
          <w:rFonts w:eastAsiaTheme="majorEastAsia"/>
        </w:rPr>
        <w:t>Außerdem</w:t>
      </w:r>
      <w:r w:rsidR="00DB3BAD">
        <w:rPr>
          <w:rFonts w:eastAsiaTheme="majorEastAsia"/>
        </w:rPr>
        <w:t xml:space="preserve"> werden </w:t>
      </w:r>
      <w:r w:rsidR="004C65EF">
        <w:rPr>
          <w:rFonts w:eastAsiaTheme="majorEastAsia"/>
        </w:rPr>
        <w:t xml:space="preserve">bisherige </w:t>
      </w:r>
      <w:r w:rsidR="00DB3BAD">
        <w:rPr>
          <w:rFonts w:eastAsiaTheme="majorEastAsia"/>
        </w:rPr>
        <w:t>Verbraucher zu Erzeugern und Netzbetreiber müssen mit</w:t>
      </w:r>
      <w:r w:rsidR="00990AF6">
        <w:rPr>
          <w:rFonts w:eastAsiaTheme="majorEastAsia"/>
        </w:rPr>
        <w:t xml:space="preserve"> </w:t>
      </w:r>
      <w:r w:rsidR="006D69DC">
        <w:rPr>
          <w:rFonts w:eastAsiaTheme="majorEastAsia"/>
        </w:rPr>
        <w:t>dynamisch wechselnden</w:t>
      </w:r>
      <w:r w:rsidR="00990AF6">
        <w:rPr>
          <w:rFonts w:eastAsiaTheme="majorEastAsia"/>
        </w:rPr>
        <w:t xml:space="preserve"> Lastflüssen kalkulieren</w:t>
      </w:r>
      <w:r w:rsidR="00DB3BAD">
        <w:rPr>
          <w:rFonts w:eastAsiaTheme="majorEastAsia"/>
        </w:rPr>
        <w:t>.</w:t>
      </w:r>
      <w:r w:rsidR="003C56AF">
        <w:rPr>
          <w:rFonts w:eastAsiaTheme="majorEastAsia"/>
        </w:rPr>
        <w:t xml:space="preserve"> </w:t>
      </w:r>
      <w:r w:rsidR="00BB1893">
        <w:rPr>
          <w:rFonts w:eastAsiaTheme="majorEastAsia"/>
        </w:rPr>
        <w:t>Das ü</w:t>
      </w:r>
      <w:r w:rsidR="00990AF6">
        <w:rPr>
          <w:rFonts w:eastAsiaTheme="majorEastAsia"/>
        </w:rPr>
        <w:t xml:space="preserve">bergeordnete </w:t>
      </w:r>
      <w:r w:rsidR="003C56AF">
        <w:rPr>
          <w:rFonts w:eastAsiaTheme="majorEastAsia"/>
        </w:rPr>
        <w:t>Ziel ist</w:t>
      </w:r>
      <w:r w:rsidR="004C65EF">
        <w:rPr>
          <w:rFonts w:eastAsiaTheme="majorEastAsia"/>
        </w:rPr>
        <w:t xml:space="preserve"> es</w:t>
      </w:r>
      <w:r w:rsidR="006A0C4A">
        <w:rPr>
          <w:rFonts w:eastAsiaTheme="majorEastAsia"/>
        </w:rPr>
        <w:t>,</w:t>
      </w:r>
      <w:r w:rsidR="003C56AF">
        <w:rPr>
          <w:rFonts w:eastAsiaTheme="majorEastAsia"/>
        </w:rPr>
        <w:t xml:space="preserve"> </w:t>
      </w:r>
      <w:r w:rsidR="00990AF6">
        <w:rPr>
          <w:rFonts w:eastAsiaTheme="majorEastAsia"/>
        </w:rPr>
        <w:t xml:space="preserve">weiterhin </w:t>
      </w:r>
      <w:r w:rsidR="003C56AF">
        <w:rPr>
          <w:rFonts w:eastAsiaTheme="majorEastAsia"/>
        </w:rPr>
        <w:t>eine effiziente und nachhaltige Energieversorgung vom Erzeuger bis hin zum Verbraucher</w:t>
      </w:r>
      <w:r w:rsidR="006A0C4A">
        <w:rPr>
          <w:rFonts w:eastAsiaTheme="majorEastAsia"/>
        </w:rPr>
        <w:t xml:space="preserve"> sicherzustellen.</w:t>
      </w:r>
    </w:p>
    <w:p w14:paraId="0536FCB8" w14:textId="18DDE6B2" w:rsidR="0098599A" w:rsidRPr="00D016CC" w:rsidRDefault="0098599A" w:rsidP="001C09A8">
      <w:pPr>
        <w:pStyle w:val="06SubheadlinePR"/>
        <w:rPr>
          <w:b/>
          <w:bCs/>
        </w:rPr>
      </w:pPr>
      <w:r>
        <w:t>Neue Lösungen für erneuerbare Energien</w:t>
      </w:r>
    </w:p>
    <w:p w14:paraId="79562B1D" w14:textId="2FD3D9BD" w:rsidR="00EB2A37" w:rsidRDefault="00B947D2" w:rsidP="00FE45D6">
      <w:pPr>
        <w:pStyle w:val="05BodyTextPR"/>
        <w:rPr>
          <w:rFonts w:eastAsiaTheme="majorEastAsia"/>
        </w:rPr>
      </w:pPr>
      <w:r>
        <w:rPr>
          <w:rFonts w:eastAsiaTheme="majorEastAsia"/>
        </w:rPr>
        <w:t xml:space="preserve">Digitalisierung und </w:t>
      </w:r>
      <w:r w:rsidR="00855D2A" w:rsidRPr="53C04EA3">
        <w:rPr>
          <w:rFonts w:eastAsiaTheme="majorEastAsia"/>
        </w:rPr>
        <w:t>die</w:t>
      </w:r>
      <w:r w:rsidR="00E31A4A">
        <w:rPr>
          <w:rFonts w:eastAsiaTheme="majorEastAsia"/>
        </w:rPr>
        <w:t xml:space="preserve"> damit einhergehende </w:t>
      </w:r>
      <w:r>
        <w:rPr>
          <w:rFonts w:eastAsiaTheme="majorEastAsia"/>
        </w:rPr>
        <w:t xml:space="preserve">Automatisierung </w:t>
      </w:r>
      <w:r w:rsidR="003C758A">
        <w:rPr>
          <w:rFonts w:eastAsiaTheme="majorEastAsia"/>
        </w:rPr>
        <w:t>gelten als</w:t>
      </w:r>
      <w:r>
        <w:rPr>
          <w:rFonts w:eastAsiaTheme="majorEastAsia"/>
        </w:rPr>
        <w:t xml:space="preserve"> Schlüssel</w:t>
      </w:r>
      <w:r w:rsidR="003C758A">
        <w:rPr>
          <w:rFonts w:eastAsiaTheme="majorEastAsia"/>
        </w:rPr>
        <w:t>faktoren</w:t>
      </w:r>
      <w:r>
        <w:rPr>
          <w:rFonts w:eastAsiaTheme="majorEastAsia"/>
        </w:rPr>
        <w:t xml:space="preserve"> für Energieversorger</w:t>
      </w:r>
      <w:r w:rsidR="004C65EF">
        <w:rPr>
          <w:rFonts w:eastAsiaTheme="majorEastAsia"/>
        </w:rPr>
        <w:t xml:space="preserve"> sowie </w:t>
      </w:r>
      <w:r w:rsidR="00562225">
        <w:t>Übertragungs- und Verteilnetzbetreiber</w:t>
      </w:r>
      <w:r>
        <w:rPr>
          <w:rFonts w:eastAsiaTheme="majorEastAsia"/>
        </w:rPr>
        <w:t>, um</w:t>
      </w:r>
      <w:r w:rsidR="64BA0BD3" w:rsidRPr="53C04EA3">
        <w:rPr>
          <w:rFonts w:eastAsiaTheme="majorEastAsia"/>
          <w:szCs w:val="22"/>
        </w:rPr>
        <w:t xml:space="preserve"> </w:t>
      </w:r>
      <w:r w:rsidR="64BA0BD3" w:rsidRPr="00B72AC7">
        <w:rPr>
          <w:rFonts w:eastAsiaTheme="majorEastAsia"/>
          <w:szCs w:val="22"/>
        </w:rPr>
        <w:t xml:space="preserve">sich an die neuen Gegebenheiten </w:t>
      </w:r>
      <w:r w:rsidR="00CE0831">
        <w:rPr>
          <w:rFonts w:eastAsiaTheme="majorEastAsia"/>
          <w:szCs w:val="22"/>
        </w:rPr>
        <w:t xml:space="preserve">der Energiewende </w:t>
      </w:r>
      <w:r w:rsidR="64BA0BD3" w:rsidRPr="00B72AC7">
        <w:rPr>
          <w:rFonts w:eastAsiaTheme="majorEastAsia"/>
          <w:szCs w:val="22"/>
        </w:rPr>
        <w:t>anzupassen</w:t>
      </w:r>
      <w:r w:rsidR="29A05B7D" w:rsidRPr="00964C8C">
        <w:rPr>
          <w:rFonts w:eastAsiaTheme="majorEastAsia"/>
          <w:szCs w:val="22"/>
        </w:rPr>
        <w:t>.</w:t>
      </w:r>
      <w:r>
        <w:rPr>
          <w:rFonts w:eastAsiaTheme="majorEastAsia"/>
        </w:rPr>
        <w:t xml:space="preserve"> </w:t>
      </w:r>
      <w:r w:rsidR="004C65EF">
        <w:t>S</w:t>
      </w:r>
      <w:r w:rsidR="00562225">
        <w:t>ie</w:t>
      </w:r>
      <w:r w:rsidR="004C65EF">
        <w:t xml:space="preserve"> bietet</w:t>
      </w:r>
      <w:r w:rsidR="00562225">
        <w:t xml:space="preserve"> die Möglichkeit</w:t>
      </w:r>
      <w:r w:rsidR="00450607">
        <w:t>,</w:t>
      </w:r>
      <w:r w:rsidR="00356044">
        <w:t xml:space="preserve"> verteilte Energieerzeuger</w:t>
      </w:r>
      <w:r w:rsidR="00562225">
        <w:t xml:space="preserve"> zuverlässig zu steuern und zu überwachen. </w:t>
      </w:r>
      <w:r w:rsidR="00110D86">
        <w:rPr>
          <w:rFonts w:eastAsiaTheme="majorEastAsia"/>
        </w:rPr>
        <w:t>Durch d</w:t>
      </w:r>
      <w:r w:rsidR="00562225">
        <w:rPr>
          <w:rFonts w:eastAsiaTheme="majorEastAsia"/>
        </w:rPr>
        <w:t>ie</w:t>
      </w:r>
      <w:r w:rsidR="00A467DF">
        <w:rPr>
          <w:rFonts w:eastAsiaTheme="majorEastAsia"/>
        </w:rPr>
        <w:t xml:space="preserve"> Verknüpfung </w:t>
      </w:r>
      <w:r w:rsidR="7F21E221" w:rsidRPr="53C04EA3">
        <w:rPr>
          <w:rFonts w:eastAsiaTheme="majorEastAsia"/>
        </w:rPr>
        <w:t xml:space="preserve">von </w:t>
      </w:r>
      <w:r w:rsidR="00A467DF">
        <w:rPr>
          <w:rFonts w:eastAsiaTheme="majorEastAsia"/>
        </w:rPr>
        <w:t>Sekundärdaten</w:t>
      </w:r>
      <w:r w:rsidR="00110D86">
        <w:rPr>
          <w:rFonts w:eastAsiaTheme="majorEastAsia"/>
        </w:rPr>
        <w:t>,</w:t>
      </w:r>
      <w:r w:rsidR="00A467DF">
        <w:rPr>
          <w:rFonts w:eastAsiaTheme="majorEastAsia"/>
        </w:rPr>
        <w:t xml:space="preserve"> wie beispielsweise </w:t>
      </w:r>
      <w:r w:rsidR="3B064D86" w:rsidRPr="53C04EA3">
        <w:rPr>
          <w:rFonts w:eastAsiaTheme="majorEastAsia"/>
        </w:rPr>
        <w:t>Wetter</w:t>
      </w:r>
      <w:r w:rsidR="4545C7D6" w:rsidRPr="53C04EA3">
        <w:rPr>
          <w:rFonts w:eastAsiaTheme="majorEastAsia"/>
        </w:rPr>
        <w:t>prognosen</w:t>
      </w:r>
      <w:r w:rsidR="00110D86">
        <w:rPr>
          <w:rFonts w:eastAsiaTheme="majorEastAsia"/>
        </w:rPr>
        <w:t>,</w:t>
      </w:r>
      <w:r w:rsidR="00A467DF">
        <w:rPr>
          <w:rFonts w:eastAsiaTheme="majorEastAsia"/>
        </w:rPr>
        <w:t xml:space="preserve"> k</w:t>
      </w:r>
      <w:r w:rsidR="003C56AF">
        <w:rPr>
          <w:rFonts w:eastAsiaTheme="majorEastAsia"/>
        </w:rPr>
        <w:t xml:space="preserve">önnen Energieversorger </w:t>
      </w:r>
      <w:r w:rsidR="00A467DF">
        <w:rPr>
          <w:rFonts w:eastAsiaTheme="majorEastAsia"/>
        </w:rPr>
        <w:t xml:space="preserve">trotz </w:t>
      </w:r>
      <w:r w:rsidR="00B72AC7">
        <w:rPr>
          <w:rFonts w:eastAsiaTheme="majorEastAsia"/>
        </w:rPr>
        <w:t xml:space="preserve">der hohen </w:t>
      </w:r>
      <w:r w:rsidR="00A467DF">
        <w:rPr>
          <w:rFonts w:eastAsiaTheme="majorEastAsia"/>
        </w:rPr>
        <w:t xml:space="preserve">Volatilität eine zuverlässige Stromversorgung </w:t>
      </w:r>
      <w:r w:rsidR="3B064D86" w:rsidRPr="53C04EA3">
        <w:rPr>
          <w:rFonts w:eastAsiaTheme="majorEastAsia"/>
        </w:rPr>
        <w:t>garantier</w:t>
      </w:r>
      <w:r w:rsidR="57CBE640" w:rsidRPr="53C04EA3">
        <w:rPr>
          <w:rFonts w:eastAsiaTheme="majorEastAsia"/>
        </w:rPr>
        <w:t>en</w:t>
      </w:r>
      <w:r w:rsidR="3B064D86" w:rsidRPr="53C04EA3">
        <w:rPr>
          <w:rFonts w:eastAsiaTheme="majorEastAsia"/>
        </w:rPr>
        <w:t>.</w:t>
      </w:r>
      <w:r w:rsidR="00A467DF">
        <w:rPr>
          <w:rFonts w:eastAsiaTheme="majorEastAsia"/>
        </w:rPr>
        <w:t xml:space="preserve"> </w:t>
      </w:r>
      <w:r w:rsidR="00B72AC7">
        <w:rPr>
          <w:rFonts w:eastAsiaTheme="majorEastAsia"/>
        </w:rPr>
        <w:t xml:space="preserve">Die </w:t>
      </w:r>
      <w:r w:rsidR="009E622E">
        <w:rPr>
          <w:rFonts w:eastAsiaTheme="majorEastAsia"/>
        </w:rPr>
        <w:t>Digitalisierungsplattform</w:t>
      </w:r>
      <w:r w:rsidR="00B72AC7">
        <w:rPr>
          <w:rFonts w:eastAsiaTheme="majorEastAsia"/>
        </w:rPr>
        <w:t xml:space="preserve"> zenon schafft</w:t>
      </w:r>
      <w:r w:rsidR="13F0D4A8" w:rsidRPr="53C04EA3">
        <w:rPr>
          <w:rFonts w:eastAsiaTheme="majorEastAsia"/>
        </w:rPr>
        <w:t xml:space="preserve"> </w:t>
      </w:r>
      <w:r w:rsidR="52238564" w:rsidRPr="53C04EA3">
        <w:rPr>
          <w:rFonts w:eastAsiaTheme="majorEastAsia"/>
        </w:rPr>
        <w:t>weitreichende</w:t>
      </w:r>
      <w:r w:rsidR="009E622E">
        <w:rPr>
          <w:rFonts w:eastAsiaTheme="majorEastAsia"/>
        </w:rPr>
        <w:t xml:space="preserve"> Konnektivität</w:t>
      </w:r>
      <w:r w:rsidR="25928859" w:rsidRPr="53C04EA3">
        <w:rPr>
          <w:rFonts w:eastAsiaTheme="majorEastAsia"/>
        </w:rPr>
        <w:t xml:space="preserve"> </w:t>
      </w:r>
      <w:r w:rsidR="00110D86">
        <w:rPr>
          <w:rFonts w:eastAsiaTheme="majorEastAsia"/>
        </w:rPr>
        <w:t xml:space="preserve">und </w:t>
      </w:r>
      <w:r w:rsidR="25928859" w:rsidRPr="53C04EA3">
        <w:rPr>
          <w:rFonts w:eastAsiaTheme="majorEastAsia"/>
        </w:rPr>
        <w:t>ermöglich</w:t>
      </w:r>
      <w:r w:rsidR="00110D86">
        <w:rPr>
          <w:rFonts w:eastAsiaTheme="majorEastAsia"/>
        </w:rPr>
        <w:t>t</w:t>
      </w:r>
      <w:r w:rsidR="25928859" w:rsidRPr="53C04EA3">
        <w:rPr>
          <w:rFonts w:eastAsiaTheme="majorEastAsia"/>
        </w:rPr>
        <w:t xml:space="preserve"> es </w:t>
      </w:r>
      <w:r w:rsidR="00110D86">
        <w:rPr>
          <w:rFonts w:eastAsiaTheme="majorEastAsia"/>
        </w:rPr>
        <w:t xml:space="preserve">somit, </w:t>
      </w:r>
      <w:r w:rsidR="00B71B3A">
        <w:rPr>
          <w:rFonts w:eastAsiaTheme="majorEastAsia"/>
        </w:rPr>
        <w:t xml:space="preserve">den </w:t>
      </w:r>
      <w:r w:rsidR="009E622E">
        <w:rPr>
          <w:rFonts w:eastAsiaTheme="majorEastAsia"/>
        </w:rPr>
        <w:t xml:space="preserve">Verbrauch und </w:t>
      </w:r>
      <w:r w:rsidR="00B71B3A">
        <w:rPr>
          <w:rFonts w:eastAsiaTheme="majorEastAsia"/>
        </w:rPr>
        <w:t xml:space="preserve">die </w:t>
      </w:r>
      <w:r w:rsidR="009E622E">
        <w:rPr>
          <w:rFonts w:eastAsiaTheme="majorEastAsia"/>
        </w:rPr>
        <w:t xml:space="preserve">Verteilung der Energie intelligent nach </w:t>
      </w:r>
      <w:r w:rsidR="009E622E" w:rsidRPr="006A0C4A">
        <w:rPr>
          <w:rFonts w:eastAsiaTheme="majorEastAsia"/>
        </w:rPr>
        <w:t xml:space="preserve">Bedarf </w:t>
      </w:r>
      <w:r w:rsidR="00110D86" w:rsidRPr="006A0C4A">
        <w:rPr>
          <w:rFonts w:eastAsiaTheme="majorEastAsia"/>
        </w:rPr>
        <w:t xml:space="preserve">zu </w:t>
      </w:r>
      <w:r w:rsidR="009E622E" w:rsidRPr="006A0C4A">
        <w:rPr>
          <w:rFonts w:eastAsiaTheme="majorEastAsia"/>
        </w:rPr>
        <w:t>steuern.</w:t>
      </w:r>
    </w:p>
    <w:p w14:paraId="0E6DB6FA" w14:textId="77777777" w:rsidR="00FE45D6" w:rsidRPr="00FE45D6" w:rsidRDefault="00FE45D6" w:rsidP="00FE45D6">
      <w:pPr>
        <w:pStyle w:val="05BodyTextPR"/>
        <w:rPr>
          <w:rFonts w:eastAsiaTheme="majorEastAsia"/>
        </w:rPr>
      </w:pPr>
    </w:p>
    <w:p w14:paraId="2A83A1A4" w14:textId="3111221B" w:rsidR="00D7468C" w:rsidRDefault="00D7468C" w:rsidP="001C09A8">
      <w:pPr>
        <w:pStyle w:val="06SubheadlinePR"/>
      </w:pPr>
      <w:r>
        <w:lastRenderedPageBreak/>
        <w:t>Generische Plattform zur Energieautomatisierung</w:t>
      </w:r>
    </w:p>
    <w:p w14:paraId="3A9F9795" w14:textId="616D042A" w:rsidR="00863DA6" w:rsidRDefault="00A467DF" w:rsidP="00E217E5">
      <w:pPr>
        <w:pStyle w:val="05BodyTextPR"/>
        <w:rPr>
          <w:lang w:val="de-AT"/>
        </w:rPr>
      </w:pPr>
      <w:r>
        <w:rPr>
          <w:lang w:val="de-AT"/>
        </w:rPr>
        <w:t xml:space="preserve">Auf der </w:t>
      </w:r>
      <w:r w:rsidR="00B85E19" w:rsidRPr="00B85E19">
        <w:rPr>
          <w:lang w:val="de-AT"/>
        </w:rPr>
        <w:t>EM Power Europe</w:t>
      </w:r>
      <w:r w:rsidR="00B85E19">
        <w:rPr>
          <w:lang w:val="de-AT"/>
        </w:rPr>
        <w:t xml:space="preserve"> </w:t>
      </w:r>
      <w:r>
        <w:rPr>
          <w:lang w:val="de-AT"/>
        </w:rPr>
        <w:t xml:space="preserve">zeigt COPA-DATA </w:t>
      </w:r>
      <w:r w:rsidR="006A56C7">
        <w:rPr>
          <w:lang w:val="de-AT"/>
        </w:rPr>
        <w:t xml:space="preserve">anhand von Live-Demos und Web-Visualisierungen </w:t>
      </w:r>
      <w:r>
        <w:rPr>
          <w:lang w:val="de-AT"/>
        </w:rPr>
        <w:t>konkrete Anwendungsbeispiele</w:t>
      </w:r>
      <w:r w:rsidR="00E217E5" w:rsidRPr="00E217E5">
        <w:rPr>
          <w:lang w:val="de-AT"/>
        </w:rPr>
        <w:t xml:space="preserve">, die für Unternehmen ein nachhaltiges und effizientes </w:t>
      </w:r>
      <w:r w:rsidR="00863DA6">
        <w:rPr>
          <w:lang w:val="de-AT"/>
        </w:rPr>
        <w:t>Anlagen</w:t>
      </w:r>
      <w:r w:rsidR="00863DA6" w:rsidRPr="00E217E5">
        <w:rPr>
          <w:lang w:val="de-AT"/>
        </w:rPr>
        <w:t xml:space="preserve">management </w:t>
      </w:r>
      <w:r w:rsidR="00E217E5" w:rsidRPr="00E217E5">
        <w:rPr>
          <w:lang w:val="de-AT"/>
        </w:rPr>
        <w:t>sicherstellen</w:t>
      </w:r>
      <w:r w:rsidR="00E217E5">
        <w:rPr>
          <w:lang w:val="de-AT"/>
        </w:rPr>
        <w:t>.</w:t>
      </w:r>
      <w:r>
        <w:rPr>
          <w:lang w:val="de-AT"/>
        </w:rPr>
        <w:t xml:space="preserve"> </w:t>
      </w:r>
      <w:r w:rsidR="006A56C7">
        <w:rPr>
          <w:lang w:val="de-AT"/>
        </w:rPr>
        <w:t xml:space="preserve">Der Fokus liegt hierbei auf </w:t>
      </w:r>
      <w:r w:rsidR="00356044">
        <w:rPr>
          <w:lang w:val="de-AT"/>
        </w:rPr>
        <w:t>unabhängigen und skalierbaren Energiemanagement</w:t>
      </w:r>
      <w:r w:rsidR="00BB1893">
        <w:rPr>
          <w:lang w:val="de-AT"/>
        </w:rPr>
        <w:t>-</w:t>
      </w:r>
      <w:r w:rsidR="00356044">
        <w:rPr>
          <w:lang w:val="de-AT"/>
        </w:rPr>
        <w:t>Lösungen für Photovoltaik</w:t>
      </w:r>
      <w:r w:rsidR="00BB1893">
        <w:rPr>
          <w:lang w:val="de-AT"/>
        </w:rPr>
        <w:t>-</w:t>
      </w:r>
      <w:r w:rsidR="00356044">
        <w:rPr>
          <w:lang w:val="de-AT"/>
        </w:rPr>
        <w:t>Großanlagen sowie für Batteriegroßspeicher</w:t>
      </w:r>
      <w:r w:rsidR="00E217E5">
        <w:rPr>
          <w:lang w:val="de-AT"/>
        </w:rPr>
        <w:t>.</w:t>
      </w:r>
      <w:r w:rsidR="00863DA6">
        <w:rPr>
          <w:lang w:val="de-AT"/>
        </w:rPr>
        <w:t xml:space="preserve"> </w:t>
      </w:r>
      <w:r w:rsidR="00BC4AFD">
        <w:rPr>
          <w:lang w:val="de-AT"/>
        </w:rPr>
        <w:t>Die</w:t>
      </w:r>
      <w:r w:rsidR="00863DA6">
        <w:rPr>
          <w:lang w:val="de-AT"/>
        </w:rPr>
        <w:t xml:space="preserve"> </w:t>
      </w:r>
      <w:proofErr w:type="spellStart"/>
      <w:proofErr w:type="gramStart"/>
      <w:r w:rsidR="00863DA6">
        <w:rPr>
          <w:lang w:val="de-AT"/>
        </w:rPr>
        <w:t>Besucher:innen</w:t>
      </w:r>
      <w:proofErr w:type="spellEnd"/>
      <w:proofErr w:type="gramEnd"/>
      <w:r w:rsidR="00863DA6">
        <w:rPr>
          <w:lang w:val="de-AT"/>
        </w:rPr>
        <w:t xml:space="preserve"> erfahren, wie Batterie-Energiespeichersysteme (BESS) den effektiven Betrieb dynamischer Netzumgebungen unterstützen.</w:t>
      </w:r>
      <w:r w:rsidR="00356044">
        <w:rPr>
          <w:lang w:val="de-AT"/>
        </w:rPr>
        <w:t xml:space="preserve"> In der Regel benötigen regenerative Kraftwerke zusätzliche Anlagen, beispielsweise Schaltanlagen oder Umspannwerke, um den Energietransfer ins lokale Netz zu ermöglichen.</w:t>
      </w:r>
      <w:r w:rsidR="00E217E5">
        <w:rPr>
          <w:lang w:val="de-AT"/>
        </w:rPr>
        <w:t xml:space="preserve"> </w:t>
      </w:r>
      <w:r w:rsidR="00356044">
        <w:rPr>
          <w:lang w:val="de-AT"/>
        </w:rPr>
        <w:t xml:space="preserve">Hierfür bietet zenon ebenfalls ein reichhaltiges Portfolio für </w:t>
      </w:r>
      <w:r w:rsidR="00863DA6">
        <w:rPr>
          <w:lang w:val="de-AT"/>
        </w:rPr>
        <w:t>zukunftssichere</w:t>
      </w:r>
      <w:r w:rsidR="00356044">
        <w:rPr>
          <w:lang w:val="de-AT"/>
        </w:rPr>
        <w:t xml:space="preserve"> Digitalisierungslösung</w:t>
      </w:r>
      <w:r w:rsidR="00863DA6">
        <w:rPr>
          <w:lang w:val="de-AT"/>
        </w:rPr>
        <w:t>en</w:t>
      </w:r>
      <w:r w:rsidR="00356044">
        <w:rPr>
          <w:lang w:val="de-AT"/>
        </w:rPr>
        <w:t>.</w:t>
      </w:r>
      <w:r w:rsidR="00356044" w:rsidDel="00356044">
        <w:rPr>
          <w:lang w:val="de-AT"/>
        </w:rPr>
        <w:t xml:space="preserve"> </w:t>
      </w:r>
    </w:p>
    <w:p w14:paraId="6002414D" w14:textId="7E97A651" w:rsidR="00207800" w:rsidRDefault="00863DA6" w:rsidP="00E217E5">
      <w:pPr>
        <w:pStyle w:val="05BodyTextPR"/>
        <w:rPr>
          <w:lang w:val="de-AT"/>
        </w:rPr>
      </w:pPr>
      <w:r>
        <w:rPr>
          <w:lang w:val="de-AT"/>
        </w:rPr>
        <w:t>COPA-DATA Partner</w:t>
      </w:r>
      <w:r w:rsidR="00CE0831">
        <w:rPr>
          <w:lang w:val="de-AT"/>
        </w:rPr>
        <w:t xml:space="preserve"> </w:t>
      </w:r>
      <w:r w:rsidR="00CE0831" w:rsidRPr="00E217E5">
        <w:rPr>
          <w:lang w:val="de-AT"/>
        </w:rPr>
        <w:t>PROTASIS</w:t>
      </w:r>
      <w:r w:rsidR="00CE0831">
        <w:rPr>
          <w:lang w:val="de-AT"/>
        </w:rPr>
        <w:t xml:space="preserve"> ergänzt </w:t>
      </w:r>
      <w:r w:rsidR="004913E1">
        <w:rPr>
          <w:lang w:val="de-AT"/>
        </w:rPr>
        <w:t>das Informationsangebot</w:t>
      </w:r>
      <w:r w:rsidR="003027D2">
        <w:rPr>
          <w:lang w:val="de-AT"/>
        </w:rPr>
        <w:t xml:space="preserve"> </w:t>
      </w:r>
      <w:r w:rsidR="004913E1">
        <w:rPr>
          <w:lang w:val="de-AT"/>
        </w:rPr>
        <w:t>auf Basis langjähriger, internationaler Anwendungserfahrung</w:t>
      </w:r>
      <w:r w:rsidR="00CE0831">
        <w:rPr>
          <w:lang w:val="de-AT"/>
        </w:rPr>
        <w:t xml:space="preserve"> um die jeweiligen Endkundenlösungen zu </w:t>
      </w:r>
      <w:r w:rsidR="00CE0831" w:rsidRPr="00E217E5">
        <w:rPr>
          <w:lang w:val="de-AT"/>
        </w:rPr>
        <w:t>Energiemanagement, Integrationsthemen</w:t>
      </w:r>
      <w:r w:rsidR="00CE0831">
        <w:rPr>
          <w:lang w:val="de-AT"/>
        </w:rPr>
        <w:t xml:space="preserve"> und h</w:t>
      </w:r>
      <w:r w:rsidR="00CE0831" w:rsidRPr="00E217E5">
        <w:rPr>
          <w:lang w:val="de-AT"/>
        </w:rPr>
        <w:t>ybride</w:t>
      </w:r>
      <w:r w:rsidR="00CE0831">
        <w:rPr>
          <w:lang w:val="de-AT"/>
        </w:rPr>
        <w:t xml:space="preserve">n Ansätzen. So </w:t>
      </w:r>
      <w:r w:rsidR="00207800">
        <w:rPr>
          <w:lang w:val="de-AT"/>
        </w:rPr>
        <w:t>gelingt eine ganzheitliche Betrachtung der Lösungen vom Erzeuger bis zum Endverbraucher.</w:t>
      </w:r>
    </w:p>
    <w:p w14:paraId="2514D1D2" w14:textId="21DF5485" w:rsidR="00247766" w:rsidRPr="000F2012" w:rsidRDefault="00247766" w:rsidP="00247766">
      <w:pPr>
        <w:pStyle w:val="08HLCaptionPR"/>
      </w:pPr>
      <w:r w:rsidRPr="000F2012">
        <w:t>Bildunterschrift</w:t>
      </w:r>
      <w:r>
        <w:t>en</w:t>
      </w:r>
    </w:p>
    <w:p w14:paraId="1761C5DB" w14:textId="6DC01176" w:rsidR="00A436C3" w:rsidRPr="007D6906" w:rsidRDefault="00A436C3" w:rsidP="00A436C3">
      <w:pPr>
        <w:pStyle w:val="05BodyTextPR"/>
        <w:rPr>
          <w:lang w:val="de-AT"/>
        </w:rPr>
      </w:pPr>
      <w:r w:rsidRPr="00A436C3">
        <w:rPr>
          <w:rFonts w:eastAsiaTheme="majorEastAsia" w:cstheme="majorBidi"/>
          <w:i/>
          <w:spacing w:val="-10"/>
          <w:kern w:val="28"/>
          <w:szCs w:val="56"/>
          <w:lang w:val="fr-FR" w:eastAsia="en-US"/>
        </w:rPr>
        <w:t xml:space="preserve">Screenshot </w:t>
      </w:r>
      <w:proofErr w:type="gramStart"/>
      <w:r w:rsidRPr="00A436C3">
        <w:rPr>
          <w:rFonts w:eastAsiaTheme="majorEastAsia" w:cstheme="majorBidi"/>
          <w:i/>
          <w:spacing w:val="-10"/>
          <w:kern w:val="28"/>
          <w:szCs w:val="56"/>
          <w:lang w:val="fr-FR" w:eastAsia="en-US"/>
        </w:rPr>
        <w:t>GIS:</w:t>
      </w:r>
      <w:proofErr w:type="gramEnd"/>
      <w:r>
        <w:rPr>
          <w:rFonts w:eastAsiaTheme="majorEastAsia" w:cstheme="majorBidi"/>
          <w:i/>
          <w:spacing w:val="-10"/>
          <w:kern w:val="28"/>
          <w:szCs w:val="56"/>
          <w:lang w:val="fr-FR" w:eastAsia="en-US"/>
        </w:rPr>
        <w:t xml:space="preserve"> </w:t>
      </w:r>
      <w:r w:rsidRPr="00BC4AFD">
        <w:rPr>
          <w:lang w:val="de-AT"/>
        </w:rPr>
        <w:t>Die Darstellung d</w:t>
      </w:r>
      <w:r>
        <w:rPr>
          <w:lang w:val="de-AT"/>
        </w:rPr>
        <w:t>er Anlagenkomponenten in der geogra</w:t>
      </w:r>
      <w:r w:rsidR="003027D2">
        <w:rPr>
          <w:lang w:val="de-AT"/>
        </w:rPr>
        <w:t>f</w:t>
      </w:r>
      <w:r>
        <w:rPr>
          <w:lang w:val="de-AT"/>
        </w:rPr>
        <w:t>ischen Anordnung hilft dem Anlagenbetreiber bei der Lokalisierung von Fehlerstellen. Service Teams können Einsätze einfacher anhand dieser Information planen und durchführen.</w:t>
      </w:r>
    </w:p>
    <w:p w14:paraId="2F89820B" w14:textId="0757F94B" w:rsidR="001D6D09" w:rsidRDefault="001D6D09" w:rsidP="001D6D09">
      <w:pPr>
        <w:pStyle w:val="09FilenamePR"/>
        <w:spacing w:after="0"/>
        <w:rPr>
          <w:i w:val="0"/>
          <w:iCs/>
        </w:rPr>
      </w:pPr>
      <w:r w:rsidRPr="00A436C3">
        <w:rPr>
          <w:lang w:val="fr-FR"/>
        </w:rPr>
        <w:t xml:space="preserve">Screenshot </w:t>
      </w:r>
      <w:proofErr w:type="gramStart"/>
      <w:r w:rsidRPr="00A436C3">
        <w:rPr>
          <w:lang w:val="fr-FR"/>
        </w:rPr>
        <w:t>INV:</w:t>
      </w:r>
      <w:proofErr w:type="gramEnd"/>
      <w:r>
        <w:t xml:space="preserve"> </w:t>
      </w:r>
      <w:r>
        <w:rPr>
          <w:i w:val="0"/>
          <w:iCs/>
        </w:rPr>
        <w:t>Der Wechselrichter wandelt den erzeugten Solarstrom von Gleichspannung in Wechselspannung. Dank zenon gewinnen User auf einen Blick die wichtigsten Daten zu Status, Effektivität, Output und Temperatur.</w:t>
      </w:r>
    </w:p>
    <w:p w14:paraId="79D1E539" w14:textId="0114A583" w:rsidR="00BC4AFD" w:rsidRPr="00BC4AFD" w:rsidRDefault="002A4D84" w:rsidP="00BC4AFD">
      <w:pPr>
        <w:pStyle w:val="pf0"/>
        <w:rPr>
          <w:rFonts w:ascii="Segoe UI Light" w:eastAsiaTheme="majorEastAsia" w:hAnsi="Segoe UI Light" w:cstheme="majorBidi"/>
          <w:iCs/>
          <w:spacing w:val="-10"/>
          <w:kern w:val="28"/>
          <w:sz w:val="22"/>
          <w:szCs w:val="56"/>
          <w:lang w:eastAsia="en-US"/>
        </w:rPr>
      </w:pPr>
      <w:r w:rsidRPr="00A436C3">
        <w:rPr>
          <w:rFonts w:ascii="Segoe UI Light" w:eastAsiaTheme="majorEastAsia" w:hAnsi="Segoe UI Light" w:cstheme="majorBidi"/>
          <w:i/>
          <w:spacing w:val="-10"/>
          <w:kern w:val="28"/>
          <w:sz w:val="22"/>
          <w:szCs w:val="56"/>
          <w:lang w:val="fr-FR" w:eastAsia="en-US"/>
        </w:rPr>
        <w:t xml:space="preserve">Screenshot </w:t>
      </w:r>
      <w:proofErr w:type="spellStart"/>
      <w:r w:rsidR="001D6D09" w:rsidRPr="00A436C3">
        <w:rPr>
          <w:rFonts w:ascii="Segoe UI Light" w:eastAsiaTheme="majorEastAsia" w:hAnsi="Segoe UI Light" w:cstheme="majorBidi"/>
          <w:i/>
          <w:spacing w:val="-10"/>
          <w:kern w:val="28"/>
          <w:sz w:val="22"/>
          <w:szCs w:val="56"/>
          <w:lang w:val="fr-FR" w:eastAsia="en-US"/>
        </w:rPr>
        <w:t>Overview</w:t>
      </w:r>
      <w:proofErr w:type="spellEnd"/>
      <w:r w:rsidR="001D6D09" w:rsidRPr="00A436C3">
        <w:rPr>
          <w:rFonts w:ascii="Segoe UI Light" w:eastAsiaTheme="majorEastAsia" w:hAnsi="Segoe UI Light" w:cstheme="majorBidi"/>
          <w:i/>
          <w:spacing w:val="-10"/>
          <w:kern w:val="28"/>
          <w:sz w:val="22"/>
          <w:szCs w:val="56"/>
          <w:lang w:val="fr-FR" w:eastAsia="en-US"/>
        </w:rPr>
        <w:t>:</w:t>
      </w:r>
      <w:r w:rsidR="001D6D09" w:rsidRPr="00BC4AFD">
        <w:rPr>
          <w:rFonts w:ascii="Segoe UI Light" w:eastAsiaTheme="majorEastAsia" w:hAnsi="Segoe UI Light" w:cstheme="majorBidi"/>
          <w:iCs/>
          <w:spacing w:val="-10"/>
          <w:kern w:val="28"/>
          <w:sz w:val="22"/>
          <w:szCs w:val="56"/>
          <w:lang w:eastAsia="en-US"/>
        </w:rPr>
        <w:t xml:space="preserve"> </w:t>
      </w:r>
      <w:r w:rsidR="00BC4AFD" w:rsidRPr="00BC4AFD">
        <w:rPr>
          <w:rFonts w:ascii="Segoe UI Light" w:eastAsiaTheme="majorEastAsia" w:hAnsi="Segoe UI Light" w:cstheme="majorBidi"/>
          <w:iCs/>
          <w:spacing w:val="-10"/>
          <w:kern w:val="28"/>
          <w:sz w:val="22"/>
          <w:szCs w:val="56"/>
          <w:lang w:eastAsia="en-US"/>
        </w:rPr>
        <w:t xml:space="preserve">Die String </w:t>
      </w:r>
      <w:proofErr w:type="spellStart"/>
      <w:r w:rsidR="00BC4AFD" w:rsidRPr="00BC4AFD">
        <w:rPr>
          <w:rFonts w:ascii="Segoe UI Light" w:eastAsiaTheme="majorEastAsia" w:hAnsi="Segoe UI Light" w:cstheme="majorBidi"/>
          <w:iCs/>
          <w:spacing w:val="-10"/>
          <w:kern w:val="28"/>
          <w:sz w:val="22"/>
          <w:szCs w:val="56"/>
          <w:lang w:eastAsia="en-US"/>
        </w:rPr>
        <w:t>combiner</w:t>
      </w:r>
      <w:proofErr w:type="spellEnd"/>
      <w:r w:rsidR="00BC4AFD" w:rsidRPr="00BC4AFD">
        <w:rPr>
          <w:rFonts w:ascii="Segoe UI Light" w:eastAsiaTheme="majorEastAsia" w:hAnsi="Segoe UI Light" w:cstheme="majorBidi"/>
          <w:iCs/>
          <w:spacing w:val="-10"/>
          <w:kern w:val="28"/>
          <w:sz w:val="22"/>
          <w:szCs w:val="56"/>
          <w:lang w:eastAsia="en-US"/>
        </w:rPr>
        <w:t xml:space="preserve"> box (SCB) verbindet die einzelnen Solarmodule miteinander und leitet den erzeugten Strom zum Wechselrichter.</w:t>
      </w:r>
    </w:p>
    <w:p w14:paraId="3AA0B050" w14:textId="5078F730" w:rsidR="007D6906" w:rsidRPr="007D6906" w:rsidRDefault="00FE494E" w:rsidP="007D6906">
      <w:pPr>
        <w:pStyle w:val="05BodyTextPR"/>
        <w:rPr>
          <w:lang w:val="de-AT"/>
        </w:rPr>
      </w:pPr>
      <w:r w:rsidRPr="00A436C3">
        <w:rPr>
          <w:rFonts w:eastAsiaTheme="majorEastAsia" w:cstheme="majorBidi"/>
          <w:i/>
          <w:spacing w:val="-10"/>
          <w:kern w:val="28"/>
          <w:szCs w:val="56"/>
          <w:lang w:val="fr-FR" w:eastAsia="en-US"/>
        </w:rPr>
        <w:t xml:space="preserve">Screenshot </w:t>
      </w:r>
      <w:proofErr w:type="gramStart"/>
      <w:r w:rsidR="00A436C3" w:rsidRPr="00A436C3">
        <w:rPr>
          <w:rFonts w:eastAsiaTheme="majorEastAsia" w:cstheme="majorBidi"/>
          <w:i/>
          <w:spacing w:val="-10"/>
          <w:kern w:val="28"/>
          <w:szCs w:val="56"/>
          <w:lang w:val="fr-FR" w:eastAsia="en-US"/>
        </w:rPr>
        <w:t>Reports</w:t>
      </w:r>
      <w:r w:rsidRPr="00A436C3">
        <w:rPr>
          <w:rFonts w:eastAsiaTheme="majorEastAsia" w:cstheme="majorBidi"/>
          <w:i/>
          <w:spacing w:val="-10"/>
          <w:kern w:val="28"/>
          <w:szCs w:val="56"/>
          <w:lang w:val="fr-FR" w:eastAsia="en-US"/>
        </w:rPr>
        <w:t>:</w:t>
      </w:r>
      <w:proofErr w:type="gramEnd"/>
      <w:r w:rsidR="00A436C3">
        <w:rPr>
          <w:rFonts w:eastAsiaTheme="majorEastAsia" w:cstheme="majorBidi"/>
          <w:i/>
          <w:spacing w:val="-10"/>
          <w:kern w:val="28"/>
          <w:szCs w:val="56"/>
          <w:lang w:val="fr-FR" w:eastAsia="en-US"/>
        </w:rPr>
        <w:t xml:space="preserve"> </w:t>
      </w:r>
      <w:r w:rsidR="007D6906">
        <w:rPr>
          <w:lang w:val="de-AT"/>
        </w:rPr>
        <w:t>Durch die Langzeitaufzeichnung von Betriebs- und Leistungsdaten kann der gesamte Anlagenbetrieb umfassend analysiert werden. Berichte helfen dabei, die Effizienz der Anlage zu belegen und kontinuierlich zu verbessern.</w:t>
      </w:r>
    </w:p>
    <w:p w14:paraId="4EB0405C" w14:textId="7C6AD639" w:rsidR="00FE494E" w:rsidRDefault="00FE494E" w:rsidP="00E217E5">
      <w:pPr>
        <w:pStyle w:val="05BodyTextPR"/>
        <w:rPr>
          <w:lang w:val="de-AT"/>
        </w:rPr>
      </w:pPr>
    </w:p>
    <w:p w14:paraId="29A93A60" w14:textId="77777777" w:rsidR="003027D2" w:rsidRPr="007D6906" w:rsidRDefault="003027D2" w:rsidP="00E217E5">
      <w:pPr>
        <w:pStyle w:val="05BodyTextPR"/>
        <w:rPr>
          <w:lang w:val="de-AT"/>
        </w:rPr>
      </w:pPr>
    </w:p>
    <w:p w14:paraId="4664F0A0" w14:textId="55EACA48" w:rsidR="001207A2" w:rsidRPr="008B616F" w:rsidRDefault="00805BAA" w:rsidP="00247766">
      <w:pPr>
        <w:pStyle w:val="08HLCaptionPR"/>
      </w:pPr>
      <w:r w:rsidRPr="008B616F">
        <w:lastRenderedPageBreak/>
        <w:t>Über COPA-DATA</w:t>
      </w:r>
    </w:p>
    <w:p w14:paraId="49889EC2" w14:textId="77777777" w:rsidR="006D2EF4" w:rsidRDefault="006D2EF4" w:rsidP="006D2EF4">
      <w:pPr>
        <w:pStyle w:val="11BoilerplatePR"/>
        <w:rPr>
          <w:rFonts w:eastAsia="Times New Roman" w:cs="Segoe UI Light"/>
          <w:szCs w:val="20"/>
        </w:rPr>
      </w:pPr>
      <w:r>
        <w:t xml:space="preserve">COPA-DATA ist ein unabhängiger Softwarehersteller im Bereich Digitalisierung der Fertigungsindustrie und Energiewirtschaft. Mit der Softwareplattform </w:t>
      </w:r>
      <w:proofErr w:type="spellStart"/>
      <w:r>
        <w:t>zenon</w:t>
      </w:r>
      <w:proofErr w:type="spellEnd"/>
      <w:r>
        <w:t>® werden weltweit Maschinen, Anlagen, Gebäude und Stromnetze automatisiert, gesteuert, überwacht, vernetzt und optimiert. COPA-DATA kombiniert jahrzehntelange Erfahrung in der Automatisierung mit den Möglichkeiten der digitalen Transformation. Dadurch unterstützt das Unternehmen seine Kunden dabei, ihre Ziele einfacher, schneller und effizienter zu erreichen. Im Jahr 2022 erwirtschaftete das 1987 von Thomas Punzenberger in Salzburg gegründete Familienunternehmen mit seinen weltweit über 350 Mitarbeitern einen Umsatz von 69 Millionen Euro.</w:t>
      </w:r>
    </w:p>
    <w:p w14:paraId="38A908D6" w14:textId="681071E5" w:rsidR="006F7CEC" w:rsidRPr="00277EB9" w:rsidRDefault="00CD58E4" w:rsidP="006F7CEC">
      <w:pPr>
        <w:pStyle w:val="12HLContactPR"/>
        <w:rPr>
          <w:rFonts w:ascii="Segoe UI Light" w:eastAsia="Calibri" w:hAnsi="Segoe UI Light" w:cs="Times New Roman"/>
          <w:sz w:val="20"/>
        </w:rPr>
      </w:pPr>
      <w:r w:rsidRPr="00E1788C">
        <w:rPr>
          <w:rFonts w:ascii="Segoe UI Light" w:eastAsia="Calibri" w:hAnsi="Segoe UI Light" w:cs="Times New Roman"/>
          <w:szCs w:val="24"/>
        </w:rPr>
        <w:t>I</w:t>
      </w:r>
      <w:r w:rsidR="006F7CEC" w:rsidRPr="00E1788C">
        <w:rPr>
          <w:rFonts w:ascii="Segoe UI Light" w:eastAsia="Calibri" w:hAnsi="Segoe UI Light" w:cs="Times New Roman"/>
          <w:szCs w:val="24"/>
        </w:rPr>
        <w:t>hre Kontaktperson</w:t>
      </w:r>
    </w:p>
    <w:p w14:paraId="47C4CFC2" w14:textId="0DBA13C2" w:rsidR="006F7CEC" w:rsidRPr="00731B93" w:rsidRDefault="00731B93" w:rsidP="006F7CEC">
      <w:pPr>
        <w:pStyle w:val="13ContactPR"/>
      </w:pPr>
      <w:r>
        <w:t xml:space="preserve">Katharina </w:t>
      </w:r>
      <w:r w:rsidR="004C65EF">
        <w:t>Müller</w:t>
      </w:r>
    </w:p>
    <w:p w14:paraId="64633365" w14:textId="77777777" w:rsidR="006F7CEC" w:rsidRPr="00731B93" w:rsidRDefault="006F7CEC" w:rsidP="006F7CEC">
      <w:pPr>
        <w:pStyle w:val="13ContactPR"/>
      </w:pPr>
      <w:r w:rsidRPr="00731B93">
        <w:t xml:space="preserve">Agenturkontakt </w:t>
      </w:r>
    </w:p>
    <w:p w14:paraId="79E5ED6F" w14:textId="79CFDEBA" w:rsidR="00BB1893" w:rsidRDefault="00BB1893" w:rsidP="006F7CEC">
      <w:pPr>
        <w:pStyle w:val="13ContactPR"/>
      </w:pPr>
      <w:hyperlink r:id="rId12" w:history="1">
        <w:r w:rsidRPr="00D22362">
          <w:rPr>
            <w:rStyle w:val="Hyperlink"/>
          </w:rPr>
          <w:t>copa-data@consense-communications.de</w:t>
        </w:r>
      </w:hyperlink>
    </w:p>
    <w:p w14:paraId="39ECCB2B" w14:textId="492DB783" w:rsidR="006F7CEC" w:rsidRPr="005F7D25" w:rsidRDefault="006F7CEC" w:rsidP="006F7CEC">
      <w:pPr>
        <w:pStyle w:val="13ContactPR"/>
        <w:rPr>
          <w:lang w:val="de-AT"/>
        </w:rPr>
      </w:pPr>
      <w:r w:rsidRPr="005F7D25">
        <w:rPr>
          <w:lang w:val="de-AT"/>
        </w:rPr>
        <w:t xml:space="preserve">Tel.: +49 89 23 00 26 – </w:t>
      </w:r>
      <w:r w:rsidR="00731B93" w:rsidRPr="005F7D25">
        <w:rPr>
          <w:lang w:val="de-AT"/>
        </w:rPr>
        <w:t>37</w:t>
      </w:r>
    </w:p>
    <w:p w14:paraId="11DBEDB9" w14:textId="77777777" w:rsidR="006F7CEC" w:rsidRPr="005F7D25" w:rsidRDefault="006F7CEC" w:rsidP="006F7CEC">
      <w:pPr>
        <w:pStyle w:val="13ContactPR"/>
        <w:rPr>
          <w:lang w:val="de-AT"/>
        </w:rPr>
      </w:pPr>
    </w:p>
    <w:p w14:paraId="3D3B79EB" w14:textId="77777777" w:rsidR="006F7CEC" w:rsidRPr="005F7D25" w:rsidRDefault="006F7CEC" w:rsidP="006F7CEC">
      <w:pPr>
        <w:pStyle w:val="13ContactPR"/>
        <w:rPr>
          <w:lang w:val="de-AT"/>
        </w:rPr>
      </w:pPr>
      <w:r w:rsidRPr="005F7D25">
        <w:rPr>
          <w:lang w:val="de-AT"/>
        </w:rPr>
        <w:t xml:space="preserve">consense </w:t>
      </w:r>
      <w:proofErr w:type="spellStart"/>
      <w:r w:rsidRPr="005F7D25">
        <w:rPr>
          <w:lang w:val="de-AT"/>
        </w:rPr>
        <w:t>communications</w:t>
      </w:r>
      <w:proofErr w:type="spellEnd"/>
      <w:r w:rsidRPr="005F7D25">
        <w:rPr>
          <w:lang w:val="de-AT"/>
        </w:rPr>
        <w:t xml:space="preserve"> </w:t>
      </w:r>
      <w:proofErr w:type="spellStart"/>
      <w:r w:rsidRPr="005F7D25">
        <w:rPr>
          <w:lang w:val="de-AT"/>
        </w:rPr>
        <w:t>gmbh</w:t>
      </w:r>
      <w:proofErr w:type="spellEnd"/>
      <w:r w:rsidRPr="005F7D25">
        <w:rPr>
          <w:lang w:val="de-AT"/>
        </w:rPr>
        <w:t xml:space="preserve"> (GPRA)</w:t>
      </w:r>
    </w:p>
    <w:p w14:paraId="2DC1108D" w14:textId="77777777" w:rsidR="006F7CEC" w:rsidRPr="005F7D25" w:rsidRDefault="006F7CEC" w:rsidP="006F7CEC">
      <w:pPr>
        <w:pStyle w:val="13ContactPR"/>
        <w:rPr>
          <w:lang w:val="de-AT"/>
        </w:rPr>
      </w:pPr>
      <w:r w:rsidRPr="005F7D25">
        <w:rPr>
          <w:lang w:val="de-AT"/>
        </w:rPr>
        <w:t>Wredestraße 7</w:t>
      </w:r>
    </w:p>
    <w:p w14:paraId="62A4C571" w14:textId="77777777" w:rsidR="006F7CEC" w:rsidRPr="005F7D25" w:rsidRDefault="006F7CEC" w:rsidP="006F7CEC">
      <w:pPr>
        <w:pStyle w:val="13ContactPR"/>
        <w:rPr>
          <w:lang w:val="de-AT"/>
        </w:rPr>
      </w:pPr>
      <w:r w:rsidRPr="005F7D25">
        <w:rPr>
          <w:lang w:val="de-AT"/>
        </w:rPr>
        <w:t>D-80335 München</w:t>
      </w:r>
    </w:p>
    <w:p w14:paraId="4C38FD72" w14:textId="573CEC45" w:rsidR="00550524" w:rsidRPr="005F7D25" w:rsidRDefault="00373C8E" w:rsidP="00BA38BD">
      <w:pPr>
        <w:pStyle w:val="13ContactPR"/>
        <w:rPr>
          <w:highlight w:val="yellow"/>
          <w:lang w:val="de-AT"/>
        </w:rPr>
      </w:pPr>
      <w:r w:rsidRPr="005F7D25">
        <w:rPr>
          <w:lang w:val="de-AT"/>
        </w:rPr>
        <w:t>www.consense-communications.de</w:t>
      </w:r>
    </w:p>
    <w:p w14:paraId="6B92FB32" w14:textId="74697CB5" w:rsidR="00FE45D6" w:rsidRDefault="003027D2" w:rsidP="00BA38BD">
      <w:pPr>
        <w:pStyle w:val="13ContactPR"/>
      </w:pPr>
      <w:hyperlink r:id="rId13" w:history="1">
        <w:r w:rsidR="007A7E33" w:rsidRPr="006E3311">
          <w:rPr>
            <w:rStyle w:val="Hyperlink"/>
          </w:rPr>
          <w:t>www.copadata.com</w:t>
        </w:r>
      </w:hyperlink>
      <w:r w:rsidR="007A7E33" w:rsidRPr="006E3311">
        <w:t xml:space="preserve"> </w:t>
      </w:r>
    </w:p>
    <w:p w14:paraId="0DE2242B" w14:textId="77777777" w:rsidR="00FE45D6" w:rsidRPr="006E3311" w:rsidRDefault="00FE45D6" w:rsidP="00BA38BD">
      <w:pPr>
        <w:pStyle w:val="13ContactPR"/>
      </w:pPr>
    </w:p>
    <w:p w14:paraId="481F3040" w14:textId="21131716" w:rsidR="00AB69CB" w:rsidRPr="00883057" w:rsidRDefault="008E425E" w:rsidP="00BA38BD">
      <w:pPr>
        <w:pStyle w:val="13ContactPR"/>
      </w:pPr>
      <w:r w:rsidRPr="00883057">
        <w:rPr>
          <w:noProof/>
        </w:rPr>
        <w:drawing>
          <wp:anchor distT="0" distB="0" distL="114300" distR="114300" simplePos="0" relativeHeight="251658241" behindDoc="1" locked="0" layoutInCell="1" allowOverlap="1" wp14:anchorId="58D900A1" wp14:editId="17F9F490">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057">
        <w:rPr>
          <w:noProof/>
        </w:rPr>
        <w:drawing>
          <wp:anchor distT="0" distB="0" distL="114300" distR="114300" simplePos="0" relativeHeight="251658242" behindDoc="1" locked="0" layoutInCell="1" allowOverlap="1" wp14:anchorId="6B27E425" wp14:editId="195D0948">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pa-data.internal\shares\User\Julia Angerer\Documents\Social Media\twitter.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057">
        <w:rPr>
          <w:noProof/>
        </w:rPr>
        <w:drawing>
          <wp:anchor distT="0" distB="0" distL="114300" distR="114300" simplePos="0" relativeHeight="251658243" behindDoc="1" locked="0" layoutInCell="1" allowOverlap="1" wp14:anchorId="5EE89FA0" wp14:editId="1D40B1F1">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883057">
        <w:rPr>
          <w:noProof/>
        </w:rPr>
        <w:drawing>
          <wp:anchor distT="0" distB="0" distL="114300" distR="114300" simplePos="0" relativeHeight="251658240" behindDoc="1" locked="0" layoutInCell="1" allowOverlap="1" wp14:anchorId="55F724D8" wp14:editId="054D5873">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B69CB" w:rsidRPr="00883057" w:rsidSect="00BA38BD">
      <w:headerReference w:type="default" r:id="rId22"/>
      <w:footerReference w:type="default" r:id="rId23"/>
      <w:headerReference w:type="first" r:id="rId24"/>
      <w:footerReference w:type="first" r:id="rId25"/>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1ACC" w14:textId="77777777" w:rsidR="0002706F" w:rsidRDefault="0002706F" w:rsidP="00993CE6">
      <w:pPr>
        <w:spacing w:after="0" w:line="240" w:lineRule="auto"/>
      </w:pPr>
      <w:r>
        <w:separator/>
      </w:r>
    </w:p>
  </w:endnote>
  <w:endnote w:type="continuationSeparator" w:id="0">
    <w:p w14:paraId="59F83F59" w14:textId="77777777" w:rsidR="0002706F" w:rsidRDefault="0002706F" w:rsidP="00993CE6">
      <w:pPr>
        <w:spacing w:after="0" w:line="240" w:lineRule="auto"/>
      </w:pPr>
      <w:r>
        <w:continuationSeparator/>
      </w:r>
    </w:p>
  </w:endnote>
  <w:endnote w:type="continuationNotice" w:id="1">
    <w:p w14:paraId="42936B9D" w14:textId="77777777" w:rsidR="0002706F" w:rsidRDefault="00027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748A" w14:textId="45CDA98A" w:rsidR="00475035" w:rsidRPr="00F66518" w:rsidRDefault="00280C94" w:rsidP="00011983">
    <w:pPr>
      <w:tabs>
        <w:tab w:val="left" w:pos="8539"/>
        <w:tab w:val="right" w:pos="9360"/>
      </w:tabs>
      <w:ind w:right="-2410"/>
      <w:rPr>
        <w:rStyle w:val="Seitenzahl"/>
        <w:sz w:val="28"/>
        <w:szCs w:val="28"/>
      </w:rPr>
    </w:pPr>
    <w:r>
      <w:rPr>
        <w:noProof/>
        <w:lang w:val="de-DE" w:eastAsia="de-DE"/>
      </w:rPr>
      <w:drawing>
        <wp:anchor distT="0" distB="0" distL="114300" distR="114300" simplePos="0" relativeHeight="251658247" behindDoc="0" locked="0" layoutInCell="1" allowOverlap="1" wp14:anchorId="19FB4E39" wp14:editId="58F4AE2F">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58244" behindDoc="1" locked="0" layoutInCell="1" allowOverlap="1" wp14:anchorId="3DCB13DF" wp14:editId="32C620D6">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0D302" id="Rectangle 22" o:spid="_x0000_s1026" style="position:absolute;margin-left:452.35pt;margin-top:796.65pt;width:21.25pt;height:45.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58245" behindDoc="1" locked="0" layoutInCell="1" allowOverlap="1" wp14:anchorId="75E68EE0" wp14:editId="29041F1D">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ED836" id="Rectangle 23" o:spid="_x0000_s1026" style="position:absolute;margin-left:452.35pt;margin-top:796.65pt;width:21.25pt;height:45.3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6E100B">
      <w:rPr>
        <w:rStyle w:val="Seitenzahl"/>
        <w:noProof/>
        <w:sz w:val="28"/>
        <w:szCs w:val="28"/>
      </w:rPr>
      <w:t>3</w:t>
    </w:r>
    <w:r w:rsidR="00475035" w:rsidRPr="00207D63">
      <w:rPr>
        <w:rStyle w:val="Seitenzahl"/>
        <w:sz w:val="28"/>
        <w:szCs w:val="28"/>
      </w:rPr>
      <w:fldChar w:fldCharType="end"/>
    </w:r>
  </w:p>
  <w:p w14:paraId="4FEDB15E" w14:textId="77777777" w:rsidR="00475035" w:rsidRDefault="004750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566C" w14:textId="3C3E7F94" w:rsidR="00475035" w:rsidRPr="00F66518" w:rsidRDefault="00475035" w:rsidP="00666B16">
    <w:pPr>
      <w:tabs>
        <w:tab w:val="right" w:pos="9360"/>
      </w:tabs>
      <w:ind w:right="-2410"/>
      <w:rPr>
        <w:rStyle w:val="Seitenzahl"/>
        <w:sz w:val="28"/>
        <w:szCs w:val="28"/>
      </w:rPr>
    </w:pPr>
    <w:r w:rsidRPr="00B7402F">
      <w:rPr>
        <w:noProof/>
        <w:sz w:val="16"/>
        <w:szCs w:val="16"/>
        <w:lang w:val="de-DE" w:eastAsia="de-DE"/>
      </w:rPr>
      <w:drawing>
        <wp:anchor distT="0" distB="0" distL="114300" distR="114300" simplePos="0" relativeHeight="251658246" behindDoc="0" locked="0" layoutInCell="1" allowOverlap="1" wp14:anchorId="75FB6F54" wp14:editId="49EADA22">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Pr="00B7402F">
      <w:rPr>
        <w:noProof/>
        <w:sz w:val="16"/>
        <w:szCs w:val="16"/>
        <w:lang w:val="de-DE" w:eastAsia="de-DE"/>
      </w:rPr>
      <mc:AlternateContent>
        <mc:Choice Requires="wps">
          <w:drawing>
            <wp:anchor distT="0" distB="0" distL="114300" distR="114300" simplePos="0" relativeHeight="251658242" behindDoc="1" locked="0" layoutInCell="1" allowOverlap="1" wp14:anchorId="51BF247D" wp14:editId="2CE7BCF5">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66AB0" id="Rectangle 18" o:spid="_x0000_s1026" style="position:absolute;margin-left:452.35pt;margin-top:796.65pt;width:21.25pt;height:45.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sidRPr="00B7402F">
      <w:rPr>
        <w:noProof/>
        <w:sz w:val="16"/>
        <w:szCs w:val="16"/>
        <w:lang w:val="de-DE" w:eastAsia="de-DE"/>
      </w:rPr>
      <mc:AlternateContent>
        <mc:Choice Requires="wps">
          <w:drawing>
            <wp:anchor distT="0" distB="0" distL="114300" distR="114300" simplePos="0" relativeHeight="251658243" behindDoc="1" locked="0" layoutInCell="1" allowOverlap="1" wp14:anchorId="5148CBE9" wp14:editId="70C3795E">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520FE" id="Rectangle 20" o:spid="_x0000_s1026" style="position:absolute;margin-left:452.35pt;margin-top:796.65pt;width:21.25pt;height:45.3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880711">
      <w:rPr>
        <w:rStyle w:val="Seitenzahl"/>
        <w:noProof/>
        <w:sz w:val="28"/>
        <w:szCs w:val="28"/>
      </w:rPr>
      <w:t>1</w:t>
    </w:r>
    <w:r w:rsidRPr="00207D63">
      <w:rPr>
        <w:rStyle w:val="Seitenzahl"/>
        <w:sz w:val="28"/>
        <w:szCs w:val="28"/>
      </w:rPr>
      <w:fldChar w:fldCharType="end"/>
    </w:r>
  </w:p>
  <w:p w14:paraId="4DF641AE" w14:textId="77777777" w:rsidR="00475035" w:rsidRDefault="0047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9FC9" w14:textId="77777777" w:rsidR="0002706F" w:rsidRDefault="0002706F" w:rsidP="00993CE6">
      <w:pPr>
        <w:spacing w:after="0" w:line="240" w:lineRule="auto"/>
      </w:pPr>
      <w:r>
        <w:separator/>
      </w:r>
    </w:p>
  </w:footnote>
  <w:footnote w:type="continuationSeparator" w:id="0">
    <w:p w14:paraId="7C14B457" w14:textId="77777777" w:rsidR="0002706F" w:rsidRDefault="0002706F" w:rsidP="00993CE6">
      <w:pPr>
        <w:spacing w:after="0" w:line="240" w:lineRule="auto"/>
      </w:pPr>
      <w:r>
        <w:continuationSeparator/>
      </w:r>
    </w:p>
  </w:footnote>
  <w:footnote w:type="continuationNotice" w:id="1">
    <w:p w14:paraId="4FE9094B" w14:textId="77777777" w:rsidR="0002706F" w:rsidRDefault="000270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8C46" w14:textId="77777777" w:rsidR="00475035" w:rsidRDefault="00475035" w:rsidP="006570F9">
    <w:r w:rsidRPr="002E683B">
      <w:rPr>
        <w:noProof/>
        <w:lang w:val="de-DE" w:eastAsia="de-DE"/>
      </w:rPr>
      <w:drawing>
        <wp:anchor distT="0" distB="0" distL="114300" distR="114300" simplePos="0" relativeHeight="251658241" behindDoc="1" locked="0" layoutInCell="1" allowOverlap="1" wp14:anchorId="4EB5E872" wp14:editId="33A34783">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3082" w14:textId="77777777" w:rsidR="00D12615" w:rsidRDefault="00A62313">
    <w:r>
      <w:rPr>
        <w:noProof/>
        <w:lang w:val="de-DE" w:eastAsia="de-DE"/>
      </w:rPr>
      <w:drawing>
        <wp:anchor distT="0" distB="0" distL="114300" distR="114300" simplePos="0" relativeHeight="251658240" behindDoc="1" locked="0" layoutInCell="1" allowOverlap="1" wp14:anchorId="1E2A5934" wp14:editId="59ACE62C">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00384A52" w:rsidRPr="002E683B">
      <w:rPr>
        <w:noProof/>
        <w:lang w:val="de-DE" w:eastAsia="de-DE"/>
      </w:rPr>
      <w:drawing>
        <wp:anchor distT="0" distB="0" distL="114300" distR="114300" simplePos="0" relativeHeight="251658248" behindDoc="1" locked="0" layoutInCell="1" allowOverlap="1" wp14:anchorId="59070E5C" wp14:editId="7EBEBA3B">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40876049">
    <w:abstractNumId w:val="13"/>
  </w:num>
  <w:num w:numId="2" w16cid:durableId="1370377568">
    <w:abstractNumId w:val="21"/>
  </w:num>
  <w:num w:numId="3" w16cid:durableId="1699772763">
    <w:abstractNumId w:val="10"/>
  </w:num>
  <w:num w:numId="4" w16cid:durableId="1868715999">
    <w:abstractNumId w:val="14"/>
  </w:num>
  <w:num w:numId="5" w16cid:durableId="670529930">
    <w:abstractNumId w:val="7"/>
  </w:num>
  <w:num w:numId="6" w16cid:durableId="1221601837">
    <w:abstractNumId w:val="15"/>
  </w:num>
  <w:num w:numId="7" w16cid:durableId="343676915">
    <w:abstractNumId w:val="18"/>
  </w:num>
  <w:num w:numId="8" w16cid:durableId="127552412">
    <w:abstractNumId w:val="8"/>
  </w:num>
  <w:num w:numId="9" w16cid:durableId="474881306">
    <w:abstractNumId w:val="9"/>
  </w:num>
  <w:num w:numId="10" w16cid:durableId="1618415234">
    <w:abstractNumId w:val="11"/>
  </w:num>
  <w:num w:numId="11" w16cid:durableId="842008624">
    <w:abstractNumId w:val="16"/>
  </w:num>
  <w:num w:numId="12" w16cid:durableId="31927606">
    <w:abstractNumId w:val="20"/>
  </w:num>
  <w:num w:numId="13" w16cid:durableId="342978856">
    <w:abstractNumId w:val="1"/>
  </w:num>
  <w:num w:numId="14" w16cid:durableId="417412747">
    <w:abstractNumId w:val="4"/>
  </w:num>
  <w:num w:numId="15" w16cid:durableId="359013085">
    <w:abstractNumId w:val="12"/>
  </w:num>
  <w:num w:numId="16" w16cid:durableId="817188280">
    <w:abstractNumId w:val="6"/>
  </w:num>
  <w:num w:numId="17" w16cid:durableId="2043943269">
    <w:abstractNumId w:val="2"/>
  </w:num>
  <w:num w:numId="18" w16cid:durableId="1876886937">
    <w:abstractNumId w:val="3"/>
  </w:num>
  <w:num w:numId="19" w16cid:durableId="242952183">
    <w:abstractNumId w:val="17"/>
  </w:num>
  <w:num w:numId="20" w16cid:durableId="1986011205">
    <w:abstractNumId w:val="19"/>
  </w:num>
  <w:num w:numId="21" w16cid:durableId="1700400155">
    <w:abstractNumId w:val="5"/>
  </w:num>
  <w:num w:numId="22" w16cid:durableId="170783294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482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B9"/>
    <w:rsid w:val="000005D8"/>
    <w:rsid w:val="00003BBC"/>
    <w:rsid w:val="00005D77"/>
    <w:rsid w:val="00006FBB"/>
    <w:rsid w:val="00011983"/>
    <w:rsid w:val="00012153"/>
    <w:rsid w:val="00020E71"/>
    <w:rsid w:val="0002706F"/>
    <w:rsid w:val="00035BD1"/>
    <w:rsid w:val="0004217F"/>
    <w:rsid w:val="000426E6"/>
    <w:rsid w:val="00050389"/>
    <w:rsid w:val="000517F7"/>
    <w:rsid w:val="0005182D"/>
    <w:rsid w:val="00051924"/>
    <w:rsid w:val="000521B0"/>
    <w:rsid w:val="000566C2"/>
    <w:rsid w:val="00056D3D"/>
    <w:rsid w:val="0006072D"/>
    <w:rsid w:val="00073D25"/>
    <w:rsid w:val="00074A3F"/>
    <w:rsid w:val="000751BD"/>
    <w:rsid w:val="000767C1"/>
    <w:rsid w:val="0007772B"/>
    <w:rsid w:val="0008077F"/>
    <w:rsid w:val="00080948"/>
    <w:rsid w:val="00083705"/>
    <w:rsid w:val="000A06BD"/>
    <w:rsid w:val="000A5743"/>
    <w:rsid w:val="000B2CE7"/>
    <w:rsid w:val="000D55AE"/>
    <w:rsid w:val="000D6572"/>
    <w:rsid w:val="000D6B17"/>
    <w:rsid w:val="000E27FC"/>
    <w:rsid w:val="000E2FEC"/>
    <w:rsid w:val="000E7C62"/>
    <w:rsid w:val="000E7D31"/>
    <w:rsid w:val="000F2CB3"/>
    <w:rsid w:val="00100FBA"/>
    <w:rsid w:val="001025C1"/>
    <w:rsid w:val="00104428"/>
    <w:rsid w:val="00106871"/>
    <w:rsid w:val="0010696B"/>
    <w:rsid w:val="00107BB9"/>
    <w:rsid w:val="00110D86"/>
    <w:rsid w:val="00111873"/>
    <w:rsid w:val="001207A2"/>
    <w:rsid w:val="00124209"/>
    <w:rsid w:val="00127E4F"/>
    <w:rsid w:val="00130B55"/>
    <w:rsid w:val="0013771A"/>
    <w:rsid w:val="0014063D"/>
    <w:rsid w:val="00143BA3"/>
    <w:rsid w:val="00144835"/>
    <w:rsid w:val="001475AF"/>
    <w:rsid w:val="00152F31"/>
    <w:rsid w:val="00155A02"/>
    <w:rsid w:val="00161074"/>
    <w:rsid w:val="00161A0E"/>
    <w:rsid w:val="00164D36"/>
    <w:rsid w:val="00172033"/>
    <w:rsid w:val="001825B7"/>
    <w:rsid w:val="001827E0"/>
    <w:rsid w:val="001927DD"/>
    <w:rsid w:val="00195BB6"/>
    <w:rsid w:val="0019646E"/>
    <w:rsid w:val="001A3F2C"/>
    <w:rsid w:val="001A65C6"/>
    <w:rsid w:val="001B30E3"/>
    <w:rsid w:val="001B4BFC"/>
    <w:rsid w:val="001B7889"/>
    <w:rsid w:val="001C09A8"/>
    <w:rsid w:val="001C1946"/>
    <w:rsid w:val="001C3D05"/>
    <w:rsid w:val="001C4EC6"/>
    <w:rsid w:val="001D0973"/>
    <w:rsid w:val="001D0E74"/>
    <w:rsid w:val="001D0FD2"/>
    <w:rsid w:val="001D5193"/>
    <w:rsid w:val="001D6D09"/>
    <w:rsid w:val="001E0EAD"/>
    <w:rsid w:val="001E6AA6"/>
    <w:rsid w:val="001F23FA"/>
    <w:rsid w:val="001F25C2"/>
    <w:rsid w:val="001F5476"/>
    <w:rsid w:val="002076D9"/>
    <w:rsid w:val="00207800"/>
    <w:rsid w:val="00207D63"/>
    <w:rsid w:val="00207EF4"/>
    <w:rsid w:val="002226BD"/>
    <w:rsid w:val="00222CE5"/>
    <w:rsid w:val="00223DE4"/>
    <w:rsid w:val="002339F3"/>
    <w:rsid w:val="00243E43"/>
    <w:rsid w:val="00247766"/>
    <w:rsid w:val="002706C7"/>
    <w:rsid w:val="00270B27"/>
    <w:rsid w:val="0027186F"/>
    <w:rsid w:val="00273F06"/>
    <w:rsid w:val="0027611A"/>
    <w:rsid w:val="00277EB9"/>
    <w:rsid w:val="00280C94"/>
    <w:rsid w:val="002810ED"/>
    <w:rsid w:val="00284601"/>
    <w:rsid w:val="00292BDE"/>
    <w:rsid w:val="00292CF7"/>
    <w:rsid w:val="002A114D"/>
    <w:rsid w:val="002A4296"/>
    <w:rsid w:val="002A4D84"/>
    <w:rsid w:val="002A4F9D"/>
    <w:rsid w:val="002B3F0B"/>
    <w:rsid w:val="002B4B54"/>
    <w:rsid w:val="002B6C5B"/>
    <w:rsid w:val="002D1BA2"/>
    <w:rsid w:val="002D3618"/>
    <w:rsid w:val="002D7879"/>
    <w:rsid w:val="002E357F"/>
    <w:rsid w:val="002E683B"/>
    <w:rsid w:val="002F1628"/>
    <w:rsid w:val="002F68FC"/>
    <w:rsid w:val="002F72B4"/>
    <w:rsid w:val="003027D2"/>
    <w:rsid w:val="003040FA"/>
    <w:rsid w:val="003056EE"/>
    <w:rsid w:val="0031459A"/>
    <w:rsid w:val="003166EE"/>
    <w:rsid w:val="00320700"/>
    <w:rsid w:val="00321B09"/>
    <w:rsid w:val="00322DC6"/>
    <w:rsid w:val="003308DC"/>
    <w:rsid w:val="00331242"/>
    <w:rsid w:val="00333E10"/>
    <w:rsid w:val="00335508"/>
    <w:rsid w:val="003356A1"/>
    <w:rsid w:val="00335FE7"/>
    <w:rsid w:val="003362B9"/>
    <w:rsid w:val="003403A0"/>
    <w:rsid w:val="0034444A"/>
    <w:rsid w:val="00344D5C"/>
    <w:rsid w:val="0035310B"/>
    <w:rsid w:val="0035320A"/>
    <w:rsid w:val="00354395"/>
    <w:rsid w:val="00356044"/>
    <w:rsid w:val="00362036"/>
    <w:rsid w:val="003629C1"/>
    <w:rsid w:val="0036629C"/>
    <w:rsid w:val="00371EFC"/>
    <w:rsid w:val="00373C8E"/>
    <w:rsid w:val="00374919"/>
    <w:rsid w:val="00374938"/>
    <w:rsid w:val="00380390"/>
    <w:rsid w:val="00382241"/>
    <w:rsid w:val="00384A52"/>
    <w:rsid w:val="0038528C"/>
    <w:rsid w:val="003A2E58"/>
    <w:rsid w:val="003B3DB2"/>
    <w:rsid w:val="003C0502"/>
    <w:rsid w:val="003C331D"/>
    <w:rsid w:val="003C56AF"/>
    <w:rsid w:val="003C7131"/>
    <w:rsid w:val="003C758A"/>
    <w:rsid w:val="003C76B8"/>
    <w:rsid w:val="003D7770"/>
    <w:rsid w:val="003E08B9"/>
    <w:rsid w:val="003E7AF7"/>
    <w:rsid w:val="003F1AC9"/>
    <w:rsid w:val="003F3119"/>
    <w:rsid w:val="003F4656"/>
    <w:rsid w:val="00407772"/>
    <w:rsid w:val="00410362"/>
    <w:rsid w:val="00410D90"/>
    <w:rsid w:val="00410EF9"/>
    <w:rsid w:val="00411A85"/>
    <w:rsid w:val="00415255"/>
    <w:rsid w:val="00420F19"/>
    <w:rsid w:val="004264E2"/>
    <w:rsid w:val="00427269"/>
    <w:rsid w:val="004331CF"/>
    <w:rsid w:val="004441F4"/>
    <w:rsid w:val="0044558E"/>
    <w:rsid w:val="00450607"/>
    <w:rsid w:val="00452832"/>
    <w:rsid w:val="0045502D"/>
    <w:rsid w:val="0045504A"/>
    <w:rsid w:val="00465725"/>
    <w:rsid w:val="00465751"/>
    <w:rsid w:val="00471E09"/>
    <w:rsid w:val="00475035"/>
    <w:rsid w:val="0047776B"/>
    <w:rsid w:val="004844AF"/>
    <w:rsid w:val="00485FCC"/>
    <w:rsid w:val="004900DC"/>
    <w:rsid w:val="004913E1"/>
    <w:rsid w:val="00492054"/>
    <w:rsid w:val="0049463D"/>
    <w:rsid w:val="00495C8D"/>
    <w:rsid w:val="004A07B4"/>
    <w:rsid w:val="004A1BCA"/>
    <w:rsid w:val="004A7B7A"/>
    <w:rsid w:val="004B1E0F"/>
    <w:rsid w:val="004B3239"/>
    <w:rsid w:val="004B6981"/>
    <w:rsid w:val="004C65EF"/>
    <w:rsid w:val="004D3783"/>
    <w:rsid w:val="004D394E"/>
    <w:rsid w:val="004D5F7C"/>
    <w:rsid w:val="004D6CBB"/>
    <w:rsid w:val="004E2385"/>
    <w:rsid w:val="004F1AC2"/>
    <w:rsid w:val="004F38C9"/>
    <w:rsid w:val="004F4E9A"/>
    <w:rsid w:val="00500472"/>
    <w:rsid w:val="00505663"/>
    <w:rsid w:val="00512568"/>
    <w:rsid w:val="00513C1B"/>
    <w:rsid w:val="00514AD5"/>
    <w:rsid w:val="005229E4"/>
    <w:rsid w:val="0052441D"/>
    <w:rsid w:val="00525275"/>
    <w:rsid w:val="005337BB"/>
    <w:rsid w:val="005378BD"/>
    <w:rsid w:val="00537D6D"/>
    <w:rsid w:val="00542754"/>
    <w:rsid w:val="00542C63"/>
    <w:rsid w:val="005468EA"/>
    <w:rsid w:val="00550524"/>
    <w:rsid w:val="005544D7"/>
    <w:rsid w:val="005605E7"/>
    <w:rsid w:val="00562225"/>
    <w:rsid w:val="00562B6F"/>
    <w:rsid w:val="00571449"/>
    <w:rsid w:val="0057216B"/>
    <w:rsid w:val="00576058"/>
    <w:rsid w:val="005806B1"/>
    <w:rsid w:val="005819CB"/>
    <w:rsid w:val="0059541F"/>
    <w:rsid w:val="00595D10"/>
    <w:rsid w:val="005A2E38"/>
    <w:rsid w:val="005A3C80"/>
    <w:rsid w:val="005A74F3"/>
    <w:rsid w:val="005B7F5D"/>
    <w:rsid w:val="005D14A3"/>
    <w:rsid w:val="005D1731"/>
    <w:rsid w:val="005D6279"/>
    <w:rsid w:val="005E3191"/>
    <w:rsid w:val="005E434D"/>
    <w:rsid w:val="005E4D8C"/>
    <w:rsid w:val="005F074D"/>
    <w:rsid w:val="005F7D25"/>
    <w:rsid w:val="0060099C"/>
    <w:rsid w:val="00600D74"/>
    <w:rsid w:val="006172A4"/>
    <w:rsid w:val="006216CA"/>
    <w:rsid w:val="006331B5"/>
    <w:rsid w:val="00633DA8"/>
    <w:rsid w:val="00635AB5"/>
    <w:rsid w:val="0063728C"/>
    <w:rsid w:val="0064198B"/>
    <w:rsid w:val="006427D2"/>
    <w:rsid w:val="006521AC"/>
    <w:rsid w:val="00655DF5"/>
    <w:rsid w:val="00656CC0"/>
    <w:rsid w:val="006570F9"/>
    <w:rsid w:val="0066547A"/>
    <w:rsid w:val="006657CF"/>
    <w:rsid w:val="00666A45"/>
    <w:rsid w:val="00666B16"/>
    <w:rsid w:val="006713BA"/>
    <w:rsid w:val="00681736"/>
    <w:rsid w:val="00682177"/>
    <w:rsid w:val="006839A2"/>
    <w:rsid w:val="006978A5"/>
    <w:rsid w:val="006A0C4A"/>
    <w:rsid w:val="006A0C92"/>
    <w:rsid w:val="006A56C7"/>
    <w:rsid w:val="006B04A1"/>
    <w:rsid w:val="006B2C80"/>
    <w:rsid w:val="006B5B6D"/>
    <w:rsid w:val="006C02C4"/>
    <w:rsid w:val="006C0736"/>
    <w:rsid w:val="006C6DBF"/>
    <w:rsid w:val="006D16B5"/>
    <w:rsid w:val="006D1E1C"/>
    <w:rsid w:val="006D2EF4"/>
    <w:rsid w:val="006D69DC"/>
    <w:rsid w:val="006E100B"/>
    <w:rsid w:val="006E3311"/>
    <w:rsid w:val="006E507B"/>
    <w:rsid w:val="006E59BC"/>
    <w:rsid w:val="006F08A5"/>
    <w:rsid w:val="006F7CEC"/>
    <w:rsid w:val="00700DE3"/>
    <w:rsid w:val="0070452A"/>
    <w:rsid w:val="007058FC"/>
    <w:rsid w:val="007176FD"/>
    <w:rsid w:val="00722C49"/>
    <w:rsid w:val="00723A2B"/>
    <w:rsid w:val="00730F84"/>
    <w:rsid w:val="00731B93"/>
    <w:rsid w:val="0073268A"/>
    <w:rsid w:val="00732F10"/>
    <w:rsid w:val="007342F4"/>
    <w:rsid w:val="00734CD4"/>
    <w:rsid w:val="00734E21"/>
    <w:rsid w:val="00737042"/>
    <w:rsid w:val="0073788E"/>
    <w:rsid w:val="007414B1"/>
    <w:rsid w:val="007444C2"/>
    <w:rsid w:val="00756DBD"/>
    <w:rsid w:val="00757955"/>
    <w:rsid w:val="00761DCC"/>
    <w:rsid w:val="00762CB2"/>
    <w:rsid w:val="007648C4"/>
    <w:rsid w:val="00776915"/>
    <w:rsid w:val="00777B3D"/>
    <w:rsid w:val="00781B2E"/>
    <w:rsid w:val="00787189"/>
    <w:rsid w:val="0079350A"/>
    <w:rsid w:val="00795D6A"/>
    <w:rsid w:val="007A02ED"/>
    <w:rsid w:val="007A1CFB"/>
    <w:rsid w:val="007A1FCF"/>
    <w:rsid w:val="007A2145"/>
    <w:rsid w:val="007A49F0"/>
    <w:rsid w:val="007A52FB"/>
    <w:rsid w:val="007A7E33"/>
    <w:rsid w:val="007B24AD"/>
    <w:rsid w:val="007B55DA"/>
    <w:rsid w:val="007B76E0"/>
    <w:rsid w:val="007C2353"/>
    <w:rsid w:val="007C7B32"/>
    <w:rsid w:val="007D2848"/>
    <w:rsid w:val="007D6906"/>
    <w:rsid w:val="007D7852"/>
    <w:rsid w:val="007E380C"/>
    <w:rsid w:val="007E6F19"/>
    <w:rsid w:val="007F1AB4"/>
    <w:rsid w:val="007F31EC"/>
    <w:rsid w:val="007F48CD"/>
    <w:rsid w:val="007F777B"/>
    <w:rsid w:val="00803651"/>
    <w:rsid w:val="00803D5A"/>
    <w:rsid w:val="00805BAA"/>
    <w:rsid w:val="00810504"/>
    <w:rsid w:val="0081512E"/>
    <w:rsid w:val="00817DBC"/>
    <w:rsid w:val="00830842"/>
    <w:rsid w:val="00831572"/>
    <w:rsid w:val="00834630"/>
    <w:rsid w:val="00835DFC"/>
    <w:rsid w:val="00836DD2"/>
    <w:rsid w:val="0084350E"/>
    <w:rsid w:val="00843703"/>
    <w:rsid w:val="00845CC9"/>
    <w:rsid w:val="00855D2A"/>
    <w:rsid w:val="00855DB0"/>
    <w:rsid w:val="0085672B"/>
    <w:rsid w:val="008603E8"/>
    <w:rsid w:val="00863DA6"/>
    <w:rsid w:val="00863F32"/>
    <w:rsid w:val="00870D3E"/>
    <w:rsid w:val="00875FF1"/>
    <w:rsid w:val="008766BF"/>
    <w:rsid w:val="00876BBB"/>
    <w:rsid w:val="00880711"/>
    <w:rsid w:val="00883057"/>
    <w:rsid w:val="00883915"/>
    <w:rsid w:val="0089165B"/>
    <w:rsid w:val="008A75DE"/>
    <w:rsid w:val="008B616F"/>
    <w:rsid w:val="008C58B6"/>
    <w:rsid w:val="008C6EFE"/>
    <w:rsid w:val="008D31E6"/>
    <w:rsid w:val="008D612C"/>
    <w:rsid w:val="008D6E3B"/>
    <w:rsid w:val="008E15EF"/>
    <w:rsid w:val="008E425E"/>
    <w:rsid w:val="008F0E86"/>
    <w:rsid w:val="008F2756"/>
    <w:rsid w:val="008F2F15"/>
    <w:rsid w:val="00903140"/>
    <w:rsid w:val="00903ED2"/>
    <w:rsid w:val="00906FE4"/>
    <w:rsid w:val="00910668"/>
    <w:rsid w:val="009133ED"/>
    <w:rsid w:val="0092572C"/>
    <w:rsid w:val="00937B35"/>
    <w:rsid w:val="009502E2"/>
    <w:rsid w:val="00951E8A"/>
    <w:rsid w:val="00956C93"/>
    <w:rsid w:val="00956ED7"/>
    <w:rsid w:val="0096138E"/>
    <w:rsid w:val="00963232"/>
    <w:rsid w:val="00964C8C"/>
    <w:rsid w:val="0097454B"/>
    <w:rsid w:val="0098599A"/>
    <w:rsid w:val="0098769B"/>
    <w:rsid w:val="00990AF6"/>
    <w:rsid w:val="00993BFD"/>
    <w:rsid w:val="00993CE6"/>
    <w:rsid w:val="009946E0"/>
    <w:rsid w:val="009A0882"/>
    <w:rsid w:val="009A1A03"/>
    <w:rsid w:val="009B3265"/>
    <w:rsid w:val="009B3963"/>
    <w:rsid w:val="009C3A15"/>
    <w:rsid w:val="009C5DA1"/>
    <w:rsid w:val="009D1F43"/>
    <w:rsid w:val="009D3987"/>
    <w:rsid w:val="009E2BAE"/>
    <w:rsid w:val="009E2C0C"/>
    <w:rsid w:val="009E622E"/>
    <w:rsid w:val="00A04B0A"/>
    <w:rsid w:val="00A100CD"/>
    <w:rsid w:val="00A25621"/>
    <w:rsid w:val="00A2575F"/>
    <w:rsid w:val="00A31A3F"/>
    <w:rsid w:val="00A40982"/>
    <w:rsid w:val="00A436C3"/>
    <w:rsid w:val="00A443AF"/>
    <w:rsid w:val="00A467DF"/>
    <w:rsid w:val="00A518AC"/>
    <w:rsid w:val="00A5419E"/>
    <w:rsid w:val="00A55D20"/>
    <w:rsid w:val="00A61EBC"/>
    <w:rsid w:val="00A62313"/>
    <w:rsid w:val="00A6304C"/>
    <w:rsid w:val="00A66EEA"/>
    <w:rsid w:val="00A7471F"/>
    <w:rsid w:val="00A77FBF"/>
    <w:rsid w:val="00A82FCA"/>
    <w:rsid w:val="00A83713"/>
    <w:rsid w:val="00A91ED4"/>
    <w:rsid w:val="00A93D61"/>
    <w:rsid w:val="00AA1140"/>
    <w:rsid w:val="00AA1584"/>
    <w:rsid w:val="00AA392D"/>
    <w:rsid w:val="00AA77EE"/>
    <w:rsid w:val="00AA79BB"/>
    <w:rsid w:val="00AB24AF"/>
    <w:rsid w:val="00AB4BB2"/>
    <w:rsid w:val="00AB69CB"/>
    <w:rsid w:val="00AB77CA"/>
    <w:rsid w:val="00AC6A70"/>
    <w:rsid w:val="00AC7BF4"/>
    <w:rsid w:val="00AD72F9"/>
    <w:rsid w:val="00AE0C9D"/>
    <w:rsid w:val="00AF5D7D"/>
    <w:rsid w:val="00AF6700"/>
    <w:rsid w:val="00B02651"/>
    <w:rsid w:val="00B05637"/>
    <w:rsid w:val="00B06E2B"/>
    <w:rsid w:val="00B0766B"/>
    <w:rsid w:val="00B11D19"/>
    <w:rsid w:val="00B241AF"/>
    <w:rsid w:val="00B31548"/>
    <w:rsid w:val="00B327FC"/>
    <w:rsid w:val="00B40A03"/>
    <w:rsid w:val="00B4443B"/>
    <w:rsid w:val="00B44A5C"/>
    <w:rsid w:val="00B45434"/>
    <w:rsid w:val="00B5293A"/>
    <w:rsid w:val="00B53FAE"/>
    <w:rsid w:val="00B544B9"/>
    <w:rsid w:val="00B56970"/>
    <w:rsid w:val="00B619BB"/>
    <w:rsid w:val="00B63D58"/>
    <w:rsid w:val="00B64B56"/>
    <w:rsid w:val="00B65693"/>
    <w:rsid w:val="00B70B28"/>
    <w:rsid w:val="00B71B3A"/>
    <w:rsid w:val="00B72AC7"/>
    <w:rsid w:val="00B7402F"/>
    <w:rsid w:val="00B81C66"/>
    <w:rsid w:val="00B83BFE"/>
    <w:rsid w:val="00B85E19"/>
    <w:rsid w:val="00B86DE8"/>
    <w:rsid w:val="00B86FDE"/>
    <w:rsid w:val="00B94408"/>
    <w:rsid w:val="00B947D2"/>
    <w:rsid w:val="00B964F5"/>
    <w:rsid w:val="00BA1F11"/>
    <w:rsid w:val="00BA38BD"/>
    <w:rsid w:val="00BA3C65"/>
    <w:rsid w:val="00BA4846"/>
    <w:rsid w:val="00BA6C1C"/>
    <w:rsid w:val="00BA7904"/>
    <w:rsid w:val="00BB1893"/>
    <w:rsid w:val="00BC0A80"/>
    <w:rsid w:val="00BC4AFD"/>
    <w:rsid w:val="00BC770F"/>
    <w:rsid w:val="00BD1A34"/>
    <w:rsid w:val="00BD36CC"/>
    <w:rsid w:val="00BD3B51"/>
    <w:rsid w:val="00BD3D82"/>
    <w:rsid w:val="00BD6752"/>
    <w:rsid w:val="00BE51E6"/>
    <w:rsid w:val="00BE6CE3"/>
    <w:rsid w:val="00BE706E"/>
    <w:rsid w:val="00BF3197"/>
    <w:rsid w:val="00BF572F"/>
    <w:rsid w:val="00BF6B95"/>
    <w:rsid w:val="00BF70AB"/>
    <w:rsid w:val="00C015A8"/>
    <w:rsid w:val="00C04755"/>
    <w:rsid w:val="00C131CB"/>
    <w:rsid w:val="00C14DCF"/>
    <w:rsid w:val="00C16C41"/>
    <w:rsid w:val="00C173A8"/>
    <w:rsid w:val="00C3647C"/>
    <w:rsid w:val="00C423B2"/>
    <w:rsid w:val="00C459B2"/>
    <w:rsid w:val="00C46C46"/>
    <w:rsid w:val="00C52CA2"/>
    <w:rsid w:val="00C530D9"/>
    <w:rsid w:val="00C54D5B"/>
    <w:rsid w:val="00C609FB"/>
    <w:rsid w:val="00C63747"/>
    <w:rsid w:val="00C641AF"/>
    <w:rsid w:val="00C64399"/>
    <w:rsid w:val="00C66A08"/>
    <w:rsid w:val="00C676D5"/>
    <w:rsid w:val="00C7397B"/>
    <w:rsid w:val="00C77EDB"/>
    <w:rsid w:val="00C8658C"/>
    <w:rsid w:val="00C965F0"/>
    <w:rsid w:val="00C97EAE"/>
    <w:rsid w:val="00CA03C4"/>
    <w:rsid w:val="00CA0E69"/>
    <w:rsid w:val="00CA19FC"/>
    <w:rsid w:val="00CA3970"/>
    <w:rsid w:val="00CA3CAB"/>
    <w:rsid w:val="00CA56BB"/>
    <w:rsid w:val="00CB1144"/>
    <w:rsid w:val="00CC1C3E"/>
    <w:rsid w:val="00CC22B4"/>
    <w:rsid w:val="00CC728C"/>
    <w:rsid w:val="00CC72E3"/>
    <w:rsid w:val="00CC78E5"/>
    <w:rsid w:val="00CD38BA"/>
    <w:rsid w:val="00CD3FD6"/>
    <w:rsid w:val="00CD58E4"/>
    <w:rsid w:val="00CE0831"/>
    <w:rsid w:val="00CE5B63"/>
    <w:rsid w:val="00CE620D"/>
    <w:rsid w:val="00CF2CB6"/>
    <w:rsid w:val="00CF4923"/>
    <w:rsid w:val="00D012B3"/>
    <w:rsid w:val="00D016CC"/>
    <w:rsid w:val="00D12615"/>
    <w:rsid w:val="00D14EE2"/>
    <w:rsid w:val="00D21AB7"/>
    <w:rsid w:val="00D23684"/>
    <w:rsid w:val="00D23F77"/>
    <w:rsid w:val="00D2763C"/>
    <w:rsid w:val="00D36C5F"/>
    <w:rsid w:val="00D42379"/>
    <w:rsid w:val="00D43E73"/>
    <w:rsid w:val="00D452C8"/>
    <w:rsid w:val="00D52DC9"/>
    <w:rsid w:val="00D55961"/>
    <w:rsid w:val="00D56489"/>
    <w:rsid w:val="00D566A8"/>
    <w:rsid w:val="00D57BA3"/>
    <w:rsid w:val="00D61A35"/>
    <w:rsid w:val="00D625F3"/>
    <w:rsid w:val="00D64444"/>
    <w:rsid w:val="00D65ED1"/>
    <w:rsid w:val="00D73D5B"/>
    <w:rsid w:val="00D7468C"/>
    <w:rsid w:val="00D7527F"/>
    <w:rsid w:val="00D760BD"/>
    <w:rsid w:val="00D778D2"/>
    <w:rsid w:val="00D81BE6"/>
    <w:rsid w:val="00D822C1"/>
    <w:rsid w:val="00D841C7"/>
    <w:rsid w:val="00D90E09"/>
    <w:rsid w:val="00D950CF"/>
    <w:rsid w:val="00D9647E"/>
    <w:rsid w:val="00DA088E"/>
    <w:rsid w:val="00DA469E"/>
    <w:rsid w:val="00DB16C4"/>
    <w:rsid w:val="00DB2DDA"/>
    <w:rsid w:val="00DB3BAD"/>
    <w:rsid w:val="00DB5F35"/>
    <w:rsid w:val="00DB7967"/>
    <w:rsid w:val="00DC23C5"/>
    <w:rsid w:val="00DC6E56"/>
    <w:rsid w:val="00DC78EE"/>
    <w:rsid w:val="00DD1F82"/>
    <w:rsid w:val="00DD34BA"/>
    <w:rsid w:val="00DD6AD9"/>
    <w:rsid w:val="00DE0E99"/>
    <w:rsid w:val="00DE2409"/>
    <w:rsid w:val="00DE442E"/>
    <w:rsid w:val="00DE4C10"/>
    <w:rsid w:val="00DE4E4D"/>
    <w:rsid w:val="00DE5C8B"/>
    <w:rsid w:val="00E00A82"/>
    <w:rsid w:val="00E01DA9"/>
    <w:rsid w:val="00E07ABB"/>
    <w:rsid w:val="00E1072C"/>
    <w:rsid w:val="00E10A89"/>
    <w:rsid w:val="00E11885"/>
    <w:rsid w:val="00E164D3"/>
    <w:rsid w:val="00E166B0"/>
    <w:rsid w:val="00E1788C"/>
    <w:rsid w:val="00E217E5"/>
    <w:rsid w:val="00E22B15"/>
    <w:rsid w:val="00E300FA"/>
    <w:rsid w:val="00E31A4A"/>
    <w:rsid w:val="00E3388C"/>
    <w:rsid w:val="00E35C97"/>
    <w:rsid w:val="00E413E1"/>
    <w:rsid w:val="00E42B7D"/>
    <w:rsid w:val="00E44B3D"/>
    <w:rsid w:val="00E4535B"/>
    <w:rsid w:val="00E51F97"/>
    <w:rsid w:val="00E55903"/>
    <w:rsid w:val="00E602F5"/>
    <w:rsid w:val="00E6194D"/>
    <w:rsid w:val="00E626A2"/>
    <w:rsid w:val="00E65EB5"/>
    <w:rsid w:val="00E67480"/>
    <w:rsid w:val="00E721FF"/>
    <w:rsid w:val="00E75FF3"/>
    <w:rsid w:val="00E82408"/>
    <w:rsid w:val="00E83419"/>
    <w:rsid w:val="00E91309"/>
    <w:rsid w:val="00E935EA"/>
    <w:rsid w:val="00E95308"/>
    <w:rsid w:val="00EA5374"/>
    <w:rsid w:val="00EA6FC8"/>
    <w:rsid w:val="00EA7518"/>
    <w:rsid w:val="00EB1D28"/>
    <w:rsid w:val="00EB2053"/>
    <w:rsid w:val="00EB2588"/>
    <w:rsid w:val="00EB2A37"/>
    <w:rsid w:val="00EB4E86"/>
    <w:rsid w:val="00EB6063"/>
    <w:rsid w:val="00EC0202"/>
    <w:rsid w:val="00EC0AA5"/>
    <w:rsid w:val="00ED533D"/>
    <w:rsid w:val="00EE0870"/>
    <w:rsid w:val="00EE1B44"/>
    <w:rsid w:val="00EF11FC"/>
    <w:rsid w:val="00EF31ED"/>
    <w:rsid w:val="00EF4948"/>
    <w:rsid w:val="00F02662"/>
    <w:rsid w:val="00F0354E"/>
    <w:rsid w:val="00F20F6C"/>
    <w:rsid w:val="00F2765E"/>
    <w:rsid w:val="00F27BA2"/>
    <w:rsid w:val="00F3151D"/>
    <w:rsid w:val="00F316AB"/>
    <w:rsid w:val="00F40FDD"/>
    <w:rsid w:val="00F46AC5"/>
    <w:rsid w:val="00F46AD3"/>
    <w:rsid w:val="00F55AA0"/>
    <w:rsid w:val="00F56924"/>
    <w:rsid w:val="00F5699E"/>
    <w:rsid w:val="00F62369"/>
    <w:rsid w:val="00F66518"/>
    <w:rsid w:val="00F7111F"/>
    <w:rsid w:val="00F76425"/>
    <w:rsid w:val="00F84E30"/>
    <w:rsid w:val="00F93ECF"/>
    <w:rsid w:val="00FA1E78"/>
    <w:rsid w:val="00FA6357"/>
    <w:rsid w:val="00FB0622"/>
    <w:rsid w:val="00FB3025"/>
    <w:rsid w:val="00FB77DF"/>
    <w:rsid w:val="00FC0B33"/>
    <w:rsid w:val="00FC4BFB"/>
    <w:rsid w:val="00FC5AA4"/>
    <w:rsid w:val="00FC64E0"/>
    <w:rsid w:val="00FC701F"/>
    <w:rsid w:val="00FD26F4"/>
    <w:rsid w:val="00FD679C"/>
    <w:rsid w:val="00FD7EAD"/>
    <w:rsid w:val="00FE120D"/>
    <w:rsid w:val="00FE1489"/>
    <w:rsid w:val="00FE2253"/>
    <w:rsid w:val="00FE45D6"/>
    <w:rsid w:val="00FE494E"/>
    <w:rsid w:val="00FF29B5"/>
    <w:rsid w:val="00FF423F"/>
    <w:rsid w:val="00FF73D8"/>
    <w:rsid w:val="03204F2B"/>
    <w:rsid w:val="0454CB70"/>
    <w:rsid w:val="054683FF"/>
    <w:rsid w:val="05D2BA87"/>
    <w:rsid w:val="0826B9DF"/>
    <w:rsid w:val="0899C1F1"/>
    <w:rsid w:val="098ED7A5"/>
    <w:rsid w:val="09E8E0AE"/>
    <w:rsid w:val="0C35609C"/>
    <w:rsid w:val="0D404283"/>
    <w:rsid w:val="0D7DA57D"/>
    <w:rsid w:val="0F508210"/>
    <w:rsid w:val="0F664104"/>
    <w:rsid w:val="0F93C2A6"/>
    <w:rsid w:val="1217C4DE"/>
    <w:rsid w:val="133EBC2D"/>
    <w:rsid w:val="13F0D4A8"/>
    <w:rsid w:val="14E69E41"/>
    <w:rsid w:val="1931A62A"/>
    <w:rsid w:val="1A811958"/>
    <w:rsid w:val="1BAA89E7"/>
    <w:rsid w:val="1EAACAD1"/>
    <w:rsid w:val="1F37872E"/>
    <w:rsid w:val="2282E088"/>
    <w:rsid w:val="228B60F4"/>
    <w:rsid w:val="22B56379"/>
    <w:rsid w:val="2394E2D5"/>
    <w:rsid w:val="25928859"/>
    <w:rsid w:val="27047A10"/>
    <w:rsid w:val="29A05B7D"/>
    <w:rsid w:val="2A5C5E66"/>
    <w:rsid w:val="2BBFDBE0"/>
    <w:rsid w:val="2BFCE1D9"/>
    <w:rsid w:val="30016F0E"/>
    <w:rsid w:val="31384185"/>
    <w:rsid w:val="32313835"/>
    <w:rsid w:val="3241D082"/>
    <w:rsid w:val="324F35B5"/>
    <w:rsid w:val="3357412E"/>
    <w:rsid w:val="3481A2E4"/>
    <w:rsid w:val="35DB619A"/>
    <w:rsid w:val="38FF8B6B"/>
    <w:rsid w:val="3B064D86"/>
    <w:rsid w:val="3CB6A066"/>
    <w:rsid w:val="3DD2FC8E"/>
    <w:rsid w:val="410A9D50"/>
    <w:rsid w:val="42083BA6"/>
    <w:rsid w:val="425B0DD3"/>
    <w:rsid w:val="432EE3F0"/>
    <w:rsid w:val="437A81E4"/>
    <w:rsid w:val="4473AF69"/>
    <w:rsid w:val="4545C7D6"/>
    <w:rsid w:val="47A72149"/>
    <w:rsid w:val="49FF8C64"/>
    <w:rsid w:val="4A576E30"/>
    <w:rsid w:val="4ADA45CD"/>
    <w:rsid w:val="4C2021F1"/>
    <w:rsid w:val="4C53D7C9"/>
    <w:rsid w:val="4CB9E5FF"/>
    <w:rsid w:val="4D60F9F5"/>
    <w:rsid w:val="4E33C505"/>
    <w:rsid w:val="5205C73A"/>
    <w:rsid w:val="52238564"/>
    <w:rsid w:val="52DBBC18"/>
    <w:rsid w:val="53972C11"/>
    <w:rsid w:val="53C04EA3"/>
    <w:rsid w:val="56A911D2"/>
    <w:rsid w:val="57064791"/>
    <w:rsid w:val="57CBE640"/>
    <w:rsid w:val="5888AA32"/>
    <w:rsid w:val="58B60828"/>
    <w:rsid w:val="5B47FD8F"/>
    <w:rsid w:val="5C8CD1E1"/>
    <w:rsid w:val="5D7E1C42"/>
    <w:rsid w:val="5E4A705E"/>
    <w:rsid w:val="5EB79ADA"/>
    <w:rsid w:val="5F602C8B"/>
    <w:rsid w:val="6068D775"/>
    <w:rsid w:val="61071529"/>
    <w:rsid w:val="610BCE88"/>
    <w:rsid w:val="627150DA"/>
    <w:rsid w:val="63D8B9C6"/>
    <w:rsid w:val="64BA0BD3"/>
    <w:rsid w:val="669EEBDD"/>
    <w:rsid w:val="66A0FFA0"/>
    <w:rsid w:val="6C14AA53"/>
    <w:rsid w:val="6D5C1FA7"/>
    <w:rsid w:val="6E3E08D1"/>
    <w:rsid w:val="6EFE9109"/>
    <w:rsid w:val="6F1B270A"/>
    <w:rsid w:val="7149BEB3"/>
    <w:rsid w:val="75D5CF95"/>
    <w:rsid w:val="7743E213"/>
    <w:rsid w:val="77D4BE29"/>
    <w:rsid w:val="78371E9A"/>
    <w:rsid w:val="79D61A23"/>
    <w:rsid w:val="7C185CE7"/>
    <w:rsid w:val="7C51DFA9"/>
    <w:rsid w:val="7F21E221"/>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CE6203"/>
  <w15:docId w15:val="{26609B6A-A368-42A9-8870-72DA42C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1A0E"/>
    <w:pPr>
      <w:spacing w:after="480" w:line="276" w:lineRule="auto"/>
    </w:pPr>
    <w:rPr>
      <w:rFonts w:ascii="Segoe UI Light" w:eastAsiaTheme="minorHAnsi" w:hAnsi="Segoe UI Light" w:cstheme="minorBidi"/>
      <w:sz w:val="22"/>
      <w:szCs w:val="22"/>
      <w:lang w:val="de-DE" w:eastAsia="en-US"/>
    </w:rPr>
  </w:style>
  <w:style w:type="paragraph" w:customStyle="1" w:styleId="02KickerPR">
    <w:name w:val="02 Kicker PR"/>
    <w:next w:val="03HeadlinePR"/>
    <w:link w:val="02KickerPRChar"/>
    <w:qFormat/>
    <w:rsid w:val="00161A0E"/>
    <w:pPr>
      <w:autoSpaceDE w:val="0"/>
      <w:autoSpaceDN w:val="0"/>
      <w:adjustRightInd w:val="0"/>
      <w:spacing w:line="276" w:lineRule="auto"/>
    </w:pPr>
    <w:rPr>
      <w:rFonts w:ascii="Segoe UI Semibold" w:eastAsia="Times New Roman" w:hAnsi="Segoe UI Semibold"/>
      <w:color w:val="000000"/>
      <w:sz w:val="28"/>
      <w:szCs w:val="36"/>
      <w:lang w:val="de-DE"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1A0E"/>
    <w:pPr>
      <w:spacing w:after="360" w:line="276" w:lineRule="auto"/>
    </w:pPr>
    <w:rPr>
      <w:rFonts w:ascii="Segoe UI Semibold" w:eastAsia="Times New Roman" w:hAnsi="Segoe UI Semibold" w:cstheme="minorBidi"/>
      <w:sz w:val="36"/>
      <w:lang w:val="de-DE"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1A0E"/>
    <w:rPr>
      <w:rFonts w:ascii="Segoe UI Semibold" w:eastAsia="Times New Roman" w:hAnsi="Segoe UI Semibold" w:cstheme="minorBidi"/>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161A0E"/>
    <w:rPr>
      <w:rFonts w:ascii="Segoe UI Light" w:eastAsiaTheme="minorHAnsi" w:hAnsi="Segoe UI Light" w:cstheme="minorBidi"/>
      <w:sz w:val="22"/>
      <w:szCs w:val="22"/>
      <w:lang w:val="de-DE"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161A0E"/>
    <w:rPr>
      <w:rFonts w:ascii="Segoe UI Semibold" w:eastAsia="Times New Roman" w:hAnsi="Segoe UI Semibold"/>
      <w:color w:val="000000"/>
      <w:sz w:val="28"/>
      <w:szCs w:val="36"/>
      <w:lang w:val="de-DE" w:eastAsia="de-DE"/>
    </w:rPr>
  </w:style>
  <w:style w:type="paragraph" w:customStyle="1" w:styleId="05BodyTextPR">
    <w:name w:val="05 Body Text PR"/>
    <w:link w:val="05BodyTextPRChar"/>
    <w:qFormat/>
    <w:rsid w:val="00161A0E"/>
    <w:pPr>
      <w:spacing w:after="360" w:line="276" w:lineRule="auto"/>
    </w:pPr>
    <w:rPr>
      <w:rFonts w:ascii="Segoe UI Light" w:eastAsia="Times New Roman" w:hAnsi="Segoe UI Light"/>
      <w:sz w:val="22"/>
      <w:lang w:val="de-DE" w:eastAsia="de-DE"/>
    </w:rPr>
  </w:style>
  <w:style w:type="paragraph" w:customStyle="1" w:styleId="04LeadTextPR">
    <w:name w:val="04 Lead Text PR"/>
    <w:next w:val="05BodyTextPR"/>
    <w:link w:val="04LeadTextPRChar"/>
    <w:qFormat/>
    <w:rsid w:val="00161A0E"/>
    <w:pPr>
      <w:spacing w:after="360" w:line="276" w:lineRule="auto"/>
    </w:pPr>
    <w:rPr>
      <w:rFonts w:ascii="Segoe UI Light" w:eastAsiaTheme="majorEastAsia" w:hAnsi="Segoe UI Light" w:cstheme="majorBidi"/>
      <w:i/>
      <w:kern w:val="28"/>
      <w:sz w:val="22"/>
      <w:szCs w:val="56"/>
      <w:lang w:val="de-DE" w:eastAsia="en-US"/>
    </w:rPr>
  </w:style>
  <w:style w:type="character" w:customStyle="1" w:styleId="05BodyTextPRChar">
    <w:name w:val="05 Body Text PR Char"/>
    <w:basedOn w:val="Absatz-Standardschriftart"/>
    <w:link w:val="05BodyTextPR"/>
    <w:rsid w:val="00161A0E"/>
    <w:rPr>
      <w:rFonts w:ascii="Segoe UI Light" w:eastAsia="Times New Roman" w:hAnsi="Segoe UI Light"/>
      <w:sz w:val="22"/>
      <w:lang w:val="de-DE" w:eastAsia="de-DE"/>
    </w:rPr>
  </w:style>
  <w:style w:type="paragraph" w:customStyle="1" w:styleId="06SubheadlinePR">
    <w:name w:val="06 Subheadline PR"/>
    <w:next w:val="05BodyTextPR"/>
    <w:link w:val="06SubheadlinePRChar"/>
    <w:autoRedefine/>
    <w:qFormat/>
    <w:rsid w:val="001C09A8"/>
    <w:pPr>
      <w:spacing w:before="120" w:after="40" w:line="276" w:lineRule="auto"/>
    </w:pPr>
    <w:rPr>
      <w:rFonts w:ascii="Segoe UI Semibold" w:eastAsia="Times New Roman" w:hAnsi="Segoe UI Semibold"/>
      <w:sz w:val="28"/>
      <w:lang w:val="de-DE" w:eastAsia="de-DE"/>
    </w:rPr>
  </w:style>
  <w:style w:type="character" w:customStyle="1" w:styleId="04LeadTextPRChar">
    <w:name w:val="04 Lead Text PR Char"/>
    <w:basedOn w:val="Absatz-Standardschriftart"/>
    <w:link w:val="04LeadTextPR"/>
    <w:rsid w:val="00161A0E"/>
    <w:rPr>
      <w:rFonts w:ascii="Segoe UI Light" w:eastAsiaTheme="majorEastAsia" w:hAnsi="Segoe UI Light" w:cstheme="majorBidi"/>
      <w:i/>
      <w:kern w:val="28"/>
      <w:sz w:val="22"/>
      <w:szCs w:val="56"/>
      <w:lang w:val="de-DE" w:eastAsia="en-US"/>
    </w:rPr>
  </w:style>
  <w:style w:type="paragraph" w:customStyle="1" w:styleId="08HLCaptionPR">
    <w:name w:val="08 HL Caption PR"/>
    <w:link w:val="08HLCaptionPRChar"/>
    <w:qFormat/>
    <w:rsid w:val="00161A0E"/>
    <w:pPr>
      <w:spacing w:before="240" w:after="120" w:line="276" w:lineRule="auto"/>
    </w:pPr>
    <w:rPr>
      <w:rFonts w:ascii="Segoe UI Semibold" w:eastAsiaTheme="majorEastAsia" w:hAnsi="Segoe UI Semibold" w:cstheme="majorBidi"/>
      <w:kern w:val="28"/>
      <w:sz w:val="22"/>
      <w:szCs w:val="56"/>
      <w:lang w:val="de-DE" w:eastAsia="en-US"/>
    </w:rPr>
  </w:style>
  <w:style w:type="character" w:customStyle="1" w:styleId="06SubheadlinePRChar">
    <w:name w:val="06 Subheadline PR Char"/>
    <w:basedOn w:val="Absatz-Standardschriftart"/>
    <w:link w:val="06SubheadlinePR"/>
    <w:rsid w:val="001C09A8"/>
    <w:rPr>
      <w:rFonts w:ascii="Segoe UI Semibold" w:eastAsia="Times New Roman" w:hAnsi="Segoe UI Semibold"/>
      <w:sz w:val="28"/>
      <w:lang w:val="de-DE" w:eastAsia="de-DE"/>
    </w:rPr>
  </w:style>
  <w:style w:type="paragraph" w:customStyle="1" w:styleId="13ContactPR">
    <w:name w:val="13 Contact PR"/>
    <w:link w:val="13ContactPRChar"/>
    <w:qFormat/>
    <w:rsid w:val="00161A0E"/>
    <w:pPr>
      <w:spacing w:line="276" w:lineRule="auto"/>
    </w:pPr>
    <w:rPr>
      <w:rFonts w:ascii="Segoe UI Light" w:eastAsia="Times New Roman" w:hAnsi="Segoe UI Light"/>
      <w:sz w:val="22"/>
      <w:lang w:val="de-DE" w:eastAsia="de-DE"/>
    </w:rPr>
  </w:style>
  <w:style w:type="character" w:customStyle="1" w:styleId="08HLCaptionPRChar">
    <w:name w:val="08 HL Caption PR Char"/>
    <w:basedOn w:val="Absatz-Standardschriftart"/>
    <w:link w:val="08HLCaptionPR"/>
    <w:rsid w:val="00161A0E"/>
    <w:rPr>
      <w:rFonts w:ascii="Segoe UI Semibold" w:eastAsiaTheme="majorEastAsia" w:hAnsi="Segoe UI Semibold" w:cstheme="majorBidi"/>
      <w:kern w:val="28"/>
      <w:sz w:val="22"/>
      <w:szCs w:val="56"/>
      <w:lang w:val="de-DE" w:eastAsia="en-US"/>
    </w:rPr>
  </w:style>
  <w:style w:type="character" w:customStyle="1" w:styleId="13ContactPRChar">
    <w:name w:val="13 Contact PR Char"/>
    <w:basedOn w:val="Absatz-Standardschriftart"/>
    <w:link w:val="13ContactPR"/>
    <w:rsid w:val="00161A0E"/>
    <w:rPr>
      <w:rFonts w:ascii="Segoe UI Light" w:eastAsia="Times New Roman" w:hAnsi="Segoe UI Light"/>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1A0E"/>
    <w:pPr>
      <w:spacing w:after="120" w:line="276" w:lineRule="auto"/>
    </w:pPr>
    <w:rPr>
      <w:rFonts w:ascii="Segoe UI Semibold" w:eastAsiaTheme="minorHAnsi" w:hAnsi="Segoe UI Semibold" w:cs="Arial"/>
      <w:szCs w:val="18"/>
      <w:lang w:val="de-DE" w:eastAsia="en-US"/>
    </w:rPr>
  </w:style>
  <w:style w:type="paragraph" w:customStyle="1" w:styleId="11BoilerplatePR">
    <w:name w:val="11 Boilerplate PR"/>
    <w:link w:val="11BoilerplatePRChar"/>
    <w:qFormat/>
    <w:rsid w:val="00161A0E"/>
    <w:pPr>
      <w:spacing w:after="360" w:line="276" w:lineRule="auto"/>
    </w:pPr>
    <w:rPr>
      <w:rFonts w:ascii="Segoe UI Light" w:hAnsi="Segoe UI Light"/>
      <w:szCs w:val="22"/>
      <w:lang w:eastAsia="en-US"/>
    </w:rPr>
  </w:style>
  <w:style w:type="character" w:customStyle="1" w:styleId="10HLBoilerplatePRChar">
    <w:name w:val="10 HL Boilerplate PR Char"/>
    <w:basedOn w:val="Absatz-Standardschriftart"/>
    <w:link w:val="10HLBoilerplatePR"/>
    <w:rsid w:val="00161A0E"/>
    <w:rPr>
      <w:rFonts w:ascii="Segoe UI Semibold" w:eastAsiaTheme="minorHAnsi" w:hAnsi="Segoe UI Semibold" w:cs="Arial"/>
      <w:szCs w:val="18"/>
      <w:lang w:val="de-DE" w:eastAsia="en-US"/>
    </w:rPr>
  </w:style>
  <w:style w:type="character" w:customStyle="1" w:styleId="11BoilerplatePRChar">
    <w:name w:val="11 Boilerplate PR Char"/>
    <w:basedOn w:val="10HLBoilerplatePRChar"/>
    <w:link w:val="11BoilerplatePR"/>
    <w:rsid w:val="00161A0E"/>
    <w:rPr>
      <w:rFonts w:ascii="Segoe UI Light" w:eastAsiaTheme="minorHAnsi" w:hAnsi="Segoe UI Light" w:cs="Arial"/>
      <w:szCs w:val="22"/>
      <w:lang w:val="de-DE" w:eastAsia="en-US"/>
    </w:rPr>
  </w:style>
  <w:style w:type="paragraph" w:customStyle="1" w:styleId="09FilenamePR">
    <w:name w:val="09 Filename PR"/>
    <w:next w:val="05BodyTextPR"/>
    <w:link w:val="09FilenamePRChar"/>
    <w:qFormat/>
    <w:rsid w:val="00161A0E"/>
    <w:pPr>
      <w:spacing w:after="360" w:line="276" w:lineRule="auto"/>
    </w:pPr>
    <w:rPr>
      <w:rFonts w:ascii="Segoe UI Light" w:eastAsiaTheme="majorEastAsia" w:hAnsi="Segoe UI Light" w:cstheme="majorBidi"/>
      <w:i/>
      <w:spacing w:val="-10"/>
      <w:kern w:val="28"/>
      <w:sz w:val="22"/>
      <w:szCs w:val="56"/>
      <w:lang w:val="de-DE" w:eastAsia="en-US"/>
    </w:rPr>
  </w:style>
  <w:style w:type="paragraph" w:customStyle="1" w:styleId="12HLContactPR">
    <w:name w:val="12 HL Contact PR"/>
    <w:next w:val="13ContactPR"/>
    <w:link w:val="12HLContactPRChar"/>
    <w:qFormat/>
    <w:rsid w:val="00161A0E"/>
    <w:pPr>
      <w:spacing w:after="120" w:line="276" w:lineRule="auto"/>
    </w:pPr>
    <w:rPr>
      <w:rFonts w:ascii="Segoe UI Semibold" w:eastAsiaTheme="minorHAnsi" w:hAnsi="Segoe UI Semibold" w:cstheme="minorBidi"/>
      <w:sz w:val="22"/>
      <w:szCs w:val="22"/>
      <w:lang w:val="de-DE" w:eastAsia="en-US"/>
    </w:rPr>
  </w:style>
  <w:style w:type="character" w:customStyle="1" w:styleId="09FilenamePRChar">
    <w:name w:val="09 Filename PR Char"/>
    <w:basedOn w:val="08HLCaptionPRChar"/>
    <w:link w:val="09FilenamePR"/>
    <w:rsid w:val="00161A0E"/>
    <w:rPr>
      <w:rFonts w:ascii="Segoe UI Light" w:eastAsiaTheme="majorEastAsia" w:hAnsi="Segoe UI Light" w:cstheme="majorBidi"/>
      <w:i/>
      <w:spacing w:val="-10"/>
      <w:kern w:val="28"/>
      <w:sz w:val="22"/>
      <w:szCs w:val="56"/>
      <w:lang w:val="de-DE" w:eastAsia="en-US"/>
    </w:rPr>
  </w:style>
  <w:style w:type="character" w:customStyle="1" w:styleId="12HLContactPRChar">
    <w:name w:val="12 HL Contact PR Char"/>
    <w:basedOn w:val="10HLBoilerplatePRChar"/>
    <w:link w:val="12HLContactPR"/>
    <w:rsid w:val="00161A0E"/>
    <w:rPr>
      <w:rFonts w:ascii="Segoe UI Semibold" w:eastAsiaTheme="minorHAnsi" w:hAnsi="Segoe UI Semibold" w:cstheme="minorBidi"/>
      <w:sz w:val="22"/>
      <w:szCs w:val="22"/>
      <w:lang w:val="de-DE" w:eastAsia="en-US"/>
    </w:rPr>
  </w:style>
  <w:style w:type="paragraph" w:customStyle="1" w:styleId="07-1BulletsLevel1">
    <w:name w:val="07-1 Bullets Level 1"/>
    <w:link w:val="07-1BulletsLevel1Char"/>
    <w:qFormat/>
    <w:rsid w:val="00161A0E"/>
    <w:pPr>
      <w:numPr>
        <w:numId w:val="19"/>
      </w:numPr>
      <w:spacing w:after="120" w:line="276" w:lineRule="auto"/>
    </w:pPr>
    <w:rPr>
      <w:rFonts w:ascii="Segoe UI Light" w:eastAsia="Times New Roman" w:hAnsi="Segoe UI Light"/>
      <w:sz w:val="22"/>
      <w:lang w:val="de-DE" w:eastAsia="de-DE"/>
    </w:rPr>
  </w:style>
  <w:style w:type="paragraph" w:customStyle="1" w:styleId="07-2BulletsLevel2">
    <w:name w:val="07-2 Bullets Level 2"/>
    <w:link w:val="07-2BulletsLevel2Char"/>
    <w:qFormat/>
    <w:rsid w:val="00161A0E"/>
    <w:pPr>
      <w:numPr>
        <w:ilvl w:val="1"/>
        <w:numId w:val="19"/>
      </w:numPr>
      <w:spacing w:after="120" w:line="276" w:lineRule="auto"/>
    </w:pPr>
    <w:rPr>
      <w:rFonts w:ascii="Segoe UI Light" w:eastAsia="Times New Roman" w:hAnsi="Segoe UI Light"/>
      <w:sz w:val="22"/>
      <w:lang w:val="de-DE" w:eastAsia="de-DE"/>
    </w:rPr>
  </w:style>
  <w:style w:type="character" w:customStyle="1" w:styleId="07-1BulletsLevel1Char">
    <w:name w:val="07-1 Bullets Level 1 Char"/>
    <w:basedOn w:val="Absatz-Standardschriftart"/>
    <w:link w:val="07-1BulletsLevel1"/>
    <w:rsid w:val="00161A0E"/>
    <w:rPr>
      <w:rFonts w:ascii="Segoe UI Light" w:eastAsia="Times New Roman" w:hAnsi="Segoe UI Light"/>
      <w:sz w:val="22"/>
      <w:lang w:val="de-DE" w:eastAsia="de-DE"/>
    </w:rPr>
  </w:style>
  <w:style w:type="paragraph" w:customStyle="1" w:styleId="07-3BulletsLevel3">
    <w:name w:val="07-3 Bullets Level 3"/>
    <w:link w:val="07-3BulletsLevel3Char"/>
    <w:qFormat/>
    <w:rsid w:val="00161A0E"/>
    <w:pPr>
      <w:numPr>
        <w:ilvl w:val="2"/>
        <w:numId w:val="19"/>
      </w:numPr>
      <w:spacing w:after="120" w:line="276" w:lineRule="auto"/>
    </w:pPr>
    <w:rPr>
      <w:rFonts w:ascii="Segoe UI Light" w:eastAsia="Times New Roman" w:hAnsi="Segoe UI Light"/>
      <w:sz w:val="22"/>
      <w:lang w:val="de-DE" w:eastAsia="de-DE"/>
    </w:rPr>
  </w:style>
  <w:style w:type="character" w:customStyle="1" w:styleId="07-2BulletsLevel2Char">
    <w:name w:val="07-2 Bullets Level 2 Char"/>
    <w:basedOn w:val="Absatz-Standardschriftart"/>
    <w:link w:val="07-2BulletsLevel2"/>
    <w:rsid w:val="00161A0E"/>
    <w:rPr>
      <w:rFonts w:ascii="Segoe UI Light" w:eastAsia="Times New Roman" w:hAnsi="Segoe UI Light"/>
      <w:sz w:val="22"/>
      <w:lang w:val="de-DE" w:eastAsia="de-DE"/>
    </w:rPr>
  </w:style>
  <w:style w:type="character" w:customStyle="1" w:styleId="07-3BulletsLevel3Char">
    <w:name w:val="07-3 Bullets Level 3 Char"/>
    <w:basedOn w:val="Absatz-Standardschriftart"/>
    <w:link w:val="07-3BulletsLevel3"/>
    <w:rsid w:val="00161A0E"/>
    <w:rPr>
      <w:rFonts w:ascii="Segoe UI Light" w:eastAsia="Times New Roman" w:hAnsi="Segoe UI Light"/>
      <w:sz w:val="22"/>
      <w:lang w:val="de-DE" w:eastAsia="de-DE"/>
    </w:rPr>
  </w:style>
  <w:style w:type="paragraph" w:styleId="Kommentarthema">
    <w:name w:val="annotation subject"/>
    <w:basedOn w:val="Kommentartext"/>
    <w:next w:val="Kommentartext"/>
    <w:link w:val="KommentarthemaZchn"/>
    <w:uiPriority w:val="99"/>
    <w:semiHidden/>
    <w:unhideWhenUsed/>
    <w:rsid w:val="006B2C80"/>
    <w:pPr>
      <w:spacing w:line="240" w:lineRule="auto"/>
    </w:pPr>
    <w:rPr>
      <w:b/>
      <w:bCs/>
    </w:rPr>
  </w:style>
  <w:style w:type="character" w:customStyle="1" w:styleId="KommentarthemaZchn">
    <w:name w:val="Kommentarthema Zchn"/>
    <w:basedOn w:val="KommentartextZchn"/>
    <w:link w:val="Kommentarthema"/>
    <w:uiPriority w:val="99"/>
    <w:semiHidden/>
    <w:rsid w:val="006B2C80"/>
    <w:rPr>
      <w:rFonts w:asciiTheme="minorHAnsi" w:eastAsiaTheme="minorHAnsi" w:hAnsiTheme="minorHAnsi" w:cstheme="minorBidi"/>
      <w:b/>
      <w:bCs/>
      <w:sz w:val="20"/>
      <w:szCs w:val="20"/>
      <w:lang w:eastAsia="en-US"/>
    </w:rPr>
  </w:style>
  <w:style w:type="character" w:customStyle="1" w:styleId="NichtaufgelsteErwhnung1">
    <w:name w:val="Nicht aufgelöste Erwähnung1"/>
    <w:basedOn w:val="Absatz-Standardschriftart"/>
    <w:uiPriority w:val="99"/>
    <w:semiHidden/>
    <w:unhideWhenUsed/>
    <w:rsid w:val="004D6CBB"/>
    <w:rPr>
      <w:color w:val="605E5C"/>
      <w:shd w:val="clear" w:color="auto" w:fill="E1DFDD"/>
    </w:rPr>
  </w:style>
  <w:style w:type="character" w:styleId="BesuchterLink">
    <w:name w:val="FollowedHyperlink"/>
    <w:basedOn w:val="Absatz-Standardschriftart"/>
    <w:uiPriority w:val="99"/>
    <w:semiHidden/>
    <w:unhideWhenUsed/>
    <w:rsid w:val="00CC78E5"/>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576058"/>
    <w:rPr>
      <w:color w:val="605E5C"/>
      <w:shd w:val="clear" w:color="auto" w:fill="E1DFDD"/>
    </w:rPr>
  </w:style>
  <w:style w:type="character" w:styleId="NichtaufgelsteErwhnung">
    <w:name w:val="Unresolved Mention"/>
    <w:basedOn w:val="Absatz-Standardschriftart"/>
    <w:uiPriority w:val="99"/>
    <w:semiHidden/>
    <w:unhideWhenUsed/>
    <w:rsid w:val="003C7131"/>
    <w:rPr>
      <w:color w:val="605E5C"/>
      <w:shd w:val="clear" w:color="auto" w:fill="E1DFDD"/>
    </w:rPr>
  </w:style>
  <w:style w:type="character" w:customStyle="1" w:styleId="markedcontent">
    <w:name w:val="markedcontent"/>
    <w:basedOn w:val="Absatz-Standardschriftart"/>
    <w:rsid w:val="00F55AA0"/>
  </w:style>
  <w:style w:type="paragraph" w:customStyle="1" w:styleId="pf0">
    <w:name w:val="pf0"/>
    <w:basedOn w:val="Standard"/>
    <w:rsid w:val="00BC4AFD"/>
    <w:pPr>
      <w:spacing w:before="100" w:beforeAutospacing="1" w:after="100" w:afterAutospacing="1" w:line="240" w:lineRule="auto"/>
    </w:pPr>
    <w:rPr>
      <w:rFonts w:ascii="Times New Roman" w:eastAsia="Times New Roman" w:hAnsi="Times New Roman" w:cs="Times New Roman"/>
      <w:sz w:val="24"/>
      <w:szCs w:val="24"/>
      <w:lang w:val="de-DE" w:eastAsia="ko-KR"/>
    </w:rPr>
  </w:style>
  <w:style w:type="character" w:customStyle="1" w:styleId="cf01">
    <w:name w:val="cf01"/>
    <w:basedOn w:val="Absatz-Standardschriftart"/>
    <w:rsid w:val="00BC4A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08498549">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463306478">
      <w:bodyDiv w:val="1"/>
      <w:marLeft w:val="0"/>
      <w:marRight w:val="0"/>
      <w:marTop w:val="0"/>
      <w:marBottom w:val="0"/>
      <w:divBdr>
        <w:top w:val="none" w:sz="0" w:space="0" w:color="auto"/>
        <w:left w:val="none" w:sz="0" w:space="0" w:color="auto"/>
        <w:bottom w:val="none" w:sz="0" w:space="0" w:color="auto"/>
        <w:right w:val="none" w:sz="0" w:space="0" w:color="auto"/>
      </w:divBdr>
    </w:div>
    <w:div w:id="571744905">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51103381">
      <w:bodyDiv w:val="1"/>
      <w:marLeft w:val="0"/>
      <w:marRight w:val="0"/>
      <w:marTop w:val="0"/>
      <w:marBottom w:val="0"/>
      <w:divBdr>
        <w:top w:val="none" w:sz="0" w:space="0" w:color="auto"/>
        <w:left w:val="none" w:sz="0" w:space="0" w:color="auto"/>
        <w:bottom w:val="none" w:sz="0" w:space="0" w:color="auto"/>
        <w:right w:val="none" w:sz="0" w:space="0" w:color="auto"/>
      </w:divBdr>
    </w:div>
    <w:div w:id="676929060">
      <w:bodyDiv w:val="1"/>
      <w:marLeft w:val="0"/>
      <w:marRight w:val="0"/>
      <w:marTop w:val="0"/>
      <w:marBottom w:val="0"/>
      <w:divBdr>
        <w:top w:val="none" w:sz="0" w:space="0" w:color="auto"/>
        <w:left w:val="none" w:sz="0" w:space="0" w:color="auto"/>
        <w:bottom w:val="none" w:sz="0" w:space="0" w:color="auto"/>
        <w:right w:val="none" w:sz="0" w:space="0" w:color="auto"/>
      </w:divBdr>
    </w:div>
    <w:div w:id="68756070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089811776">
      <w:bodyDiv w:val="1"/>
      <w:marLeft w:val="0"/>
      <w:marRight w:val="0"/>
      <w:marTop w:val="0"/>
      <w:marBottom w:val="0"/>
      <w:divBdr>
        <w:top w:val="none" w:sz="0" w:space="0" w:color="auto"/>
        <w:left w:val="none" w:sz="0" w:space="0" w:color="auto"/>
        <w:bottom w:val="none" w:sz="0" w:space="0" w:color="auto"/>
        <w:right w:val="none" w:sz="0" w:space="0" w:color="auto"/>
      </w:divBdr>
    </w:div>
    <w:div w:id="1254050015">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464885011">
      <w:bodyDiv w:val="1"/>
      <w:marLeft w:val="0"/>
      <w:marRight w:val="0"/>
      <w:marTop w:val="0"/>
      <w:marBottom w:val="0"/>
      <w:divBdr>
        <w:top w:val="none" w:sz="0" w:space="0" w:color="auto"/>
        <w:left w:val="none" w:sz="0" w:space="0" w:color="auto"/>
        <w:bottom w:val="none" w:sz="0" w:space="0" w:color="auto"/>
        <w:right w:val="none" w:sz="0" w:space="0" w:color="auto"/>
      </w:divBdr>
    </w:div>
    <w:div w:id="1516453405">
      <w:bodyDiv w:val="1"/>
      <w:marLeft w:val="0"/>
      <w:marRight w:val="0"/>
      <w:marTop w:val="0"/>
      <w:marBottom w:val="0"/>
      <w:divBdr>
        <w:top w:val="none" w:sz="0" w:space="0" w:color="auto"/>
        <w:left w:val="none" w:sz="0" w:space="0" w:color="auto"/>
        <w:bottom w:val="none" w:sz="0" w:space="0" w:color="auto"/>
        <w:right w:val="none" w:sz="0" w:space="0" w:color="auto"/>
      </w:divBdr>
    </w:div>
    <w:div w:id="1581791610">
      <w:bodyDiv w:val="1"/>
      <w:marLeft w:val="0"/>
      <w:marRight w:val="0"/>
      <w:marTop w:val="0"/>
      <w:marBottom w:val="0"/>
      <w:divBdr>
        <w:top w:val="none" w:sz="0" w:space="0" w:color="auto"/>
        <w:left w:val="none" w:sz="0" w:space="0" w:color="auto"/>
        <w:bottom w:val="none" w:sz="0" w:space="0" w:color="auto"/>
        <w:right w:val="none" w:sz="0" w:space="0" w:color="auto"/>
      </w:divBdr>
    </w:div>
    <w:div w:id="1585920988">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 w:id="209998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padata.com" TargetMode="External"/><Relationship Id="rId18" Type="http://schemas.openxmlformats.org/officeDocument/2006/relationships/hyperlink" Target="http://www.youtube.com/user/copadatavideo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copa-data@consense-communications.de"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copadata" TargetMode="External"/><Relationship Id="rId20" Type="http://schemas.openxmlformats.org/officeDocument/2006/relationships/hyperlink" Target="https://www.linkedin.com/company/copa-data-headquar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adata.com/d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OPADATAHeadquarter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A8BDB1931A6B40B1E773DD8C8C0F90" ma:contentTypeVersion="11" ma:contentTypeDescription="Ein neues Dokument erstellen." ma:contentTypeScope="" ma:versionID="de3938ccb22fe5f3d411fb21ca0e5986">
  <xsd:schema xmlns:xsd="http://www.w3.org/2001/XMLSchema" xmlns:xs="http://www.w3.org/2001/XMLSchema" xmlns:p="http://schemas.microsoft.com/office/2006/metadata/properties" xmlns:ns3="9dedbda0-ddd9-477b-a8c6-20fd87b69948" xmlns:ns4="d625c929-9a0d-407a-ba09-3c7b5b186ccc" targetNamespace="http://schemas.microsoft.com/office/2006/metadata/properties" ma:root="true" ma:fieldsID="e4d3588b486305309b90b341b2875b9e" ns3:_="" ns4:_="">
    <xsd:import namespace="9dedbda0-ddd9-477b-a8c6-20fd87b69948"/>
    <xsd:import namespace="d625c929-9a0d-407a-ba09-3c7b5b186c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dbda0-ddd9-477b-a8c6-20fd87b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25c929-9a0d-407a-ba09-3c7b5b186cc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EA23-FC66-446D-A5BD-162976B67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dbda0-ddd9-477b-a8c6-20fd87b69948"/>
    <ds:schemaRef ds:uri="d625c929-9a0d-407a-ba09-3c7b5b186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5C120-A2A6-4518-BDE2-63713F3640E9}">
  <ds:schemaRefs>
    <ds:schemaRef ds:uri="http://schemas.microsoft.com/office/2006/metadata/properties"/>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11EA6A6F-1317-4E0B-8145-68053607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4540</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Korec</dc:creator>
  <cp:keywords/>
  <cp:lastModifiedBy>Katharina Müller</cp:lastModifiedBy>
  <cp:revision>2</cp:revision>
  <cp:lastPrinted>2023-05-11T08:03:00Z</cp:lastPrinted>
  <dcterms:created xsi:type="dcterms:W3CDTF">2023-05-11T15:07:00Z</dcterms:created>
  <dcterms:modified xsi:type="dcterms:W3CDTF">2023-05-11T15:07:00Z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0x01010026A8BDB1931A6B40B1E773DD8C8C0F90</vt:lpwstr>
  </property>
  <property fmtid="{D5CDD505-2E9C-101B-9397-08002B2CF9AE}" pid="3" name="Target Audiences">
    <vt:lpwstr>;;;;COPA-DATA UK</vt:lpwstr>
  </property>
  <property fmtid="{D5CDD505-2E9C-101B-9397-08002B2CF9AE}" pid="4" name="_dlc_DocIdItemGuid">
    <vt:lpwstr>7ab5bae4-c836-49b4-9316-5a00992cb405</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