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73763" w14:textId="1378C2B3" w:rsidR="00D12615" w:rsidRPr="00182F9E" w:rsidRDefault="00A53784" w:rsidP="009D5F49">
      <w:pPr>
        <w:pStyle w:val="01Location-DatePR"/>
        <w:spacing w:after="360"/>
        <w:rPr>
          <w:rFonts w:ascii="Segoe UI Light" w:hAnsi="Segoe UI Light"/>
          <w:lang w:val="de-AT"/>
        </w:rPr>
      </w:pPr>
      <w:r w:rsidRPr="00182F9E">
        <w:rPr>
          <w:rFonts w:ascii="Segoe UI Light" w:hAnsi="Segoe UI Light"/>
          <w:lang w:val="de-AT"/>
        </w:rPr>
        <w:t>Salzburg</w:t>
      </w:r>
      <w:r w:rsidR="0059796B" w:rsidRPr="00182F9E">
        <w:rPr>
          <w:rFonts w:ascii="Segoe UI Light" w:hAnsi="Segoe UI Light"/>
          <w:lang w:val="de-AT"/>
        </w:rPr>
        <w:t>,</w:t>
      </w:r>
      <w:r w:rsidR="00D67D4A" w:rsidRPr="00182F9E">
        <w:rPr>
          <w:rFonts w:ascii="Segoe UI Light" w:hAnsi="Segoe UI Light"/>
          <w:lang w:val="de-AT"/>
        </w:rPr>
        <w:t xml:space="preserve"> </w:t>
      </w:r>
      <w:r w:rsidR="000F043D">
        <w:rPr>
          <w:rFonts w:ascii="Segoe UI Light" w:hAnsi="Segoe UI Light"/>
          <w:lang w:val="de-AT"/>
        </w:rPr>
        <w:t>27</w:t>
      </w:r>
      <w:r w:rsidR="00DB0BE5" w:rsidRPr="00182F9E">
        <w:rPr>
          <w:rFonts w:ascii="Segoe UI Light" w:hAnsi="Segoe UI Light"/>
          <w:lang w:val="de-AT"/>
        </w:rPr>
        <w:t xml:space="preserve">. </w:t>
      </w:r>
      <w:r w:rsidR="00B176F2">
        <w:rPr>
          <w:rFonts w:ascii="Segoe UI Light" w:hAnsi="Segoe UI Light"/>
          <w:lang w:val="de-AT"/>
        </w:rPr>
        <w:t>Oktober</w:t>
      </w:r>
      <w:r w:rsidR="00D67D4A" w:rsidRPr="00182F9E">
        <w:rPr>
          <w:rFonts w:ascii="Segoe UI Light" w:hAnsi="Segoe UI Light"/>
          <w:lang w:val="de-AT"/>
        </w:rPr>
        <w:t xml:space="preserve"> </w:t>
      </w:r>
      <w:r w:rsidR="00E17C06">
        <w:rPr>
          <w:rFonts w:ascii="Segoe UI Light" w:hAnsi="Segoe UI Light"/>
          <w:lang w:val="de-AT"/>
        </w:rPr>
        <w:t>2025</w:t>
      </w:r>
    </w:p>
    <w:p w14:paraId="1268B86E" w14:textId="77777777" w:rsidR="005F06B4" w:rsidRPr="005C3907" w:rsidRDefault="008E5301" w:rsidP="005F06B4">
      <w:pPr>
        <w:rPr>
          <w:rFonts w:ascii="Segoe UI Semibold" w:eastAsia="Times New Roman" w:hAnsi="Segoe UI Semibold" w:cs="Times New Roman"/>
          <w:sz w:val="28"/>
          <w:szCs w:val="36"/>
          <w:lang w:eastAsia="de-DE"/>
        </w:rPr>
      </w:pPr>
      <w:r>
        <w:rPr>
          <w:rFonts w:ascii="Segoe UI Semibold" w:hAnsi="Segoe UI Semibold"/>
          <w:sz w:val="28"/>
          <w:szCs w:val="36"/>
        </w:rPr>
        <w:br/>
      </w:r>
      <w:r w:rsidR="005F06B4" w:rsidRPr="005C3907">
        <w:rPr>
          <w:rFonts w:ascii="Segoe UI Semibold" w:eastAsia="Times New Roman" w:hAnsi="Segoe UI Semibold" w:cs="Times New Roman"/>
          <w:sz w:val="28"/>
          <w:szCs w:val="36"/>
          <w:lang w:eastAsia="de-DE"/>
        </w:rPr>
        <w:t xml:space="preserve">COPA-DATA tritt dem VDMA </w:t>
      </w:r>
      <w:r w:rsidR="005F06B4">
        <w:rPr>
          <w:rFonts w:ascii="Segoe UI Semibold" w:eastAsia="Times New Roman" w:hAnsi="Segoe UI Semibold" w:cs="Times New Roman"/>
          <w:sz w:val="28"/>
          <w:szCs w:val="36"/>
          <w:lang w:eastAsia="de-DE"/>
        </w:rPr>
        <w:t xml:space="preserve">in </w:t>
      </w:r>
      <w:r w:rsidR="005F06B4" w:rsidRPr="005C3907">
        <w:rPr>
          <w:rFonts w:ascii="Segoe UI Semibold" w:eastAsia="Times New Roman" w:hAnsi="Segoe UI Semibold" w:cs="Times New Roman"/>
          <w:sz w:val="28"/>
          <w:szCs w:val="36"/>
          <w:lang w:eastAsia="de-DE"/>
        </w:rPr>
        <w:t>Österreich bei</w:t>
      </w:r>
    </w:p>
    <w:p w14:paraId="783AAAB6" w14:textId="73AB007A" w:rsidR="00DB0BE5" w:rsidRPr="005F06B4" w:rsidRDefault="005F06B4" w:rsidP="005F06B4">
      <w:pPr>
        <w:rPr>
          <w:rFonts w:ascii="Segoe UI Semibold" w:eastAsia="Times New Roman" w:hAnsi="Segoe UI Semibold"/>
          <w:sz w:val="36"/>
          <w:szCs w:val="20"/>
          <w:lang w:eastAsia="de-DE"/>
        </w:rPr>
      </w:pPr>
      <w:r w:rsidRPr="005C3907">
        <w:rPr>
          <w:rFonts w:ascii="Segoe UI Semibold" w:eastAsia="Times New Roman" w:hAnsi="Segoe UI Semibold"/>
          <w:sz w:val="36"/>
          <w:szCs w:val="20"/>
          <w:lang w:eastAsia="de-DE"/>
        </w:rPr>
        <w:t>Stärkung des Netzwerks im Maschinen- und Anlagenbau</w:t>
      </w:r>
    </w:p>
    <w:p w14:paraId="2A026372" w14:textId="1B26FD30" w:rsidR="005F06B4" w:rsidRPr="005C3907" w:rsidRDefault="005F06B4" w:rsidP="005F06B4">
      <w:pPr>
        <w:rPr>
          <w:rFonts w:ascii="Segoe UI Light" w:eastAsiaTheme="majorEastAsia" w:hAnsi="Segoe UI Light" w:cstheme="majorBidi"/>
          <w:i/>
          <w:kern w:val="28"/>
          <w:szCs w:val="56"/>
        </w:rPr>
      </w:pPr>
      <w:r w:rsidRPr="005C3907">
        <w:rPr>
          <w:rFonts w:ascii="Segoe UI Light" w:eastAsiaTheme="majorEastAsia" w:hAnsi="Segoe UI Light" w:cstheme="majorBidi"/>
          <w:i/>
          <w:kern w:val="28"/>
          <w:szCs w:val="56"/>
        </w:rPr>
        <w:t>COPA-DATA</w:t>
      </w:r>
      <w:r w:rsidR="00977810">
        <w:rPr>
          <w:rFonts w:ascii="Segoe UI Light" w:eastAsiaTheme="majorEastAsia" w:hAnsi="Segoe UI Light" w:cstheme="majorBidi"/>
          <w:i/>
          <w:kern w:val="28"/>
          <w:szCs w:val="56"/>
        </w:rPr>
        <w:t xml:space="preserve"> CEE/ME</w:t>
      </w:r>
      <w:r w:rsidRPr="005C3907">
        <w:rPr>
          <w:rFonts w:ascii="Segoe UI Light" w:eastAsiaTheme="majorEastAsia" w:hAnsi="Segoe UI Light" w:cstheme="majorBidi"/>
          <w:i/>
          <w:kern w:val="28"/>
          <w:szCs w:val="56"/>
        </w:rPr>
        <w:t xml:space="preserve"> ist</w:t>
      </w:r>
      <w:r>
        <w:rPr>
          <w:rFonts w:ascii="Segoe UI Light" w:eastAsiaTheme="majorEastAsia" w:hAnsi="Segoe UI Light" w:cstheme="majorBidi"/>
          <w:i/>
          <w:kern w:val="28"/>
          <w:szCs w:val="56"/>
        </w:rPr>
        <w:t xml:space="preserve"> nun</w:t>
      </w:r>
      <w:r w:rsidRPr="005C3907">
        <w:rPr>
          <w:rFonts w:ascii="Segoe UI Light" w:eastAsiaTheme="majorEastAsia" w:hAnsi="Segoe UI Light" w:cstheme="majorBidi"/>
          <w:i/>
          <w:kern w:val="28"/>
          <w:szCs w:val="56"/>
        </w:rPr>
        <w:t xml:space="preserve"> offizielles Mitglied des </w:t>
      </w:r>
      <w:r>
        <w:rPr>
          <w:rFonts w:ascii="Segoe UI Light" w:eastAsiaTheme="majorEastAsia" w:hAnsi="Segoe UI Light" w:cstheme="majorBidi"/>
          <w:i/>
          <w:kern w:val="28"/>
          <w:szCs w:val="56"/>
        </w:rPr>
        <w:t>VDMA in Österreich. Mit diesem Schritt wird</w:t>
      </w:r>
      <w:r w:rsidRPr="005C3907">
        <w:rPr>
          <w:rFonts w:ascii="Segoe UI Light" w:eastAsiaTheme="majorEastAsia" w:hAnsi="Segoe UI Light" w:cstheme="majorBidi"/>
          <w:i/>
          <w:kern w:val="28"/>
          <w:szCs w:val="56"/>
        </w:rPr>
        <w:t xml:space="preserve"> das Unternehmen </w:t>
      </w:r>
      <w:r>
        <w:rPr>
          <w:rFonts w:ascii="Segoe UI Light" w:eastAsiaTheme="majorEastAsia" w:hAnsi="Segoe UI Light" w:cstheme="majorBidi"/>
          <w:i/>
          <w:kern w:val="28"/>
          <w:szCs w:val="56"/>
        </w:rPr>
        <w:t xml:space="preserve">Teil </w:t>
      </w:r>
      <w:r w:rsidRPr="005C3907">
        <w:rPr>
          <w:rFonts w:ascii="Segoe UI Light" w:eastAsiaTheme="majorEastAsia" w:hAnsi="Segoe UI Light" w:cstheme="majorBidi"/>
          <w:i/>
          <w:kern w:val="28"/>
          <w:szCs w:val="56"/>
        </w:rPr>
        <w:t>eine</w:t>
      </w:r>
      <w:r>
        <w:rPr>
          <w:rFonts w:ascii="Segoe UI Light" w:eastAsiaTheme="majorEastAsia" w:hAnsi="Segoe UI Light" w:cstheme="majorBidi"/>
          <w:i/>
          <w:kern w:val="28"/>
          <w:szCs w:val="56"/>
        </w:rPr>
        <w:t>s</w:t>
      </w:r>
      <w:r w:rsidRPr="005C3907">
        <w:rPr>
          <w:rFonts w:ascii="Segoe UI Light" w:eastAsiaTheme="majorEastAsia" w:hAnsi="Segoe UI Light" w:cstheme="majorBidi"/>
          <w:i/>
          <w:kern w:val="28"/>
          <w:szCs w:val="56"/>
        </w:rPr>
        <w:t xml:space="preserve"> der bedeutendsten industriellen Netzwerke Europas und </w:t>
      </w:r>
      <w:r w:rsidRPr="00574163">
        <w:rPr>
          <w:rFonts w:ascii="Segoe UI Light" w:eastAsiaTheme="majorEastAsia" w:hAnsi="Segoe UI Light" w:cstheme="majorBidi"/>
          <w:i/>
          <w:kern w:val="28"/>
          <w:szCs w:val="56"/>
        </w:rPr>
        <w:t>stärkt damit seine Position als Vorreiter im Bereich der industriellen Digitalisierung.</w:t>
      </w:r>
      <w:r>
        <w:t xml:space="preserve"> </w:t>
      </w:r>
    </w:p>
    <w:p w14:paraId="4E91D11D" w14:textId="77777777" w:rsidR="005F06B4" w:rsidRPr="005C3907" w:rsidRDefault="005F06B4" w:rsidP="005F06B4">
      <w:pPr>
        <w:rPr>
          <w:rFonts w:ascii="Segoe UI Semibold" w:eastAsia="Times New Roman" w:hAnsi="Segoe UI Semibold" w:cs="Times New Roman"/>
          <w:sz w:val="28"/>
          <w:szCs w:val="20"/>
          <w:lang w:eastAsia="de-DE"/>
        </w:rPr>
      </w:pPr>
      <w:r w:rsidRPr="005C3907">
        <w:rPr>
          <w:rFonts w:ascii="Segoe UI Semibold" w:eastAsia="Times New Roman" w:hAnsi="Segoe UI Semibold" w:cs="Times New Roman"/>
          <w:sz w:val="28"/>
          <w:szCs w:val="20"/>
          <w:lang w:eastAsia="de-DE"/>
        </w:rPr>
        <w:t>VDMA: Branchenverband mit starker Präsenz in Österreich</w:t>
      </w:r>
    </w:p>
    <w:p w14:paraId="4964178A" w14:textId="659B836F" w:rsidR="006A6226" w:rsidRPr="005F06B4" w:rsidRDefault="005F06B4" w:rsidP="005F06B4">
      <w:r w:rsidRPr="005C3907">
        <w:rPr>
          <w:rFonts w:ascii="Segoe UI Light" w:eastAsia="Times New Roman" w:hAnsi="Segoe UI Light" w:cs="Times New Roman"/>
          <w:szCs w:val="20"/>
          <w:lang w:eastAsia="de-DE"/>
        </w:rPr>
        <w:t xml:space="preserve">Der VDMA </w:t>
      </w:r>
      <w:r>
        <w:rPr>
          <w:rFonts w:ascii="Segoe UI Light" w:eastAsia="Times New Roman" w:hAnsi="Segoe UI Light" w:cs="Times New Roman"/>
          <w:szCs w:val="20"/>
          <w:lang w:eastAsia="de-DE"/>
        </w:rPr>
        <w:t xml:space="preserve">e.V. mit Hauptsitz in Frankfurt am Main </w:t>
      </w:r>
      <w:r w:rsidRPr="005C3907">
        <w:rPr>
          <w:rFonts w:ascii="Segoe UI Light" w:eastAsia="Times New Roman" w:hAnsi="Segoe UI Light" w:cs="Times New Roman"/>
          <w:szCs w:val="20"/>
          <w:lang w:eastAsia="de-DE"/>
        </w:rPr>
        <w:t xml:space="preserve">vereint über 3.600 Mitgliedsunternehmen aus dem </w:t>
      </w:r>
      <w:r>
        <w:rPr>
          <w:rFonts w:ascii="Segoe UI Light" w:eastAsia="Times New Roman" w:hAnsi="Segoe UI Light" w:cs="Times New Roman"/>
          <w:szCs w:val="20"/>
          <w:lang w:eastAsia="de-DE"/>
        </w:rPr>
        <w:t xml:space="preserve">europäischen </w:t>
      </w:r>
      <w:r w:rsidRPr="005C3907">
        <w:rPr>
          <w:rFonts w:ascii="Segoe UI Light" w:eastAsia="Times New Roman" w:hAnsi="Segoe UI Light" w:cs="Times New Roman"/>
          <w:szCs w:val="20"/>
          <w:lang w:eastAsia="de-DE"/>
        </w:rPr>
        <w:t xml:space="preserve">Maschinen- und Anlagenbau und vertritt deren Interessen auf nationaler und internationaler Ebene. Seit </w:t>
      </w:r>
      <w:r>
        <w:rPr>
          <w:rFonts w:ascii="Segoe UI Light" w:eastAsia="Times New Roman" w:hAnsi="Segoe UI Light" w:cs="Times New Roman"/>
          <w:szCs w:val="20"/>
          <w:lang w:eastAsia="de-DE"/>
        </w:rPr>
        <w:t>mehreren</w:t>
      </w:r>
      <w:r w:rsidRPr="005C3907">
        <w:rPr>
          <w:rFonts w:ascii="Segoe UI Light" w:eastAsia="Times New Roman" w:hAnsi="Segoe UI Light" w:cs="Times New Roman"/>
          <w:szCs w:val="20"/>
          <w:lang w:eastAsia="de-DE"/>
        </w:rPr>
        <w:t xml:space="preserve"> Jahren ist der </w:t>
      </w:r>
      <w:r>
        <w:rPr>
          <w:rFonts w:ascii="Segoe UI Light" w:eastAsia="Times New Roman" w:hAnsi="Segoe UI Light" w:cs="Times New Roman"/>
          <w:szCs w:val="20"/>
          <w:lang w:eastAsia="de-DE"/>
        </w:rPr>
        <w:t>VDMA</w:t>
      </w:r>
      <w:r w:rsidRPr="005C3907">
        <w:rPr>
          <w:rFonts w:ascii="Segoe UI Light" w:eastAsia="Times New Roman" w:hAnsi="Segoe UI Light" w:cs="Times New Roman"/>
          <w:szCs w:val="20"/>
          <w:lang w:eastAsia="de-DE"/>
        </w:rPr>
        <w:t xml:space="preserve"> mit eine</w:t>
      </w:r>
      <w:r>
        <w:rPr>
          <w:rFonts w:ascii="Segoe UI Light" w:eastAsia="Times New Roman" w:hAnsi="Segoe UI Light" w:cs="Times New Roman"/>
          <w:szCs w:val="20"/>
          <w:lang w:eastAsia="de-DE"/>
        </w:rPr>
        <w:t>m</w:t>
      </w:r>
      <w:r w:rsidRPr="005C3907">
        <w:rPr>
          <w:rFonts w:ascii="Segoe UI Light" w:eastAsia="Times New Roman" w:hAnsi="Segoe UI Light" w:cs="Times New Roman"/>
          <w:szCs w:val="20"/>
          <w:lang w:eastAsia="de-DE"/>
        </w:rPr>
        <w:t xml:space="preserve"> eigenen </w:t>
      </w:r>
      <w:r>
        <w:rPr>
          <w:rFonts w:ascii="Segoe UI Light" w:eastAsia="Times New Roman" w:hAnsi="Segoe UI Light" w:cs="Times New Roman"/>
          <w:szCs w:val="20"/>
          <w:lang w:eastAsia="de-DE"/>
        </w:rPr>
        <w:t>Landesverband</w:t>
      </w:r>
      <w:r w:rsidRPr="005C3907">
        <w:rPr>
          <w:rFonts w:ascii="Segoe UI Light" w:eastAsia="Times New Roman" w:hAnsi="Segoe UI Light" w:cs="Times New Roman"/>
          <w:szCs w:val="20"/>
          <w:lang w:eastAsia="de-DE"/>
        </w:rPr>
        <w:t xml:space="preserve"> in Österreich vertreten. Diese</w:t>
      </w:r>
      <w:r>
        <w:rPr>
          <w:rFonts w:ascii="Segoe UI Light" w:eastAsia="Times New Roman" w:hAnsi="Segoe UI Light" w:cs="Times New Roman"/>
          <w:szCs w:val="20"/>
          <w:lang w:eastAsia="de-DE"/>
        </w:rPr>
        <w:t>r</w:t>
      </w:r>
      <w:r w:rsidRPr="005C3907">
        <w:rPr>
          <w:rFonts w:ascii="Segoe UI Light" w:eastAsia="Times New Roman" w:hAnsi="Segoe UI Light" w:cs="Times New Roman"/>
          <w:szCs w:val="20"/>
          <w:lang w:eastAsia="de-DE"/>
        </w:rPr>
        <w:t xml:space="preserve"> bildet eine Plattform für Wissenstransfer, Interessenvertretung und unternehmensübergreifende Zusammenarbeit – insbesondere im Umfeld industrieller Innovationen und Technologien.</w:t>
      </w:r>
      <w:r>
        <w:br/>
      </w:r>
      <w:r w:rsidR="00D6608A">
        <w:rPr>
          <w:rFonts w:ascii="Segoe UI Light" w:hAnsi="Segoe UI Light"/>
        </w:rPr>
        <w:br/>
      </w:r>
      <w:r w:rsidRPr="005C3907">
        <w:rPr>
          <w:rFonts w:ascii="Segoe UI Semibold" w:eastAsia="Times New Roman" w:hAnsi="Segoe UI Semibold" w:cs="Times New Roman"/>
          <w:sz w:val="28"/>
          <w:szCs w:val="20"/>
          <w:lang w:eastAsia="de-DE"/>
        </w:rPr>
        <w:t>COPA-DATA als Brückenbauer zwischen OT und IT</w:t>
      </w:r>
    </w:p>
    <w:p w14:paraId="2C78DAC2" w14:textId="3F2E8FB4" w:rsidR="005F06B4" w:rsidRPr="005C3907" w:rsidRDefault="005F06B4" w:rsidP="005F06B4">
      <w:pPr>
        <w:rPr>
          <w:rFonts w:ascii="Segoe UI Light" w:eastAsia="Times New Roman" w:hAnsi="Segoe UI Light" w:cs="Times New Roman"/>
          <w:szCs w:val="20"/>
          <w:lang w:eastAsia="de-DE"/>
        </w:rPr>
      </w:pPr>
      <w:r w:rsidRPr="005C3907">
        <w:rPr>
          <w:rFonts w:ascii="Segoe UI Light" w:eastAsia="Times New Roman" w:hAnsi="Segoe UI Light" w:cs="Times New Roman"/>
          <w:szCs w:val="20"/>
          <w:lang w:eastAsia="de-DE"/>
        </w:rPr>
        <w:t xml:space="preserve">Mit der Mitgliedschaft im VDMA </w:t>
      </w:r>
      <w:r>
        <w:rPr>
          <w:rFonts w:ascii="Segoe UI Light" w:eastAsia="Times New Roman" w:hAnsi="Segoe UI Light" w:cs="Times New Roman"/>
          <w:szCs w:val="20"/>
          <w:lang w:eastAsia="de-DE"/>
        </w:rPr>
        <w:t xml:space="preserve">in </w:t>
      </w:r>
      <w:r w:rsidRPr="005C3907">
        <w:rPr>
          <w:rFonts w:ascii="Segoe UI Light" w:eastAsia="Times New Roman" w:hAnsi="Segoe UI Light" w:cs="Times New Roman"/>
          <w:szCs w:val="20"/>
          <w:lang w:eastAsia="de-DE"/>
        </w:rPr>
        <w:t>Österreich unterstreicht COPA-DATA</w:t>
      </w:r>
      <w:r w:rsidR="00977810">
        <w:rPr>
          <w:rFonts w:ascii="Segoe UI Light" w:eastAsia="Times New Roman" w:hAnsi="Segoe UI Light" w:cs="Times New Roman"/>
          <w:szCs w:val="20"/>
          <w:lang w:eastAsia="de-DE"/>
        </w:rPr>
        <w:t xml:space="preserve"> CEE/ME</w:t>
      </w:r>
      <w:r w:rsidRPr="009E2DE1">
        <w:rPr>
          <w:rFonts w:ascii="Segoe UI Light" w:eastAsia="Times New Roman" w:hAnsi="Segoe UI Light" w:cs="Times New Roman"/>
          <w:szCs w:val="20"/>
          <w:lang w:eastAsia="de-DE"/>
        </w:rPr>
        <w:t xml:space="preserve"> </w:t>
      </w:r>
      <w:r w:rsidRPr="005C3907">
        <w:rPr>
          <w:rFonts w:ascii="Segoe UI Light" w:eastAsia="Times New Roman" w:hAnsi="Segoe UI Light" w:cs="Times New Roman"/>
          <w:szCs w:val="20"/>
          <w:lang w:eastAsia="de-DE"/>
        </w:rPr>
        <w:t>sein Engagement für den offenen Austausch mit Branchenpartnern und für die aktive Mitgestaltung aktueller Entwicklungen in der Industrie. Die Nähe zu Maschinen- und Anlagenbauern bietet wertvolle Synergien – insbesondere im Hinblick auf den zunehmenden Bedarf an integrierten Softwarelösungen</w:t>
      </w:r>
      <w:r>
        <w:rPr>
          <w:rFonts w:ascii="Segoe UI Light" w:eastAsia="Times New Roman" w:hAnsi="Segoe UI Light" w:cs="Times New Roman"/>
          <w:szCs w:val="20"/>
          <w:lang w:eastAsia="de-DE"/>
        </w:rPr>
        <w:t xml:space="preserve"> für mehr Modularität, Wettbewerbsfähigkeit und Sicherheit</w:t>
      </w:r>
      <w:r w:rsidRPr="005C3907">
        <w:rPr>
          <w:rFonts w:ascii="Segoe UI Light" w:eastAsia="Times New Roman" w:hAnsi="Segoe UI Light" w:cs="Times New Roman"/>
          <w:szCs w:val="20"/>
          <w:lang w:eastAsia="de-DE"/>
        </w:rPr>
        <w:t>.</w:t>
      </w:r>
    </w:p>
    <w:p w14:paraId="537924FF" w14:textId="323A548C" w:rsidR="005F06B4" w:rsidRDefault="005F06B4" w:rsidP="005F06B4">
      <w:pPr>
        <w:rPr>
          <w:rFonts w:ascii="Segoe UI Light" w:eastAsia="Times New Roman" w:hAnsi="Segoe UI Light" w:cs="Times New Roman"/>
          <w:szCs w:val="20"/>
          <w:lang w:eastAsia="de-DE"/>
        </w:rPr>
      </w:pPr>
      <w:r w:rsidRPr="005C3907">
        <w:rPr>
          <w:rFonts w:ascii="Segoe UI Light" w:eastAsia="Times New Roman" w:hAnsi="Segoe UI Light" w:cs="Times New Roman"/>
          <w:szCs w:val="20"/>
          <w:lang w:eastAsia="de-DE"/>
        </w:rPr>
        <w:t xml:space="preserve">„Als Anbieter von Automatisierungssoftware verstehen wir uns als Brückenbauer zwischen operativer Technik und moderner IT. Die Mitgliedschaft im VDMA </w:t>
      </w:r>
      <w:r>
        <w:rPr>
          <w:rFonts w:ascii="Segoe UI Light" w:eastAsia="Times New Roman" w:hAnsi="Segoe UI Light" w:cs="Times New Roman"/>
          <w:szCs w:val="20"/>
          <w:lang w:eastAsia="de-DE"/>
        </w:rPr>
        <w:t xml:space="preserve">in </w:t>
      </w:r>
      <w:r w:rsidRPr="005C3907">
        <w:rPr>
          <w:rFonts w:ascii="Segoe UI Light" w:eastAsia="Times New Roman" w:hAnsi="Segoe UI Light" w:cs="Times New Roman"/>
          <w:szCs w:val="20"/>
          <w:lang w:eastAsia="de-DE"/>
        </w:rPr>
        <w:t xml:space="preserve">Österreich eröffnet uns neue Möglichkeiten, gemeinsam mit führenden Unternehmen der Branche an innovativen Lösungen zu arbeiten und die digitale Transformation aktiv mitzugestalten“, erklärt </w:t>
      </w:r>
      <w:r w:rsidRPr="005C3907">
        <w:rPr>
          <w:rFonts w:ascii="Segoe UI Light" w:eastAsia="Times New Roman" w:hAnsi="Segoe UI Light" w:cs="Times New Roman"/>
          <w:b/>
          <w:bCs/>
          <w:szCs w:val="20"/>
          <w:lang w:eastAsia="de-DE"/>
        </w:rPr>
        <w:t>Johannes Wolf</w:t>
      </w:r>
      <w:r w:rsidRPr="005C3907">
        <w:rPr>
          <w:rFonts w:ascii="Segoe UI Light" w:eastAsia="Times New Roman" w:hAnsi="Segoe UI Light" w:cs="Times New Roman"/>
          <w:szCs w:val="20"/>
          <w:lang w:eastAsia="de-DE"/>
        </w:rPr>
        <w:t xml:space="preserve">, Geschäftsführer </w:t>
      </w:r>
      <w:r w:rsidR="00B176F2">
        <w:rPr>
          <w:rFonts w:ascii="Segoe UI Light" w:eastAsia="Times New Roman" w:hAnsi="Segoe UI Light" w:cs="Times New Roman"/>
          <w:szCs w:val="20"/>
          <w:lang w:eastAsia="de-DE"/>
        </w:rPr>
        <w:t>von COPA-DATA CEE/ME</w:t>
      </w:r>
      <w:r w:rsidRPr="005C3907">
        <w:rPr>
          <w:rFonts w:ascii="Segoe UI Light" w:eastAsia="Times New Roman" w:hAnsi="Segoe UI Light" w:cs="Times New Roman"/>
          <w:szCs w:val="20"/>
          <w:lang w:eastAsia="de-DE"/>
        </w:rPr>
        <w:t>.</w:t>
      </w:r>
      <w:r>
        <w:rPr>
          <w:rFonts w:ascii="Segoe UI Light" w:eastAsia="Times New Roman" w:hAnsi="Segoe UI Light" w:cs="Times New Roman"/>
          <w:szCs w:val="20"/>
          <w:lang w:eastAsia="de-DE"/>
        </w:rPr>
        <w:br/>
      </w:r>
    </w:p>
    <w:p w14:paraId="2F5C54C7" w14:textId="403BDC24" w:rsidR="00BE163A" w:rsidRPr="005F06B4" w:rsidRDefault="00050B3C" w:rsidP="005F06B4">
      <w:pPr>
        <w:rPr>
          <w:rFonts w:ascii="Segoe UI Light" w:eastAsia="Times New Roman" w:hAnsi="Segoe UI Light" w:cs="Times New Roman"/>
          <w:szCs w:val="20"/>
          <w:lang w:eastAsia="de-DE"/>
        </w:rPr>
      </w:pPr>
      <w:r w:rsidRPr="00A27F67">
        <w:rPr>
          <w:rFonts w:ascii="Segoe UI Light" w:hAnsi="Segoe UI Light"/>
        </w:rPr>
        <w:lastRenderedPageBreak/>
        <w:br/>
      </w:r>
      <w:r w:rsidR="005F06B4" w:rsidRPr="005C3907">
        <w:rPr>
          <w:rFonts w:ascii="Segoe UI Semibold" w:eastAsia="Times New Roman" w:hAnsi="Segoe UI Semibold" w:cs="Times New Roman"/>
          <w:sz w:val="28"/>
          <w:szCs w:val="20"/>
          <w:lang w:eastAsia="de-DE"/>
        </w:rPr>
        <w:t>Engagement für die Industrie der Zukunft</w:t>
      </w:r>
    </w:p>
    <w:p w14:paraId="3FC5CD79" w14:textId="77777777" w:rsidR="005F06B4" w:rsidRDefault="005F06B4" w:rsidP="005F06B4">
      <w:pPr>
        <w:rPr>
          <w:rFonts w:ascii="Segoe UI Light" w:eastAsia="Times New Roman" w:hAnsi="Segoe UI Light" w:cs="Times New Roman"/>
          <w:szCs w:val="20"/>
          <w:lang w:eastAsia="de-DE"/>
        </w:rPr>
      </w:pPr>
      <w:r w:rsidRPr="005C3907">
        <w:rPr>
          <w:rFonts w:ascii="Segoe UI Light" w:eastAsia="Times New Roman" w:hAnsi="Segoe UI Light" w:cs="Times New Roman"/>
          <w:szCs w:val="20"/>
          <w:lang w:eastAsia="de-DE"/>
        </w:rPr>
        <w:t xml:space="preserve">Als Anbieter der </w:t>
      </w:r>
      <w:r w:rsidRPr="005C3907">
        <w:rPr>
          <w:rFonts w:ascii="Segoe UI Light" w:eastAsia="Times New Roman" w:hAnsi="Segoe UI Light" w:cs="Times New Roman"/>
          <w:b/>
          <w:bCs/>
          <w:szCs w:val="20"/>
          <w:lang w:eastAsia="de-DE"/>
        </w:rPr>
        <w:t>Softwareplattform zenon</w:t>
      </w:r>
      <w:r w:rsidRPr="005C3907">
        <w:rPr>
          <w:rFonts w:ascii="Segoe UI Light" w:eastAsia="Times New Roman" w:hAnsi="Segoe UI Light" w:cs="Times New Roman"/>
          <w:szCs w:val="20"/>
          <w:lang w:eastAsia="de-DE"/>
        </w:rPr>
        <w:t xml:space="preserve"> unterstützt COPA-DATA seit vielen Jahren Unternehmen dabei, ihre Produktions- und Infrastrukturanlagen effizient, transparent und zukunftssicher zu gestalten. </w:t>
      </w:r>
      <w:r>
        <w:rPr>
          <w:rFonts w:ascii="Segoe UI Light" w:eastAsia="Times New Roman" w:hAnsi="Segoe UI Light" w:cs="Times New Roman"/>
          <w:szCs w:val="20"/>
          <w:lang w:eastAsia="de-DE"/>
        </w:rPr>
        <w:t xml:space="preserve">Maschinen- und Anlagenbauer profitieren insbesondere in der Projektierung, Inbetriebnahme und Maschinensteuerung von den zahlreichen Möglichkeiten der Softwareplattform. Jede Funktion unterstützt dabei, Kosten zu senken, Wettbewerbsfähigkeit auf- bzw. auszubauen, Benutzerfreundlichkeit zu maximieren und den hohen Sicherheitsanforderungen gerecht zu werden. </w:t>
      </w:r>
    </w:p>
    <w:p w14:paraId="22687925" w14:textId="77777777" w:rsidR="005F06B4" w:rsidRDefault="005F06B4" w:rsidP="005F06B4">
      <w:pPr>
        <w:rPr>
          <w:rFonts w:ascii="Segoe UI Light" w:eastAsia="Times New Roman" w:hAnsi="Segoe UI Light" w:cs="Times New Roman"/>
          <w:szCs w:val="20"/>
          <w:lang w:eastAsia="de-DE"/>
        </w:rPr>
      </w:pPr>
      <w:r w:rsidRPr="005C3907">
        <w:rPr>
          <w:rFonts w:ascii="Segoe UI Light" w:eastAsia="Times New Roman" w:hAnsi="Segoe UI Light" w:cs="Times New Roman"/>
          <w:szCs w:val="20"/>
          <w:lang w:eastAsia="de-DE"/>
        </w:rPr>
        <w:t>Durch die enge Zusammenarbeit mit VDMA-Mitgliedern leistet COPA-DATA einen aktiven Beitrag zur Weiterentwicklung digitaler Technologien im Maschinenbau – in Österreich und darüber hinaus.</w:t>
      </w:r>
    </w:p>
    <w:p w14:paraId="547273A2" w14:textId="5D14F799" w:rsidR="00236E3C" w:rsidRPr="00EA21D6" w:rsidRDefault="00236E3C" w:rsidP="00236E3C">
      <w:pPr>
        <w:pStyle w:val="08HLCaptionPR"/>
        <w:rPr>
          <w:rFonts w:ascii="Segoe UI Light" w:eastAsia="Times New Roman" w:hAnsi="Segoe UI Light" w:cs="Times New Roman"/>
          <w:b w:val="0"/>
          <w:kern w:val="0"/>
          <w:szCs w:val="20"/>
          <w:lang w:val="de-AT" w:eastAsia="de-DE"/>
        </w:rPr>
      </w:pPr>
    </w:p>
    <w:p w14:paraId="7C78AC8D" w14:textId="77B09136" w:rsidR="002F2A50" w:rsidRDefault="00F53670" w:rsidP="00236E3C">
      <w:pPr>
        <w:pStyle w:val="08HLCaptionPR"/>
        <w:rPr>
          <w:lang w:val="de-AT"/>
        </w:rPr>
      </w:pPr>
      <w:r w:rsidRPr="008A7CA7">
        <w:rPr>
          <w:lang w:val="de-AT"/>
        </w:rPr>
        <w:t>Bildunterschrif</w:t>
      </w:r>
      <w:r w:rsidR="006E4D38">
        <w:rPr>
          <w:lang w:val="de-AT"/>
        </w:rPr>
        <w:t>t</w:t>
      </w:r>
      <w:r w:rsidR="005F06B4">
        <w:rPr>
          <w:lang w:val="de-AT"/>
        </w:rPr>
        <w:t>en</w:t>
      </w:r>
      <w:r w:rsidR="002F2A50" w:rsidRPr="008A7CA7">
        <w:rPr>
          <w:lang w:val="de-AT"/>
        </w:rPr>
        <w:t>:</w:t>
      </w:r>
    </w:p>
    <w:p w14:paraId="51B98959" w14:textId="77777777" w:rsidR="00A93EA7" w:rsidRDefault="00A93EA7" w:rsidP="00236E3C">
      <w:pPr>
        <w:pStyle w:val="08HLCaptionPR"/>
        <w:rPr>
          <w:lang w:val="de-AT"/>
        </w:rPr>
      </w:pPr>
    </w:p>
    <w:p w14:paraId="688D2293" w14:textId="77777777" w:rsidR="005F06B4" w:rsidRDefault="005F06B4" w:rsidP="005F06B4">
      <w:pPr>
        <w:pStyle w:val="08HLCaptionPR"/>
        <w:rPr>
          <w:lang w:val="de-AT"/>
        </w:rPr>
      </w:pPr>
      <w:r>
        <w:rPr>
          <w:noProof/>
        </w:rPr>
        <w:drawing>
          <wp:inline distT="0" distB="0" distL="0" distR="0" wp14:anchorId="34D0F1A6" wp14:editId="4ED3384F">
            <wp:extent cx="2130423" cy="1514475"/>
            <wp:effectExtent l="0" t="0" r="3810" b="0"/>
            <wp:docPr id="834479006" name="Picture 834479006" descr="Ein Bild, das draußen, Gebäude, Himmel,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4466" cy="1517349"/>
                    </a:xfrm>
                    <a:prstGeom prst="rect">
                      <a:avLst/>
                    </a:prstGeom>
                  </pic:spPr>
                </pic:pic>
              </a:graphicData>
            </a:graphic>
          </wp:inline>
        </w:drawing>
      </w:r>
    </w:p>
    <w:p w14:paraId="09743EFE" w14:textId="77777777" w:rsidR="005F06B4" w:rsidRPr="00A93EA7" w:rsidRDefault="005F06B4" w:rsidP="005F06B4">
      <w:pPr>
        <w:pStyle w:val="09FilenamePR"/>
        <w:rPr>
          <w:rFonts w:ascii="Segoe UI Light" w:hAnsi="Segoe UI Light"/>
          <w:i w:val="0"/>
          <w:lang w:val="de-AT"/>
        </w:rPr>
      </w:pPr>
      <w:r w:rsidRPr="00182F9E">
        <w:rPr>
          <w:rFonts w:ascii="Segoe UI Light" w:hAnsi="Segoe UI Light"/>
          <w:lang w:val="de-AT"/>
        </w:rPr>
        <w:t>COPA-DATA_</w:t>
      </w:r>
      <w:r>
        <w:rPr>
          <w:rFonts w:ascii="Segoe UI Light" w:hAnsi="Segoe UI Light"/>
          <w:lang w:val="de-AT"/>
        </w:rPr>
        <w:t>HQ</w:t>
      </w:r>
      <w:r w:rsidRPr="00182F9E">
        <w:rPr>
          <w:rFonts w:ascii="Segoe UI Light" w:hAnsi="Segoe UI Light"/>
          <w:lang w:val="de-AT"/>
        </w:rPr>
        <w:t>.jpg</w:t>
      </w:r>
    </w:p>
    <w:p w14:paraId="4BA144BB" w14:textId="4FFD87D2" w:rsidR="005F06B4" w:rsidRPr="00A93EA7" w:rsidRDefault="005F06B4" w:rsidP="005F06B4">
      <w:pPr>
        <w:pStyle w:val="08HLCaptionPR"/>
        <w:rPr>
          <w:rFonts w:ascii="Segoe UI Light" w:hAnsi="Segoe UI Light"/>
          <w:b w:val="0"/>
          <w:spacing w:val="-10"/>
          <w:lang w:val="de-AT"/>
        </w:rPr>
      </w:pPr>
      <w:r w:rsidRPr="00A93EA7">
        <w:rPr>
          <w:rFonts w:ascii="Segoe UI Light" w:hAnsi="Segoe UI Light"/>
          <w:b w:val="0"/>
          <w:spacing w:val="-10"/>
          <w:lang w:val="de-AT"/>
        </w:rPr>
        <w:t xml:space="preserve">Softwarehersteller COPA-DATA hat 2024 </w:t>
      </w:r>
      <w:r w:rsidR="00977810">
        <w:rPr>
          <w:rFonts w:ascii="Segoe UI Light" w:hAnsi="Segoe UI Light"/>
          <w:b w:val="0"/>
          <w:spacing w:val="-10"/>
          <w:lang w:val="de-AT"/>
        </w:rPr>
        <w:t xml:space="preserve">als Gruppe </w:t>
      </w:r>
      <w:r w:rsidRPr="00A93EA7">
        <w:rPr>
          <w:rFonts w:ascii="Segoe UI Light" w:hAnsi="Segoe UI Light"/>
          <w:b w:val="0"/>
          <w:spacing w:val="-10"/>
          <w:lang w:val="de-AT"/>
        </w:rPr>
        <w:t>einen Umsatz von 99 Millionen Euro erzielt. Der Hauptsitz befindet sich in der Stadt Salzburg.</w:t>
      </w:r>
    </w:p>
    <w:p w14:paraId="04D68517" w14:textId="77777777" w:rsidR="005F06B4" w:rsidRDefault="005F06B4" w:rsidP="005F06B4">
      <w:pPr>
        <w:pStyle w:val="08HLCaptionPR"/>
        <w:rPr>
          <w:lang w:val="de-AT"/>
        </w:rPr>
      </w:pPr>
    </w:p>
    <w:p w14:paraId="34BC7DF3" w14:textId="77777777" w:rsidR="005F06B4" w:rsidRPr="008A7CA7" w:rsidRDefault="005F06B4" w:rsidP="005F06B4">
      <w:pPr>
        <w:pStyle w:val="08HLCaptionPR"/>
        <w:rPr>
          <w:lang w:val="de-AT"/>
        </w:rPr>
      </w:pPr>
    </w:p>
    <w:p w14:paraId="3E38AEC4" w14:textId="77777777" w:rsidR="005F06B4" w:rsidRPr="008A7CA7" w:rsidRDefault="005F06B4" w:rsidP="005F06B4">
      <w:pPr>
        <w:pStyle w:val="09FilenamePR"/>
        <w:rPr>
          <w:rFonts w:ascii="Segoe UI Light" w:hAnsi="Segoe UI Light"/>
          <w:color w:val="FF0000"/>
          <w:lang w:val="de-AT"/>
        </w:rPr>
      </w:pPr>
      <w:r w:rsidRPr="008A7CA7">
        <w:rPr>
          <w:rFonts w:ascii="Segoe UI Light" w:hAnsi="Segoe UI Light"/>
          <w:noProof/>
          <w:color w:val="FF0000"/>
          <w:lang w:val="de-AT"/>
        </w:rPr>
        <w:lastRenderedPageBreak/>
        <w:drawing>
          <wp:inline distT="0" distB="0" distL="0" distR="0" wp14:anchorId="182401B9" wp14:editId="3862D393">
            <wp:extent cx="1990725" cy="1322394"/>
            <wp:effectExtent l="0" t="0" r="0" b="0"/>
            <wp:docPr id="617046105" name="Picture 1" descr="A person leaning against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46105" name="Picture 1" descr="A person leaning against a wall&#10;&#10;Description automatically generated"/>
                    <pic:cNvPicPr/>
                  </pic:nvPicPr>
                  <pic:blipFill>
                    <a:blip r:embed="rId13"/>
                    <a:stretch>
                      <a:fillRect/>
                    </a:stretch>
                  </pic:blipFill>
                  <pic:spPr>
                    <a:xfrm>
                      <a:off x="0" y="0"/>
                      <a:ext cx="2015380" cy="1338772"/>
                    </a:xfrm>
                    <a:prstGeom prst="rect">
                      <a:avLst/>
                    </a:prstGeom>
                  </pic:spPr>
                </pic:pic>
              </a:graphicData>
            </a:graphic>
          </wp:inline>
        </w:drawing>
      </w:r>
    </w:p>
    <w:p w14:paraId="1F9566BA" w14:textId="77777777" w:rsidR="005F06B4" w:rsidRPr="00182F9E" w:rsidRDefault="005F06B4" w:rsidP="005F06B4">
      <w:pPr>
        <w:pStyle w:val="09FilenamePR"/>
        <w:rPr>
          <w:rFonts w:ascii="Segoe UI Light" w:hAnsi="Segoe UI Light"/>
          <w:i w:val="0"/>
          <w:lang w:val="de-AT"/>
        </w:rPr>
      </w:pPr>
      <w:r w:rsidRPr="00182F9E">
        <w:rPr>
          <w:rFonts w:ascii="Segoe UI Light" w:hAnsi="Segoe UI Light"/>
          <w:lang w:val="de-AT"/>
        </w:rPr>
        <w:t>COPA-</w:t>
      </w:r>
      <w:proofErr w:type="spellStart"/>
      <w:r w:rsidRPr="00182F9E">
        <w:rPr>
          <w:rFonts w:ascii="Segoe UI Light" w:hAnsi="Segoe UI Light"/>
          <w:lang w:val="de-AT"/>
        </w:rPr>
        <w:t>DATA_Johannes</w:t>
      </w:r>
      <w:proofErr w:type="spellEnd"/>
      <w:r w:rsidRPr="00182F9E">
        <w:rPr>
          <w:rFonts w:ascii="Segoe UI Light" w:hAnsi="Segoe UI Light"/>
          <w:lang w:val="de-AT"/>
        </w:rPr>
        <w:t xml:space="preserve"> </w:t>
      </w:r>
      <w:r>
        <w:rPr>
          <w:rFonts w:ascii="Segoe UI Light" w:hAnsi="Segoe UI Light"/>
          <w:lang w:val="de-AT"/>
        </w:rPr>
        <w:t>Wolf</w:t>
      </w:r>
      <w:r w:rsidRPr="00182F9E">
        <w:rPr>
          <w:rFonts w:ascii="Segoe UI Light" w:hAnsi="Segoe UI Light"/>
          <w:lang w:val="de-AT"/>
        </w:rPr>
        <w:t>.jpg</w:t>
      </w:r>
    </w:p>
    <w:p w14:paraId="4192B906" w14:textId="21F998C4" w:rsidR="005F06B4" w:rsidRPr="00970CD8" w:rsidRDefault="005F06B4" w:rsidP="005F06B4">
      <w:pPr>
        <w:pStyle w:val="10HLBoilerplatePR"/>
        <w:spacing w:after="360"/>
        <w:rPr>
          <w:rFonts w:ascii="Segoe UI Light" w:eastAsiaTheme="majorEastAsia" w:hAnsi="Segoe UI Light" w:cstheme="majorBidi"/>
          <w:b w:val="0"/>
          <w:spacing w:val="-10"/>
          <w:kern w:val="28"/>
          <w:sz w:val="22"/>
          <w:szCs w:val="56"/>
          <w:lang w:val="de-AT"/>
        </w:rPr>
      </w:pPr>
      <w:r w:rsidRPr="00D6608A">
        <w:rPr>
          <w:rFonts w:ascii="Segoe UI Light" w:eastAsiaTheme="majorEastAsia" w:hAnsi="Segoe UI Light" w:cstheme="majorBidi"/>
          <w:b w:val="0"/>
          <w:spacing w:val="-10"/>
          <w:kern w:val="28"/>
          <w:sz w:val="22"/>
          <w:szCs w:val="56"/>
          <w:lang w:val="de-AT"/>
        </w:rPr>
        <w:t xml:space="preserve">Johannes </w:t>
      </w:r>
      <w:r>
        <w:rPr>
          <w:rFonts w:ascii="Segoe UI Light" w:eastAsiaTheme="majorEastAsia" w:hAnsi="Segoe UI Light" w:cstheme="majorBidi"/>
          <w:b w:val="0"/>
          <w:spacing w:val="-10"/>
          <w:kern w:val="28"/>
          <w:sz w:val="22"/>
          <w:szCs w:val="56"/>
          <w:lang w:val="de-AT"/>
        </w:rPr>
        <w:t>Wolf</w:t>
      </w:r>
      <w:r w:rsidRPr="00D6608A">
        <w:rPr>
          <w:rFonts w:ascii="Segoe UI Light" w:eastAsiaTheme="majorEastAsia" w:hAnsi="Segoe UI Light" w:cstheme="majorBidi"/>
          <w:b w:val="0"/>
          <w:spacing w:val="-10"/>
          <w:kern w:val="28"/>
          <w:sz w:val="22"/>
          <w:szCs w:val="56"/>
          <w:lang w:val="de-AT"/>
        </w:rPr>
        <w:t xml:space="preserve">, Geschäftsführer </w:t>
      </w:r>
      <w:r w:rsidR="00B176F2">
        <w:rPr>
          <w:rFonts w:ascii="Segoe UI Light" w:eastAsiaTheme="majorEastAsia" w:hAnsi="Segoe UI Light" w:cstheme="majorBidi"/>
          <w:b w:val="0"/>
          <w:spacing w:val="-10"/>
          <w:kern w:val="28"/>
          <w:sz w:val="22"/>
          <w:szCs w:val="56"/>
          <w:lang w:val="de-AT"/>
        </w:rPr>
        <w:t>von COPA-DATA CEE/ME</w:t>
      </w:r>
      <w:r w:rsidRPr="00D6608A">
        <w:rPr>
          <w:rFonts w:ascii="Segoe UI Light" w:eastAsiaTheme="majorEastAsia" w:hAnsi="Segoe UI Light" w:cstheme="majorBidi"/>
          <w:b w:val="0"/>
          <w:spacing w:val="-10"/>
          <w:kern w:val="28"/>
          <w:sz w:val="22"/>
          <w:szCs w:val="56"/>
          <w:lang w:val="de-AT"/>
        </w:rPr>
        <w:t xml:space="preserve">: " </w:t>
      </w:r>
      <w:r w:rsidRPr="006554CF">
        <w:rPr>
          <w:rFonts w:ascii="Segoe UI Light" w:eastAsiaTheme="majorEastAsia" w:hAnsi="Segoe UI Light" w:cstheme="majorBidi"/>
          <w:b w:val="0"/>
          <w:spacing w:val="-10"/>
          <w:kern w:val="28"/>
          <w:sz w:val="22"/>
          <w:szCs w:val="56"/>
          <w:lang w:val="de-AT"/>
        </w:rPr>
        <w:t xml:space="preserve">Als Anbieter von Automatisierungssoftware verstehen wir uns als Brückenbauer zwischen operativer Technik und moderner IT. Die Mitgliedschaft im VDMA </w:t>
      </w:r>
      <w:r>
        <w:rPr>
          <w:rFonts w:ascii="Segoe UI Light" w:eastAsiaTheme="majorEastAsia" w:hAnsi="Segoe UI Light" w:cstheme="majorBidi"/>
          <w:b w:val="0"/>
          <w:spacing w:val="-10"/>
          <w:kern w:val="28"/>
          <w:sz w:val="22"/>
          <w:szCs w:val="56"/>
          <w:lang w:val="de-AT"/>
        </w:rPr>
        <w:t xml:space="preserve">in </w:t>
      </w:r>
      <w:r w:rsidRPr="006554CF">
        <w:rPr>
          <w:rFonts w:ascii="Segoe UI Light" w:eastAsiaTheme="majorEastAsia" w:hAnsi="Segoe UI Light" w:cstheme="majorBidi"/>
          <w:b w:val="0"/>
          <w:spacing w:val="-10"/>
          <w:kern w:val="28"/>
          <w:sz w:val="22"/>
          <w:szCs w:val="56"/>
          <w:lang w:val="de-AT"/>
        </w:rPr>
        <w:t>Österreich eröffnet uns neue Möglichkeiten, gemeinsam mit führenden Unternehmen der Branche an innovativen Lösungen zu arbeiten und die digitale Transformation aktiv mitzugestalten</w:t>
      </w:r>
      <w:r w:rsidRPr="00D6608A">
        <w:rPr>
          <w:rFonts w:ascii="Segoe UI Light" w:eastAsiaTheme="majorEastAsia" w:hAnsi="Segoe UI Light" w:cstheme="majorBidi"/>
          <w:b w:val="0"/>
          <w:spacing w:val="-10"/>
          <w:kern w:val="28"/>
          <w:sz w:val="22"/>
          <w:szCs w:val="56"/>
          <w:lang w:val="de-AT"/>
        </w:rPr>
        <w:t>".</w:t>
      </w:r>
    </w:p>
    <w:p w14:paraId="474796DC" w14:textId="6ED387D6" w:rsidR="0003313F" w:rsidRPr="00755056" w:rsidRDefault="00D6608A" w:rsidP="0003313F">
      <w:pPr>
        <w:pStyle w:val="10HLBoilerplatePR"/>
        <w:spacing w:after="360"/>
        <w:rPr>
          <w:rFonts w:ascii="Segoe UI Semibold" w:hAnsi="Segoe UI Semibold"/>
          <w:b w:val="0"/>
          <w:lang w:val="de-AT"/>
        </w:rPr>
      </w:pPr>
      <w:r>
        <w:rPr>
          <w:rFonts w:ascii="Segoe UI Semibold" w:hAnsi="Segoe UI Semibold"/>
          <w:b w:val="0"/>
          <w:lang w:val="de-AT"/>
        </w:rPr>
        <w:t>Über</w:t>
      </w:r>
      <w:r w:rsidR="0003313F" w:rsidRPr="00755056">
        <w:rPr>
          <w:rFonts w:ascii="Segoe UI Semibold" w:hAnsi="Segoe UI Semibold"/>
          <w:b w:val="0"/>
          <w:lang w:val="de-AT"/>
        </w:rPr>
        <w:t xml:space="preserve"> COPA-DATA</w:t>
      </w:r>
    </w:p>
    <w:p w14:paraId="1943EF80" w14:textId="698D3542" w:rsidR="00D6608A" w:rsidRPr="00812259" w:rsidRDefault="00A93EA7" w:rsidP="00182F9E">
      <w:pPr>
        <w:pStyle w:val="11BoilerplatePR"/>
      </w:pPr>
      <w:bookmarkStart w:id="0" w:name="_Hlk126751721"/>
      <w:r w:rsidRPr="00A93EA7">
        <w:rPr>
          <w:rFonts w:ascii="Segoe UI Light" w:hAnsi="Segoe UI Light" w:cs="Arial"/>
          <w:bCs/>
          <w:szCs w:val="18"/>
        </w:rPr>
        <w:t>COPA-DATA ist ein unabhängiger Softwarehersteller im Bereich Digitalisierung der Fertigungsindustrie und Energiewirtschaft. Mit der Softwareplattform zenon werden weltweit Maschinen, Anlagen, Gebäude und Stromnetze automatisiert, gesteuert, überwacht, vernetzt und optimiert. COPA-DATA kombiniert jahrzehntelange Erfahrung in der Automatisierung mit den Möglichkeiten der digitalen Transformation und einem starken Antrieb für Lösungen, die mehr Nachhaltigkeit erzielen. Dadurch unterstützt das Unternehmen seine Kunden dabei, ihre Ziele einfacher, schneller und effizienter zu erreichen. Im Jahr 2024 erwirtschaftete das 1987 von Thomas Punzenberger in Salzburg gegründete Familienunternehmen mit seinen weltweit 450 Mitarbeitern einen Umsatz von 99 Millionen Euro.</w:t>
      </w:r>
    </w:p>
    <w:bookmarkEnd w:id="0"/>
    <w:p w14:paraId="650AE520" w14:textId="728BA871" w:rsidR="0003313F" w:rsidRPr="006E4D38" w:rsidRDefault="006D4FEC" w:rsidP="0067377D">
      <w:pPr>
        <w:pStyle w:val="12HLContactPR"/>
        <w:spacing w:after="360"/>
      </w:pPr>
      <w:proofErr w:type="spellStart"/>
      <w:r w:rsidRPr="006E4D38">
        <w:t>Ihr</w:t>
      </w:r>
      <w:proofErr w:type="spellEnd"/>
      <w:r w:rsidRPr="006E4D38">
        <w:t xml:space="preserve"> </w:t>
      </w:r>
      <w:proofErr w:type="spellStart"/>
      <w:r w:rsidRPr="006E4D38">
        <w:t>Kontakt</w:t>
      </w:r>
      <w:proofErr w:type="spellEnd"/>
      <w:r w:rsidR="0003313F" w:rsidRPr="006E4D38">
        <w:t>:</w:t>
      </w:r>
    </w:p>
    <w:p w14:paraId="24639E6B" w14:textId="352F9D78" w:rsidR="009D5F49" w:rsidRPr="006E4D38" w:rsidRDefault="00143E47" w:rsidP="009D5F49">
      <w:pPr>
        <w:pStyle w:val="13ContactPR"/>
        <w:rPr>
          <w:rFonts w:ascii="Segoe UI Light" w:hAnsi="Segoe UI Light"/>
          <w:sz w:val="21"/>
          <w:szCs w:val="21"/>
        </w:rPr>
      </w:pPr>
      <w:r w:rsidRPr="006E4D38">
        <w:rPr>
          <w:rFonts w:ascii="Segoe UI Light" w:hAnsi="Segoe UI Light"/>
          <w:sz w:val="21"/>
          <w:szCs w:val="21"/>
        </w:rPr>
        <w:t>Susanna Jankovic</w:t>
      </w:r>
    </w:p>
    <w:p w14:paraId="1CC12F76" w14:textId="1FAF6CD7" w:rsidR="009D5F49" w:rsidRPr="006E4D38" w:rsidRDefault="001574F9" w:rsidP="009D5F49">
      <w:pPr>
        <w:pStyle w:val="13ContactPR"/>
        <w:rPr>
          <w:rFonts w:ascii="Segoe UI Light" w:hAnsi="Segoe UI Light"/>
          <w:sz w:val="21"/>
          <w:szCs w:val="21"/>
        </w:rPr>
      </w:pPr>
      <w:r w:rsidRPr="006E4D38">
        <w:rPr>
          <w:rFonts w:ascii="Segoe UI Light" w:hAnsi="Segoe UI Light"/>
          <w:sz w:val="21"/>
          <w:szCs w:val="21"/>
        </w:rPr>
        <w:t xml:space="preserve">Head of </w:t>
      </w:r>
      <w:r w:rsidR="00143E47" w:rsidRPr="006E4D38">
        <w:rPr>
          <w:rFonts w:ascii="Segoe UI Light" w:hAnsi="Segoe UI Light"/>
          <w:sz w:val="21"/>
          <w:szCs w:val="21"/>
        </w:rPr>
        <w:t>International Marketing</w:t>
      </w:r>
    </w:p>
    <w:p w14:paraId="3A468B5F" w14:textId="388E7F4B" w:rsidR="009D5F49" w:rsidRPr="006E4D38" w:rsidRDefault="00D82B06" w:rsidP="00143E47">
      <w:pPr>
        <w:pStyle w:val="13ContactPR"/>
        <w:rPr>
          <w:rFonts w:ascii="Segoe UI Light" w:hAnsi="Segoe UI Light"/>
          <w:sz w:val="21"/>
          <w:szCs w:val="21"/>
        </w:rPr>
      </w:pPr>
      <w:r w:rsidRPr="006E4D38">
        <w:rPr>
          <w:rFonts w:ascii="Segoe UI Light" w:hAnsi="Segoe UI Light"/>
          <w:sz w:val="21"/>
          <w:szCs w:val="21"/>
        </w:rPr>
        <w:t>S</w:t>
      </w:r>
      <w:r w:rsidR="00143E47" w:rsidRPr="006E4D38">
        <w:rPr>
          <w:rFonts w:ascii="Segoe UI Light" w:hAnsi="Segoe UI Light"/>
          <w:sz w:val="21"/>
          <w:szCs w:val="21"/>
        </w:rPr>
        <w:t>usanna.Jankovic@copadata.com</w:t>
      </w:r>
    </w:p>
    <w:p w14:paraId="3F5D9C9F" w14:textId="54EA2EE6" w:rsidR="009D5F49" w:rsidRPr="006E4D38" w:rsidRDefault="009D5F49" w:rsidP="009D5F49">
      <w:pPr>
        <w:pStyle w:val="13ContactPR"/>
        <w:rPr>
          <w:rFonts w:ascii="Segoe UI Light" w:hAnsi="Segoe UI Light"/>
          <w:sz w:val="21"/>
          <w:szCs w:val="21"/>
        </w:rPr>
      </w:pPr>
      <w:r w:rsidRPr="006E4D38">
        <w:rPr>
          <w:rFonts w:ascii="Segoe UI Light" w:hAnsi="Segoe UI Light"/>
          <w:sz w:val="21"/>
          <w:szCs w:val="21"/>
        </w:rPr>
        <w:t>Tel.: 0662 431 002-2</w:t>
      </w:r>
      <w:r w:rsidR="00143E47" w:rsidRPr="006E4D38">
        <w:rPr>
          <w:rFonts w:ascii="Segoe UI Light" w:hAnsi="Segoe UI Light"/>
          <w:sz w:val="21"/>
          <w:szCs w:val="21"/>
        </w:rPr>
        <w:t>50</w:t>
      </w:r>
    </w:p>
    <w:p w14:paraId="054E42D4" w14:textId="77777777" w:rsidR="009D5F49" w:rsidRPr="006E4D38" w:rsidRDefault="009D5F49" w:rsidP="009D5F49">
      <w:pPr>
        <w:pStyle w:val="13ContactPR"/>
        <w:rPr>
          <w:rFonts w:ascii="Segoe UI Light" w:hAnsi="Segoe UI Light"/>
          <w:sz w:val="21"/>
          <w:szCs w:val="21"/>
        </w:rPr>
      </w:pPr>
    </w:p>
    <w:p w14:paraId="40C7DA07" w14:textId="61B3B00B" w:rsidR="009D5F49" w:rsidRPr="00D67D4A" w:rsidRDefault="009D5F49" w:rsidP="009D5F49">
      <w:pPr>
        <w:pStyle w:val="13ContactPR"/>
        <w:rPr>
          <w:rFonts w:ascii="Segoe UI Light" w:hAnsi="Segoe UI Light"/>
          <w:sz w:val="21"/>
          <w:szCs w:val="21"/>
        </w:rPr>
      </w:pPr>
      <w:r w:rsidRPr="00D67D4A">
        <w:rPr>
          <w:rFonts w:ascii="Segoe UI Light" w:hAnsi="Segoe UI Light"/>
          <w:sz w:val="21"/>
          <w:szCs w:val="21"/>
        </w:rPr>
        <w:t>COPA-DATA GmbH</w:t>
      </w:r>
      <w:r w:rsidR="00143E47" w:rsidRPr="00D67D4A">
        <w:rPr>
          <w:rFonts w:ascii="Segoe UI Light" w:hAnsi="Segoe UI Light"/>
          <w:sz w:val="21"/>
          <w:szCs w:val="21"/>
        </w:rPr>
        <w:t xml:space="preserve"> </w:t>
      </w:r>
      <w:r w:rsidRPr="00D67D4A">
        <w:rPr>
          <w:rFonts w:ascii="Segoe UI Light" w:hAnsi="Segoe UI Light"/>
          <w:sz w:val="21"/>
          <w:szCs w:val="21"/>
        </w:rPr>
        <w:t>Central Eastern Europe/Middle East</w:t>
      </w:r>
    </w:p>
    <w:p w14:paraId="4E040DF7" w14:textId="4B0CC225" w:rsidR="009D5F49" w:rsidRPr="00FC587E" w:rsidRDefault="009D5F49" w:rsidP="009D5F49">
      <w:pPr>
        <w:pStyle w:val="13ContactPR"/>
        <w:rPr>
          <w:rFonts w:ascii="Segoe UI Light" w:hAnsi="Segoe UI Light"/>
          <w:sz w:val="21"/>
          <w:szCs w:val="21"/>
          <w:lang w:val="it-IT"/>
        </w:rPr>
      </w:pPr>
      <w:proofErr w:type="spellStart"/>
      <w:r w:rsidRPr="00FC587E">
        <w:rPr>
          <w:rFonts w:ascii="Segoe UI Light" w:hAnsi="Segoe UI Light"/>
          <w:sz w:val="21"/>
          <w:szCs w:val="21"/>
          <w:lang w:val="it-IT"/>
        </w:rPr>
        <w:t>Karolingerstra</w:t>
      </w:r>
      <w:r w:rsidR="0003313F" w:rsidRPr="00FC587E">
        <w:rPr>
          <w:rFonts w:ascii="Segoe UI Light" w:hAnsi="Segoe UI Light"/>
          <w:sz w:val="21"/>
          <w:szCs w:val="21"/>
          <w:lang w:val="it-IT"/>
        </w:rPr>
        <w:t>ss</w:t>
      </w:r>
      <w:r w:rsidRPr="00FC587E">
        <w:rPr>
          <w:rFonts w:ascii="Segoe UI Light" w:hAnsi="Segoe UI Light"/>
          <w:sz w:val="21"/>
          <w:szCs w:val="21"/>
          <w:lang w:val="it-IT"/>
        </w:rPr>
        <w:t>e</w:t>
      </w:r>
      <w:proofErr w:type="spellEnd"/>
      <w:r w:rsidRPr="00FC587E">
        <w:rPr>
          <w:rFonts w:ascii="Segoe UI Light" w:hAnsi="Segoe UI Light"/>
          <w:sz w:val="21"/>
          <w:szCs w:val="21"/>
          <w:lang w:val="it-IT"/>
        </w:rPr>
        <w:t xml:space="preserve"> 7b</w:t>
      </w:r>
    </w:p>
    <w:p w14:paraId="11A109DF" w14:textId="04D36347" w:rsidR="00D66FDF" w:rsidRPr="00FC587E" w:rsidRDefault="009D5F49" w:rsidP="00D66FDF">
      <w:pPr>
        <w:pStyle w:val="13ContactPR"/>
        <w:rPr>
          <w:rFonts w:ascii="Segoe UI Light" w:hAnsi="Segoe UI Light"/>
          <w:lang w:val="it-IT"/>
        </w:rPr>
      </w:pPr>
      <w:r w:rsidRPr="00FC587E">
        <w:rPr>
          <w:rFonts w:ascii="Segoe UI Light" w:hAnsi="Segoe UI Light"/>
          <w:sz w:val="21"/>
          <w:szCs w:val="21"/>
          <w:lang w:val="it-IT"/>
        </w:rPr>
        <w:t>A-5020 Salzburg</w:t>
      </w:r>
      <w:r w:rsidR="00D66FDF" w:rsidRPr="00FC587E">
        <w:rPr>
          <w:lang w:val="it-IT"/>
        </w:rPr>
        <w:br/>
      </w:r>
      <w:hyperlink r:id="rId14" w:history="1">
        <w:r w:rsidR="00D66FDF" w:rsidRPr="00FC587E">
          <w:rPr>
            <w:rStyle w:val="Hyperlink"/>
            <w:rFonts w:ascii="Segoe UI Light" w:hAnsi="Segoe UI Light"/>
            <w:lang w:val="it-IT"/>
          </w:rPr>
          <w:t>www.copadata.com</w:t>
        </w:r>
      </w:hyperlink>
    </w:p>
    <w:p w14:paraId="75A4B954" w14:textId="521EAF71" w:rsidR="00DD6AD9" w:rsidRPr="00D67D4A" w:rsidRDefault="007C7999" w:rsidP="007C7999">
      <w:pPr>
        <w:pStyle w:val="13ContactPR"/>
      </w:pPr>
      <w:r w:rsidRPr="00D67D4A">
        <w:rPr>
          <w:noProof/>
          <w:lang w:eastAsia="de-AT"/>
        </w:rPr>
        <w:drawing>
          <wp:anchor distT="0" distB="0" distL="114300" distR="114300" simplePos="0" relativeHeight="251662336" behindDoc="1" locked="0" layoutInCell="1" allowOverlap="1" wp14:anchorId="10D2042A" wp14:editId="338B48CB">
            <wp:simplePos x="0" y="0"/>
            <wp:positionH relativeFrom="column">
              <wp:posOffset>652780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009D5F49" w:rsidRPr="00D67D4A">
        <w:rPr>
          <w:noProof/>
          <w:lang w:eastAsia="de-AT"/>
        </w:rPr>
        <w:drawing>
          <wp:anchor distT="0" distB="0" distL="114300" distR="114300" simplePos="0" relativeHeight="251660288" behindDoc="1" locked="0" layoutInCell="1" allowOverlap="1" wp14:anchorId="0CAEB45A" wp14:editId="7E3D64F4">
            <wp:simplePos x="0" y="0"/>
            <wp:positionH relativeFrom="column">
              <wp:posOffset>337185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009D5F49" w:rsidRPr="00D67D4A">
        <w:rPr>
          <w:noProof/>
          <w:lang w:eastAsia="de-AT"/>
        </w:rPr>
        <w:drawing>
          <wp:anchor distT="0" distB="0" distL="114300" distR="114300" simplePos="0" relativeHeight="251659264" behindDoc="1" locked="0" layoutInCell="1" allowOverlap="1" wp14:anchorId="7EC4FD2D" wp14:editId="6631986A">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2" name="Picture 2" descr="\\copa-data.internal\shares\User\Julia Angerer\Documents\Social Media\linkedin.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anchor>
        </w:drawing>
      </w:r>
    </w:p>
    <w:sectPr w:rsidR="00DD6AD9" w:rsidRPr="00D67D4A" w:rsidSect="00C5787A">
      <w:headerReference w:type="default" r:id="rId21"/>
      <w:footerReference w:type="default" r:id="rId22"/>
      <w:headerReference w:type="first" r:id="rId23"/>
      <w:footerReference w:type="first" r:id="rId24"/>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01349" w14:textId="77777777" w:rsidR="00576546" w:rsidRDefault="00576546" w:rsidP="00993CE6">
      <w:pPr>
        <w:spacing w:after="0" w:line="240" w:lineRule="auto"/>
      </w:pPr>
      <w:r>
        <w:separator/>
      </w:r>
    </w:p>
  </w:endnote>
  <w:endnote w:type="continuationSeparator" w:id="0">
    <w:p w14:paraId="40986370" w14:textId="77777777" w:rsidR="00576546" w:rsidRDefault="00576546"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70D92" w14:textId="4696F025" w:rsidR="00475035" w:rsidRPr="00F66518" w:rsidRDefault="00280C94" w:rsidP="00011983">
    <w:pPr>
      <w:tabs>
        <w:tab w:val="left" w:pos="8539"/>
        <w:tab w:val="right" w:pos="9360"/>
      </w:tabs>
      <w:ind w:right="-2410"/>
      <w:rPr>
        <w:rStyle w:val="PageNumber"/>
        <w:sz w:val="28"/>
        <w:szCs w:val="28"/>
      </w:rPr>
    </w:pPr>
    <w:r>
      <w:rPr>
        <w:noProof/>
        <w:lang w:eastAsia="de-AT"/>
      </w:rPr>
      <w:drawing>
        <wp:anchor distT="0" distB="0" distL="114300" distR="114300" simplePos="0" relativeHeight="251669504" behindDoc="0" locked="0" layoutInCell="1" allowOverlap="1" wp14:anchorId="4CB5642E" wp14:editId="65D120A2">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eastAsia="de-AT"/>
      </w:rPr>
      <mc:AlternateContent>
        <mc:Choice Requires="wps">
          <w:drawing>
            <wp:anchor distT="0" distB="0" distL="114300" distR="114300" simplePos="0" relativeHeight="251660288" behindDoc="1" locked="0" layoutInCell="1" allowOverlap="1" wp14:anchorId="22DDE495" wp14:editId="3596FA07">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4BC8D"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011983">
      <w:tab/>
    </w:r>
    <w:r w:rsidR="00475035">
      <w:rPr>
        <w:noProof/>
        <w:lang w:eastAsia="de-AT"/>
      </w:rPr>
      <mc:AlternateContent>
        <mc:Choice Requires="wps">
          <w:drawing>
            <wp:anchor distT="0" distB="0" distL="114300" distR="114300" simplePos="0" relativeHeight="251663360" behindDoc="1" locked="0" layoutInCell="1" allowOverlap="1" wp14:anchorId="7C02A679" wp14:editId="0CB95830">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9F5F1"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475035" w:rsidRPr="00207D63">
      <w:tab/>
    </w:r>
    <w:r w:rsidR="00475035" w:rsidRPr="00207D63">
      <w:rPr>
        <w:rStyle w:val="PageNumber"/>
        <w:sz w:val="28"/>
        <w:szCs w:val="28"/>
      </w:rPr>
      <w:fldChar w:fldCharType="begin"/>
    </w:r>
    <w:r w:rsidR="00475035" w:rsidRPr="00207D63">
      <w:rPr>
        <w:rStyle w:val="PageNumber"/>
        <w:sz w:val="28"/>
        <w:szCs w:val="28"/>
      </w:rPr>
      <w:instrText xml:space="preserve"> PAGE </w:instrText>
    </w:r>
    <w:r w:rsidR="00475035" w:rsidRPr="00207D63">
      <w:rPr>
        <w:rStyle w:val="PageNumber"/>
        <w:sz w:val="28"/>
        <w:szCs w:val="28"/>
      </w:rPr>
      <w:fldChar w:fldCharType="separate"/>
    </w:r>
    <w:r w:rsidR="00915D4E">
      <w:rPr>
        <w:rStyle w:val="PageNumber"/>
        <w:noProof/>
        <w:sz w:val="28"/>
        <w:szCs w:val="28"/>
      </w:rPr>
      <w:t>3</w:t>
    </w:r>
    <w:r w:rsidR="00475035" w:rsidRPr="00207D63">
      <w:rPr>
        <w:rStyle w:val="PageNumber"/>
        <w:sz w:val="28"/>
        <w:szCs w:val="28"/>
      </w:rPr>
      <w:fldChar w:fldCharType="end"/>
    </w:r>
  </w:p>
  <w:p w14:paraId="167076E1" w14:textId="77777777" w:rsidR="00475035" w:rsidRDefault="004750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6F705" w14:textId="0829B4D8" w:rsidR="00475035" w:rsidRPr="00F66518" w:rsidRDefault="00475035" w:rsidP="00666B16">
    <w:pPr>
      <w:tabs>
        <w:tab w:val="right" w:pos="9360"/>
      </w:tabs>
      <w:ind w:right="-2410"/>
      <w:rPr>
        <w:rStyle w:val="PageNumber"/>
        <w:sz w:val="28"/>
        <w:szCs w:val="28"/>
      </w:rPr>
    </w:pPr>
    <w:r>
      <w:rPr>
        <w:noProof/>
        <w:lang w:eastAsia="de-AT"/>
      </w:rPr>
      <w:drawing>
        <wp:anchor distT="0" distB="0" distL="114300" distR="114300" simplePos="0" relativeHeight="251666432" behindDoc="0" locked="0" layoutInCell="1" allowOverlap="1" wp14:anchorId="7F121C44" wp14:editId="74D35DBA">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0048" behindDoc="1" locked="0" layoutInCell="1" allowOverlap="1" wp14:anchorId="6BBFA0AE" wp14:editId="318413A5">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A7216"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Pr>
        <w:noProof/>
        <w:lang w:eastAsia="de-AT"/>
      </w:rPr>
      <mc:AlternateContent>
        <mc:Choice Requires="wps">
          <w:drawing>
            <wp:anchor distT="0" distB="0" distL="114300" distR="114300" simplePos="0" relativeHeight="251653120" behindDoc="1" locked="0" layoutInCell="1" allowOverlap="1" wp14:anchorId="32F27217" wp14:editId="1A0FAB55">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5CFF7"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Pr="00207D63">
      <w:tab/>
    </w:r>
    <w:r w:rsidRPr="00207D63">
      <w:rPr>
        <w:rStyle w:val="PageNumber"/>
        <w:sz w:val="28"/>
        <w:szCs w:val="28"/>
      </w:rPr>
      <w:fldChar w:fldCharType="begin"/>
    </w:r>
    <w:r w:rsidRPr="00207D63">
      <w:rPr>
        <w:rStyle w:val="PageNumber"/>
        <w:sz w:val="28"/>
        <w:szCs w:val="28"/>
      </w:rPr>
      <w:instrText xml:space="preserve"> PAGE </w:instrText>
    </w:r>
    <w:r w:rsidRPr="00207D63">
      <w:rPr>
        <w:rStyle w:val="PageNumber"/>
        <w:sz w:val="28"/>
        <w:szCs w:val="28"/>
      </w:rPr>
      <w:fldChar w:fldCharType="separate"/>
    </w:r>
    <w:r w:rsidR="00915D4E">
      <w:rPr>
        <w:rStyle w:val="PageNumber"/>
        <w:noProof/>
        <w:sz w:val="28"/>
        <w:szCs w:val="28"/>
      </w:rPr>
      <w:t>1</w:t>
    </w:r>
    <w:r w:rsidRPr="00207D63">
      <w:rPr>
        <w:rStyle w:val="PageNumber"/>
        <w:sz w:val="28"/>
        <w:szCs w:val="28"/>
      </w:rPr>
      <w:fldChar w:fldCharType="end"/>
    </w:r>
  </w:p>
  <w:p w14:paraId="5ABF5674" w14:textId="77777777" w:rsidR="00475035" w:rsidRDefault="00475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17479" w14:textId="77777777" w:rsidR="00576546" w:rsidRDefault="00576546" w:rsidP="00993CE6">
      <w:pPr>
        <w:spacing w:after="0" w:line="240" w:lineRule="auto"/>
      </w:pPr>
      <w:r>
        <w:separator/>
      </w:r>
    </w:p>
  </w:footnote>
  <w:footnote w:type="continuationSeparator" w:id="0">
    <w:p w14:paraId="3204C3EC" w14:textId="77777777" w:rsidR="00576546" w:rsidRDefault="00576546"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BAD31" w14:textId="77777777" w:rsidR="00475035" w:rsidRDefault="00475035" w:rsidP="006570F9">
    <w:r w:rsidRPr="002E683B">
      <w:rPr>
        <w:noProof/>
        <w:lang w:eastAsia="de-AT"/>
      </w:rPr>
      <w:drawing>
        <wp:anchor distT="0" distB="0" distL="114300" distR="114300" simplePos="0" relativeHeight="251646976" behindDoc="1" locked="0" layoutInCell="1" allowOverlap="1" wp14:anchorId="0BACA7D4" wp14:editId="79AF1494">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C312A" w14:textId="102983ED" w:rsidR="00D12615" w:rsidRPr="00A53784" w:rsidRDefault="00A53784" w:rsidP="00A53784">
    <w:r>
      <w:rPr>
        <w:noProof/>
        <w:lang w:eastAsia="zh-CN"/>
      </w:rPr>
      <w:drawing>
        <wp:anchor distT="0" distB="0" distL="114300" distR="114300" simplePos="0" relativeHeight="251672576" behindDoc="1" locked="0" layoutInCell="1" allowOverlap="1" wp14:anchorId="21B5814F" wp14:editId="4B2E836C">
          <wp:simplePos x="0" y="0"/>
          <wp:positionH relativeFrom="page">
            <wp:align>left</wp:align>
          </wp:positionH>
          <wp:positionV relativeFrom="page">
            <wp:align>top</wp:align>
          </wp:positionV>
          <wp:extent cx="7585200" cy="18106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200" cy="1810660"/>
                  </a:xfrm>
                  <a:prstGeom prst="rect">
                    <a:avLst/>
                  </a:prstGeom>
                </pic:spPr>
              </pic:pic>
            </a:graphicData>
          </a:graphic>
        </wp:anchor>
      </w:drawing>
    </w:r>
    <w:r w:rsidRPr="002E683B">
      <w:rPr>
        <w:noProof/>
        <w:lang w:eastAsia="de-AT"/>
      </w:rPr>
      <w:drawing>
        <wp:anchor distT="0" distB="0" distL="114300" distR="114300" simplePos="0" relativeHeight="251671552" behindDoc="1" locked="0" layoutInCell="1" allowOverlap="1" wp14:anchorId="5274AA43" wp14:editId="60B4B8FC">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74057B7"/>
    <w:multiLevelType w:val="hybridMultilevel"/>
    <w:tmpl w:val="932EFA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2005620077">
    <w:abstractNumId w:val="13"/>
  </w:num>
  <w:num w:numId="2" w16cid:durableId="1814253726">
    <w:abstractNumId w:val="22"/>
  </w:num>
  <w:num w:numId="3" w16cid:durableId="926184441">
    <w:abstractNumId w:val="10"/>
  </w:num>
  <w:num w:numId="4" w16cid:durableId="1645505556">
    <w:abstractNumId w:val="14"/>
  </w:num>
  <w:num w:numId="5" w16cid:durableId="1363246435">
    <w:abstractNumId w:val="7"/>
  </w:num>
  <w:num w:numId="6" w16cid:durableId="1437213183">
    <w:abstractNumId w:val="15"/>
  </w:num>
  <w:num w:numId="7" w16cid:durableId="801536014">
    <w:abstractNumId w:val="19"/>
  </w:num>
  <w:num w:numId="8" w16cid:durableId="2055932822">
    <w:abstractNumId w:val="8"/>
  </w:num>
  <w:num w:numId="9" w16cid:durableId="358239848">
    <w:abstractNumId w:val="9"/>
  </w:num>
  <w:num w:numId="10" w16cid:durableId="1900479380">
    <w:abstractNumId w:val="11"/>
  </w:num>
  <w:num w:numId="11" w16cid:durableId="213272132">
    <w:abstractNumId w:val="17"/>
  </w:num>
  <w:num w:numId="12" w16cid:durableId="1483155320">
    <w:abstractNumId w:val="21"/>
  </w:num>
  <w:num w:numId="13" w16cid:durableId="2124960171">
    <w:abstractNumId w:val="1"/>
  </w:num>
  <w:num w:numId="14" w16cid:durableId="1983850480">
    <w:abstractNumId w:val="4"/>
  </w:num>
  <w:num w:numId="15" w16cid:durableId="574515632">
    <w:abstractNumId w:val="12"/>
  </w:num>
  <w:num w:numId="16" w16cid:durableId="1936085851">
    <w:abstractNumId w:val="6"/>
  </w:num>
  <w:num w:numId="17" w16cid:durableId="1335569307">
    <w:abstractNumId w:val="2"/>
  </w:num>
  <w:num w:numId="18" w16cid:durableId="553859206">
    <w:abstractNumId w:val="3"/>
  </w:num>
  <w:num w:numId="19" w16cid:durableId="1000892891">
    <w:abstractNumId w:val="18"/>
  </w:num>
  <w:num w:numId="20" w16cid:durableId="103696654">
    <w:abstractNumId w:val="20"/>
  </w:num>
  <w:num w:numId="21" w16cid:durableId="1779834061">
    <w:abstractNumId w:val="5"/>
  </w:num>
  <w:num w:numId="22" w16cid:durableId="808380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0991309">
    <w:abstractNumId w:val="0"/>
  </w:num>
  <w:num w:numId="24" w16cid:durableId="111005261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en-US" w:vendorID="64" w:dllVersion="6" w:nlCheck="1" w:checkStyle="1"/>
  <w:activeWritingStyle w:appName="MSWord" w:lang="de-AT" w:vendorID="64" w:dllVersion="6" w:nlCheck="1" w:checkStyle="0"/>
  <w:activeWritingStyle w:appName="MSWord" w:lang="de-DE" w:vendorID="64" w:dllVersion="6" w:nlCheck="1" w:checkStyle="0"/>
  <w:activeWritingStyle w:appName="MSWord" w:lang="fr-FR" w:vendorID="64" w:dllVersion="6" w:nlCheck="1" w:checkStyle="1"/>
  <w:activeWritingStyle w:appName="MSWord" w:lang="en-GB" w:vendorID="64" w:dllVersion="6" w:nlCheck="1" w:checkStyle="1"/>
  <w:activeWritingStyle w:appName="MSWord" w:lang="de-AT"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de-AT" w:vendorID="64" w:dllVersion="0" w:nlCheck="1" w:checkStyle="0"/>
  <w:activeWritingStyle w:appName="MSWord" w:lang="it-IT" w:vendorID="64" w:dllVersion="4096" w:nlCheck="1" w:checkStyle="0"/>
  <w:activeWritingStyle w:appName="MSWord" w:lang="sv-SE" w:vendorID="64" w:dllVersion="0" w:nlCheck="1" w:checkStyle="0"/>
  <w:activeWritingStyle w:appName="MSWord" w:lang="it-IT"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A50"/>
    <w:rsid w:val="00003209"/>
    <w:rsid w:val="00005D77"/>
    <w:rsid w:val="00006B71"/>
    <w:rsid w:val="00011983"/>
    <w:rsid w:val="00012153"/>
    <w:rsid w:val="00020E24"/>
    <w:rsid w:val="00020E71"/>
    <w:rsid w:val="00021B90"/>
    <w:rsid w:val="00023506"/>
    <w:rsid w:val="00027D3E"/>
    <w:rsid w:val="00031EBA"/>
    <w:rsid w:val="0003312F"/>
    <w:rsid w:val="0003313F"/>
    <w:rsid w:val="00035BD1"/>
    <w:rsid w:val="000426E6"/>
    <w:rsid w:val="00047326"/>
    <w:rsid w:val="000508E6"/>
    <w:rsid w:val="00050B3C"/>
    <w:rsid w:val="00051924"/>
    <w:rsid w:val="00056D3D"/>
    <w:rsid w:val="000654F8"/>
    <w:rsid w:val="00072609"/>
    <w:rsid w:val="000751BD"/>
    <w:rsid w:val="0008336F"/>
    <w:rsid w:val="0008498C"/>
    <w:rsid w:val="00084B1A"/>
    <w:rsid w:val="000A01E6"/>
    <w:rsid w:val="000A06BD"/>
    <w:rsid w:val="000A5D00"/>
    <w:rsid w:val="000B2CE7"/>
    <w:rsid w:val="000B3811"/>
    <w:rsid w:val="000B5501"/>
    <w:rsid w:val="000C2744"/>
    <w:rsid w:val="000D4D83"/>
    <w:rsid w:val="000D55AE"/>
    <w:rsid w:val="000D6572"/>
    <w:rsid w:val="000D6DDB"/>
    <w:rsid w:val="000D7710"/>
    <w:rsid w:val="000E1F98"/>
    <w:rsid w:val="000E3BE0"/>
    <w:rsid w:val="000E60CB"/>
    <w:rsid w:val="000F043D"/>
    <w:rsid w:val="000F2CB3"/>
    <w:rsid w:val="000F5F1E"/>
    <w:rsid w:val="00100FBA"/>
    <w:rsid w:val="00106871"/>
    <w:rsid w:val="0010696B"/>
    <w:rsid w:val="00111873"/>
    <w:rsid w:val="00117D16"/>
    <w:rsid w:val="001207A2"/>
    <w:rsid w:val="00124CF5"/>
    <w:rsid w:val="001265DF"/>
    <w:rsid w:val="001275B1"/>
    <w:rsid w:val="00127E4F"/>
    <w:rsid w:val="00130B55"/>
    <w:rsid w:val="0014140F"/>
    <w:rsid w:val="00143E47"/>
    <w:rsid w:val="00144350"/>
    <w:rsid w:val="001475AF"/>
    <w:rsid w:val="001551B1"/>
    <w:rsid w:val="00155A02"/>
    <w:rsid w:val="001574F9"/>
    <w:rsid w:val="00161074"/>
    <w:rsid w:val="00170734"/>
    <w:rsid w:val="00172033"/>
    <w:rsid w:val="00177E36"/>
    <w:rsid w:val="001825B7"/>
    <w:rsid w:val="00182F9E"/>
    <w:rsid w:val="0018490C"/>
    <w:rsid w:val="001949AA"/>
    <w:rsid w:val="001A164B"/>
    <w:rsid w:val="001A36A0"/>
    <w:rsid w:val="001B4BFC"/>
    <w:rsid w:val="001C1946"/>
    <w:rsid w:val="001C3D05"/>
    <w:rsid w:val="001C3E8B"/>
    <w:rsid w:val="001C44A3"/>
    <w:rsid w:val="001D14A6"/>
    <w:rsid w:val="001D4462"/>
    <w:rsid w:val="001D66E5"/>
    <w:rsid w:val="001D6CB8"/>
    <w:rsid w:val="001E16CB"/>
    <w:rsid w:val="001E6AA6"/>
    <w:rsid w:val="002050F4"/>
    <w:rsid w:val="00207D63"/>
    <w:rsid w:val="002226BD"/>
    <w:rsid w:val="00222D13"/>
    <w:rsid w:val="00226408"/>
    <w:rsid w:val="002300CF"/>
    <w:rsid w:val="00230729"/>
    <w:rsid w:val="00236E3C"/>
    <w:rsid w:val="002418EA"/>
    <w:rsid w:val="00243E43"/>
    <w:rsid w:val="00245AF2"/>
    <w:rsid w:val="002503DB"/>
    <w:rsid w:val="0025730A"/>
    <w:rsid w:val="00262A41"/>
    <w:rsid w:val="00265D44"/>
    <w:rsid w:val="002706C7"/>
    <w:rsid w:val="00273F06"/>
    <w:rsid w:val="0027620F"/>
    <w:rsid w:val="00280210"/>
    <w:rsid w:val="00280C94"/>
    <w:rsid w:val="002810ED"/>
    <w:rsid w:val="002833A0"/>
    <w:rsid w:val="00284601"/>
    <w:rsid w:val="002906F9"/>
    <w:rsid w:val="00291C12"/>
    <w:rsid w:val="00292CF7"/>
    <w:rsid w:val="00293A1F"/>
    <w:rsid w:val="0029579A"/>
    <w:rsid w:val="002A114D"/>
    <w:rsid w:val="002A2C84"/>
    <w:rsid w:val="002A3460"/>
    <w:rsid w:val="002A397B"/>
    <w:rsid w:val="002A4296"/>
    <w:rsid w:val="002B4B54"/>
    <w:rsid w:val="002C0D74"/>
    <w:rsid w:val="002C1532"/>
    <w:rsid w:val="002C5B94"/>
    <w:rsid w:val="002D35B0"/>
    <w:rsid w:val="002D3618"/>
    <w:rsid w:val="002D5355"/>
    <w:rsid w:val="002E0374"/>
    <w:rsid w:val="002E683B"/>
    <w:rsid w:val="002F1628"/>
    <w:rsid w:val="002F2A50"/>
    <w:rsid w:val="002F68FC"/>
    <w:rsid w:val="00300841"/>
    <w:rsid w:val="00305A28"/>
    <w:rsid w:val="00305D44"/>
    <w:rsid w:val="00315580"/>
    <w:rsid w:val="00321B09"/>
    <w:rsid w:val="0032458A"/>
    <w:rsid w:val="00332824"/>
    <w:rsid w:val="00333E10"/>
    <w:rsid w:val="003351A3"/>
    <w:rsid w:val="00335508"/>
    <w:rsid w:val="00335FE7"/>
    <w:rsid w:val="00336E50"/>
    <w:rsid w:val="0034444A"/>
    <w:rsid w:val="00345EC4"/>
    <w:rsid w:val="0034647B"/>
    <w:rsid w:val="00350200"/>
    <w:rsid w:val="0035310B"/>
    <w:rsid w:val="00354395"/>
    <w:rsid w:val="00355AF9"/>
    <w:rsid w:val="00364F88"/>
    <w:rsid w:val="0036629C"/>
    <w:rsid w:val="00366909"/>
    <w:rsid w:val="00380390"/>
    <w:rsid w:val="003837AB"/>
    <w:rsid w:val="003846EA"/>
    <w:rsid w:val="003B228C"/>
    <w:rsid w:val="003B3DB2"/>
    <w:rsid w:val="003C331D"/>
    <w:rsid w:val="003C43C2"/>
    <w:rsid w:val="003D11CC"/>
    <w:rsid w:val="003F1ED2"/>
    <w:rsid w:val="003F5DF3"/>
    <w:rsid w:val="00410845"/>
    <w:rsid w:val="00411A85"/>
    <w:rsid w:val="00412BCB"/>
    <w:rsid w:val="00414159"/>
    <w:rsid w:val="00416C2E"/>
    <w:rsid w:val="004264E2"/>
    <w:rsid w:val="004331CF"/>
    <w:rsid w:val="00437E78"/>
    <w:rsid w:val="004441F4"/>
    <w:rsid w:val="00452832"/>
    <w:rsid w:val="0045504A"/>
    <w:rsid w:val="004560C2"/>
    <w:rsid w:val="0046031C"/>
    <w:rsid w:val="004640FE"/>
    <w:rsid w:val="00465751"/>
    <w:rsid w:val="00471E09"/>
    <w:rsid w:val="00472F80"/>
    <w:rsid w:val="004737A1"/>
    <w:rsid w:val="00475035"/>
    <w:rsid w:val="004768D8"/>
    <w:rsid w:val="0047776B"/>
    <w:rsid w:val="00484444"/>
    <w:rsid w:val="00485FCC"/>
    <w:rsid w:val="004900DC"/>
    <w:rsid w:val="0049463D"/>
    <w:rsid w:val="004A0801"/>
    <w:rsid w:val="004A1BCA"/>
    <w:rsid w:val="004A31D8"/>
    <w:rsid w:val="004B276F"/>
    <w:rsid w:val="004B3239"/>
    <w:rsid w:val="004C3E8D"/>
    <w:rsid w:val="004D3783"/>
    <w:rsid w:val="004D4176"/>
    <w:rsid w:val="004E4AA4"/>
    <w:rsid w:val="004E765A"/>
    <w:rsid w:val="004F1768"/>
    <w:rsid w:val="004F1AC2"/>
    <w:rsid w:val="00513C98"/>
    <w:rsid w:val="00520680"/>
    <w:rsid w:val="005342CE"/>
    <w:rsid w:val="00537D6D"/>
    <w:rsid w:val="005453EF"/>
    <w:rsid w:val="005541CF"/>
    <w:rsid w:val="00556935"/>
    <w:rsid w:val="00562B6F"/>
    <w:rsid w:val="00563299"/>
    <w:rsid w:val="00571449"/>
    <w:rsid w:val="00573F3A"/>
    <w:rsid w:val="00576546"/>
    <w:rsid w:val="00576891"/>
    <w:rsid w:val="0059796B"/>
    <w:rsid w:val="005A77D5"/>
    <w:rsid w:val="005C05F8"/>
    <w:rsid w:val="005D582B"/>
    <w:rsid w:val="005D6279"/>
    <w:rsid w:val="005D6991"/>
    <w:rsid w:val="005E43E7"/>
    <w:rsid w:val="005E4D8C"/>
    <w:rsid w:val="005F06B4"/>
    <w:rsid w:val="005F074D"/>
    <w:rsid w:val="005F16E7"/>
    <w:rsid w:val="005F3437"/>
    <w:rsid w:val="005F5B4D"/>
    <w:rsid w:val="0060099C"/>
    <w:rsid w:val="00600D74"/>
    <w:rsid w:val="0060645D"/>
    <w:rsid w:val="00612A40"/>
    <w:rsid w:val="00624D65"/>
    <w:rsid w:val="00626B6D"/>
    <w:rsid w:val="00637041"/>
    <w:rsid w:val="0063728C"/>
    <w:rsid w:val="0064198B"/>
    <w:rsid w:val="00643E72"/>
    <w:rsid w:val="006570F9"/>
    <w:rsid w:val="00660A47"/>
    <w:rsid w:val="00662611"/>
    <w:rsid w:val="00663EEF"/>
    <w:rsid w:val="006657CF"/>
    <w:rsid w:val="00666B16"/>
    <w:rsid w:val="006735D4"/>
    <w:rsid w:val="0067377D"/>
    <w:rsid w:val="00677B51"/>
    <w:rsid w:val="00680D8D"/>
    <w:rsid w:val="00681736"/>
    <w:rsid w:val="006839A2"/>
    <w:rsid w:val="006875F5"/>
    <w:rsid w:val="00690D9D"/>
    <w:rsid w:val="006A3161"/>
    <w:rsid w:val="006A6226"/>
    <w:rsid w:val="006B0416"/>
    <w:rsid w:val="006B0BBF"/>
    <w:rsid w:val="006B5B6D"/>
    <w:rsid w:val="006C0039"/>
    <w:rsid w:val="006C0736"/>
    <w:rsid w:val="006D1E1C"/>
    <w:rsid w:val="006D4FEC"/>
    <w:rsid w:val="006D7849"/>
    <w:rsid w:val="006E2656"/>
    <w:rsid w:val="006E3602"/>
    <w:rsid w:val="006E3706"/>
    <w:rsid w:val="006E4D38"/>
    <w:rsid w:val="006E5688"/>
    <w:rsid w:val="006E668F"/>
    <w:rsid w:val="006F7F04"/>
    <w:rsid w:val="007058FC"/>
    <w:rsid w:val="007176FD"/>
    <w:rsid w:val="007260F4"/>
    <w:rsid w:val="00730F84"/>
    <w:rsid w:val="007349DF"/>
    <w:rsid w:val="00737042"/>
    <w:rsid w:val="00741238"/>
    <w:rsid w:val="0074622D"/>
    <w:rsid w:val="0075119B"/>
    <w:rsid w:val="00753107"/>
    <w:rsid w:val="00755056"/>
    <w:rsid w:val="00756850"/>
    <w:rsid w:val="00757955"/>
    <w:rsid w:val="00761DCC"/>
    <w:rsid w:val="00762CB2"/>
    <w:rsid w:val="00767095"/>
    <w:rsid w:val="007715BA"/>
    <w:rsid w:val="00774EB5"/>
    <w:rsid w:val="0078083C"/>
    <w:rsid w:val="00783589"/>
    <w:rsid w:val="00794E32"/>
    <w:rsid w:val="00795D6A"/>
    <w:rsid w:val="007A1CFB"/>
    <w:rsid w:val="007A1FCF"/>
    <w:rsid w:val="007A52FB"/>
    <w:rsid w:val="007A61CF"/>
    <w:rsid w:val="007B04F4"/>
    <w:rsid w:val="007B24AD"/>
    <w:rsid w:val="007B4806"/>
    <w:rsid w:val="007B55DA"/>
    <w:rsid w:val="007B7A9E"/>
    <w:rsid w:val="007C1FB2"/>
    <w:rsid w:val="007C2353"/>
    <w:rsid w:val="007C7999"/>
    <w:rsid w:val="007E380C"/>
    <w:rsid w:val="007E5EC2"/>
    <w:rsid w:val="007E5F66"/>
    <w:rsid w:val="007E6F19"/>
    <w:rsid w:val="007F1286"/>
    <w:rsid w:val="007F48CD"/>
    <w:rsid w:val="007F777B"/>
    <w:rsid w:val="00802C0F"/>
    <w:rsid w:val="00803651"/>
    <w:rsid w:val="00805BAA"/>
    <w:rsid w:val="008102CC"/>
    <w:rsid w:val="00810830"/>
    <w:rsid w:val="00812259"/>
    <w:rsid w:val="00817DBC"/>
    <w:rsid w:val="008201C0"/>
    <w:rsid w:val="00834630"/>
    <w:rsid w:val="008352D4"/>
    <w:rsid w:val="00836DD2"/>
    <w:rsid w:val="00843703"/>
    <w:rsid w:val="00847787"/>
    <w:rsid w:val="00855DB0"/>
    <w:rsid w:val="00855E79"/>
    <w:rsid w:val="008577DE"/>
    <w:rsid w:val="008666C7"/>
    <w:rsid w:val="00867AB2"/>
    <w:rsid w:val="00870D3E"/>
    <w:rsid w:val="00871192"/>
    <w:rsid w:val="00874FF5"/>
    <w:rsid w:val="008767B2"/>
    <w:rsid w:val="00877942"/>
    <w:rsid w:val="008805D2"/>
    <w:rsid w:val="0089366C"/>
    <w:rsid w:val="008950F0"/>
    <w:rsid w:val="00897D41"/>
    <w:rsid w:val="008A1268"/>
    <w:rsid w:val="008A7CA7"/>
    <w:rsid w:val="008B6F5B"/>
    <w:rsid w:val="008C3C80"/>
    <w:rsid w:val="008C7557"/>
    <w:rsid w:val="008C7BF2"/>
    <w:rsid w:val="008D107A"/>
    <w:rsid w:val="008D612C"/>
    <w:rsid w:val="008E13C7"/>
    <w:rsid w:val="008E5301"/>
    <w:rsid w:val="008F086E"/>
    <w:rsid w:val="008F0E86"/>
    <w:rsid w:val="008F2F15"/>
    <w:rsid w:val="008F67CC"/>
    <w:rsid w:val="00905499"/>
    <w:rsid w:val="0090749D"/>
    <w:rsid w:val="00910668"/>
    <w:rsid w:val="00912EA5"/>
    <w:rsid w:val="00913261"/>
    <w:rsid w:val="009138DE"/>
    <w:rsid w:val="00915D4E"/>
    <w:rsid w:val="009167B4"/>
    <w:rsid w:val="00926F04"/>
    <w:rsid w:val="00927DD2"/>
    <w:rsid w:val="00937B35"/>
    <w:rsid w:val="0094315B"/>
    <w:rsid w:val="009502E2"/>
    <w:rsid w:val="00956C93"/>
    <w:rsid w:val="009573D5"/>
    <w:rsid w:val="009622ED"/>
    <w:rsid w:val="00963232"/>
    <w:rsid w:val="00963E82"/>
    <w:rsid w:val="00977810"/>
    <w:rsid w:val="0098769B"/>
    <w:rsid w:val="00993CE6"/>
    <w:rsid w:val="009A1A03"/>
    <w:rsid w:val="009D3623"/>
    <w:rsid w:val="009D5F49"/>
    <w:rsid w:val="009E2C0C"/>
    <w:rsid w:val="009F45AA"/>
    <w:rsid w:val="009F6D9D"/>
    <w:rsid w:val="009F7557"/>
    <w:rsid w:val="00A02E4B"/>
    <w:rsid w:val="00A02E6F"/>
    <w:rsid w:val="00A100CD"/>
    <w:rsid w:val="00A207B3"/>
    <w:rsid w:val="00A23444"/>
    <w:rsid w:val="00A25621"/>
    <w:rsid w:val="00A2575F"/>
    <w:rsid w:val="00A26662"/>
    <w:rsid w:val="00A27F67"/>
    <w:rsid w:val="00A311BB"/>
    <w:rsid w:val="00A32297"/>
    <w:rsid w:val="00A36829"/>
    <w:rsid w:val="00A53784"/>
    <w:rsid w:val="00A55D20"/>
    <w:rsid w:val="00A56AB9"/>
    <w:rsid w:val="00A61EBC"/>
    <w:rsid w:val="00A66EEA"/>
    <w:rsid w:val="00A758CE"/>
    <w:rsid w:val="00A77527"/>
    <w:rsid w:val="00A77F73"/>
    <w:rsid w:val="00A82FCA"/>
    <w:rsid w:val="00A83713"/>
    <w:rsid w:val="00A910B7"/>
    <w:rsid w:val="00A91BC8"/>
    <w:rsid w:val="00A91ED4"/>
    <w:rsid w:val="00A93D61"/>
    <w:rsid w:val="00A93EA7"/>
    <w:rsid w:val="00AA02EE"/>
    <w:rsid w:val="00AA1140"/>
    <w:rsid w:val="00AA3C07"/>
    <w:rsid w:val="00AA79DB"/>
    <w:rsid w:val="00AB07E6"/>
    <w:rsid w:val="00AB0938"/>
    <w:rsid w:val="00AB639C"/>
    <w:rsid w:val="00AB77CA"/>
    <w:rsid w:val="00AC451E"/>
    <w:rsid w:val="00AC7BF4"/>
    <w:rsid w:val="00AD7955"/>
    <w:rsid w:val="00AD7EFB"/>
    <w:rsid w:val="00AE0C9D"/>
    <w:rsid w:val="00AF5D7D"/>
    <w:rsid w:val="00B05637"/>
    <w:rsid w:val="00B059B0"/>
    <w:rsid w:val="00B06E2B"/>
    <w:rsid w:val="00B13776"/>
    <w:rsid w:val="00B176F2"/>
    <w:rsid w:val="00B17AB1"/>
    <w:rsid w:val="00B26801"/>
    <w:rsid w:val="00B40A03"/>
    <w:rsid w:val="00B44A5C"/>
    <w:rsid w:val="00B45434"/>
    <w:rsid w:val="00B47937"/>
    <w:rsid w:val="00B52860"/>
    <w:rsid w:val="00B619BB"/>
    <w:rsid w:val="00B66960"/>
    <w:rsid w:val="00B74D17"/>
    <w:rsid w:val="00B75303"/>
    <w:rsid w:val="00B81C66"/>
    <w:rsid w:val="00B84092"/>
    <w:rsid w:val="00BA1F11"/>
    <w:rsid w:val="00BA2D0E"/>
    <w:rsid w:val="00BA38BD"/>
    <w:rsid w:val="00BA4FA6"/>
    <w:rsid w:val="00BB2AC3"/>
    <w:rsid w:val="00BC184F"/>
    <w:rsid w:val="00BC4A20"/>
    <w:rsid w:val="00BC7C9D"/>
    <w:rsid w:val="00BD3B51"/>
    <w:rsid w:val="00BD3D82"/>
    <w:rsid w:val="00BD6877"/>
    <w:rsid w:val="00BE163A"/>
    <w:rsid w:val="00BE706E"/>
    <w:rsid w:val="00BF1D9A"/>
    <w:rsid w:val="00BF4B19"/>
    <w:rsid w:val="00C041D1"/>
    <w:rsid w:val="00C16C41"/>
    <w:rsid w:val="00C173A8"/>
    <w:rsid w:val="00C309C9"/>
    <w:rsid w:val="00C3647C"/>
    <w:rsid w:val="00C537C5"/>
    <w:rsid w:val="00C5787A"/>
    <w:rsid w:val="00C609FB"/>
    <w:rsid w:val="00C612B7"/>
    <w:rsid w:val="00C669D3"/>
    <w:rsid w:val="00C676BC"/>
    <w:rsid w:val="00C67E1F"/>
    <w:rsid w:val="00C85D62"/>
    <w:rsid w:val="00C86420"/>
    <w:rsid w:val="00C92C9A"/>
    <w:rsid w:val="00C94206"/>
    <w:rsid w:val="00CA0E69"/>
    <w:rsid w:val="00CA372B"/>
    <w:rsid w:val="00CA56BB"/>
    <w:rsid w:val="00CB7C53"/>
    <w:rsid w:val="00CC209C"/>
    <w:rsid w:val="00CC5D6F"/>
    <w:rsid w:val="00CD3FD6"/>
    <w:rsid w:val="00CD40B3"/>
    <w:rsid w:val="00CE5B63"/>
    <w:rsid w:val="00CF2CB6"/>
    <w:rsid w:val="00CF6E6E"/>
    <w:rsid w:val="00D12615"/>
    <w:rsid w:val="00D21AB7"/>
    <w:rsid w:val="00D23F77"/>
    <w:rsid w:val="00D40321"/>
    <w:rsid w:val="00D42822"/>
    <w:rsid w:val="00D4312D"/>
    <w:rsid w:val="00D437B3"/>
    <w:rsid w:val="00D52DC9"/>
    <w:rsid w:val="00D543DE"/>
    <w:rsid w:val="00D56213"/>
    <w:rsid w:val="00D56489"/>
    <w:rsid w:val="00D57679"/>
    <w:rsid w:val="00D57DD1"/>
    <w:rsid w:val="00D6608A"/>
    <w:rsid w:val="00D66FDF"/>
    <w:rsid w:val="00D67D4A"/>
    <w:rsid w:val="00D73D5B"/>
    <w:rsid w:val="00D7527F"/>
    <w:rsid w:val="00D77D78"/>
    <w:rsid w:val="00D822C1"/>
    <w:rsid w:val="00D82B06"/>
    <w:rsid w:val="00D841C7"/>
    <w:rsid w:val="00D86E6F"/>
    <w:rsid w:val="00D87670"/>
    <w:rsid w:val="00D9418F"/>
    <w:rsid w:val="00D94D0E"/>
    <w:rsid w:val="00D950CF"/>
    <w:rsid w:val="00DA088E"/>
    <w:rsid w:val="00DA0FAF"/>
    <w:rsid w:val="00DA469E"/>
    <w:rsid w:val="00DB0BE5"/>
    <w:rsid w:val="00DB3833"/>
    <w:rsid w:val="00DB5F35"/>
    <w:rsid w:val="00DB7967"/>
    <w:rsid w:val="00DC1019"/>
    <w:rsid w:val="00DC23C5"/>
    <w:rsid w:val="00DD4F88"/>
    <w:rsid w:val="00DD6AD9"/>
    <w:rsid w:val="00DE1D22"/>
    <w:rsid w:val="00DE2CC3"/>
    <w:rsid w:val="00DE442E"/>
    <w:rsid w:val="00DE5C8B"/>
    <w:rsid w:val="00DE7188"/>
    <w:rsid w:val="00E00A82"/>
    <w:rsid w:val="00E01DA9"/>
    <w:rsid w:val="00E05AA2"/>
    <w:rsid w:val="00E07ABB"/>
    <w:rsid w:val="00E10A89"/>
    <w:rsid w:val="00E11885"/>
    <w:rsid w:val="00E166B0"/>
    <w:rsid w:val="00E17C06"/>
    <w:rsid w:val="00E22B15"/>
    <w:rsid w:val="00E24895"/>
    <w:rsid w:val="00E253A0"/>
    <w:rsid w:val="00E413E1"/>
    <w:rsid w:val="00E44B3D"/>
    <w:rsid w:val="00E4535B"/>
    <w:rsid w:val="00E45D7F"/>
    <w:rsid w:val="00E5137D"/>
    <w:rsid w:val="00E6194D"/>
    <w:rsid w:val="00E65EB5"/>
    <w:rsid w:val="00E83419"/>
    <w:rsid w:val="00E84EC8"/>
    <w:rsid w:val="00E9270A"/>
    <w:rsid w:val="00E95308"/>
    <w:rsid w:val="00EA21D6"/>
    <w:rsid w:val="00EA4E13"/>
    <w:rsid w:val="00EB4E86"/>
    <w:rsid w:val="00EC46BD"/>
    <w:rsid w:val="00ED2CEF"/>
    <w:rsid w:val="00ED533D"/>
    <w:rsid w:val="00EE10F7"/>
    <w:rsid w:val="00EE1B44"/>
    <w:rsid w:val="00EE7F17"/>
    <w:rsid w:val="00EF11FC"/>
    <w:rsid w:val="00F02662"/>
    <w:rsid w:val="00F03B90"/>
    <w:rsid w:val="00F10C0D"/>
    <w:rsid w:val="00F1101F"/>
    <w:rsid w:val="00F131D3"/>
    <w:rsid w:val="00F160F0"/>
    <w:rsid w:val="00F16DF6"/>
    <w:rsid w:val="00F208D5"/>
    <w:rsid w:val="00F20DB1"/>
    <w:rsid w:val="00F20F6C"/>
    <w:rsid w:val="00F21F5E"/>
    <w:rsid w:val="00F3151D"/>
    <w:rsid w:val="00F316AB"/>
    <w:rsid w:val="00F423AA"/>
    <w:rsid w:val="00F46AC5"/>
    <w:rsid w:val="00F52B44"/>
    <w:rsid w:val="00F53670"/>
    <w:rsid w:val="00F540F6"/>
    <w:rsid w:val="00F66518"/>
    <w:rsid w:val="00F70DA2"/>
    <w:rsid w:val="00F7111F"/>
    <w:rsid w:val="00F7153D"/>
    <w:rsid w:val="00F74C1D"/>
    <w:rsid w:val="00F82163"/>
    <w:rsid w:val="00F93ECF"/>
    <w:rsid w:val="00FA1E78"/>
    <w:rsid w:val="00FA6357"/>
    <w:rsid w:val="00FB51E8"/>
    <w:rsid w:val="00FB72A6"/>
    <w:rsid w:val="00FC0B33"/>
    <w:rsid w:val="00FC587E"/>
    <w:rsid w:val="00FC5AA4"/>
    <w:rsid w:val="00FC701F"/>
    <w:rsid w:val="00FD171F"/>
    <w:rsid w:val="00FD22D1"/>
    <w:rsid w:val="00FD26F4"/>
    <w:rsid w:val="00FD47D8"/>
    <w:rsid w:val="00FE120D"/>
    <w:rsid w:val="00FE1489"/>
    <w:rsid w:val="00FF17E6"/>
    <w:rsid w:val="00FF1FD2"/>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1989FC"/>
  <w15:docId w15:val="{4C4DC6FB-C203-418C-8491-38416FF2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5BAA"/>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Subheadline"/>
    <w:basedOn w:val="Normal"/>
    <w:next w:val="Normal"/>
    <w:link w:val="Heading1Char"/>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Heading2">
    <w:name w:val="heading 2"/>
    <w:basedOn w:val="Normal"/>
    <w:next w:val="Normal"/>
    <w:link w:val="Heading2Char"/>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4395"/>
    <w:pPr>
      <w:tabs>
        <w:tab w:val="center" w:pos="4536"/>
        <w:tab w:val="right" w:pos="9072"/>
      </w:tabs>
      <w:spacing w:after="0" w:line="240" w:lineRule="auto"/>
    </w:pPr>
  </w:style>
  <w:style w:type="character" w:customStyle="1" w:styleId="HeaderChar">
    <w:name w:val="Header Char"/>
    <w:basedOn w:val="DefaultParagraphFont"/>
    <w:link w:val="Header"/>
    <w:rsid w:val="00354395"/>
    <w:rPr>
      <w:sz w:val="22"/>
      <w:szCs w:val="22"/>
      <w:lang w:eastAsia="en-US"/>
    </w:rPr>
  </w:style>
  <w:style w:type="paragraph" w:styleId="Footer">
    <w:name w:val="footer"/>
    <w:basedOn w:val="Normal"/>
    <w:link w:val="FooterChar"/>
    <w:uiPriority w:val="99"/>
    <w:unhideWhenUsed/>
    <w:rsid w:val="00993C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3CE6"/>
  </w:style>
  <w:style w:type="paragraph" w:styleId="BalloonText">
    <w:name w:val="Balloon Text"/>
    <w:basedOn w:val="Normal"/>
    <w:link w:val="BalloonTextChar"/>
    <w:uiPriority w:val="99"/>
    <w:semiHidden/>
    <w:unhideWhenUsed/>
    <w:rsid w:val="0099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E6"/>
    <w:rPr>
      <w:rFonts w:ascii="Tahoma" w:hAnsi="Tahoma" w:cs="Tahoma"/>
      <w:sz w:val="16"/>
      <w:szCs w:val="16"/>
    </w:rPr>
  </w:style>
  <w:style w:type="paragraph" w:styleId="NoSpacing">
    <w:name w:val="No Spacing"/>
    <w:uiPriority w:val="1"/>
    <w:rsid w:val="00DE442E"/>
    <w:rPr>
      <w:sz w:val="22"/>
      <w:szCs w:val="22"/>
      <w:lang w:eastAsia="en-US"/>
    </w:rPr>
  </w:style>
  <w:style w:type="character" w:customStyle="1" w:styleId="Heading1Char">
    <w:name w:val="Heading 1 Char"/>
    <w:aliases w:val="Subheadline Char"/>
    <w:basedOn w:val="DefaultParagraphFont"/>
    <w:link w:val="Heading1"/>
    <w:rsid w:val="00051924"/>
    <w:rPr>
      <w:rFonts w:ascii="Arial" w:eastAsia="Times New Roman" w:hAnsi="Arial"/>
      <w:b/>
      <w:spacing w:val="-8"/>
      <w:sz w:val="32"/>
      <w:lang w:val="en-US" w:eastAsia="de-DE"/>
    </w:rPr>
  </w:style>
  <w:style w:type="character" w:customStyle="1" w:styleId="Heading2Char">
    <w:name w:val="Heading 2 Char"/>
    <w:basedOn w:val="DefaultParagraphFont"/>
    <w:link w:val="Heading2"/>
    <w:uiPriority w:val="9"/>
    <w:semiHidden/>
    <w:rsid w:val="00CE5B63"/>
    <w:rPr>
      <w:rFonts w:ascii="Cambria" w:eastAsia="Times New Roman" w:hAnsi="Cambria" w:cs="Times New Roman"/>
      <w:b/>
      <w:bCs/>
      <w:color w:val="4F81BD"/>
      <w:sz w:val="26"/>
      <w:szCs w:val="26"/>
    </w:rPr>
  </w:style>
  <w:style w:type="paragraph" w:styleId="Title">
    <w:name w:val="Title"/>
    <w:aliases w:val="Lead PR"/>
    <w:next w:val="05BodyTextPR"/>
    <w:link w:val="TitleChar"/>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6B5B6D"/>
    <w:pPr>
      <w:spacing w:after="480" w:line="276" w:lineRule="auto"/>
    </w:pPr>
    <w:rPr>
      <w:rFonts w:ascii="Arial" w:eastAsiaTheme="minorHAnsi" w:hAnsi="Arial" w:cstheme="minorBidi"/>
      <w:sz w:val="22"/>
      <w:szCs w:val="22"/>
      <w:lang w:val="en-US" w:eastAsia="en-US"/>
    </w:rPr>
  </w:style>
  <w:style w:type="paragraph" w:customStyle="1" w:styleId="02KickerPR">
    <w:name w:val="02 Kicker PR"/>
    <w:next w:val="03HeadlinePR"/>
    <w:link w:val="02KickerPRChar"/>
    <w:qFormat/>
    <w:rsid w:val="006B5B6D"/>
    <w:pPr>
      <w:autoSpaceDE w:val="0"/>
      <w:autoSpaceDN w:val="0"/>
      <w:adjustRightInd w:val="0"/>
      <w:spacing w:line="276" w:lineRule="auto"/>
    </w:pPr>
    <w:rPr>
      <w:rFonts w:ascii="Arial" w:eastAsia="Times New Roman" w:hAnsi="Arial"/>
      <w:b/>
      <w:color w:val="000000"/>
      <w:sz w:val="28"/>
      <w:szCs w:val="36"/>
      <w:lang w:val="en-US" w:eastAsia="de-DE"/>
    </w:rPr>
  </w:style>
  <w:style w:type="paragraph" w:customStyle="1" w:styleId="COPA-DATATabellenberschrift">
    <w:name w:val="COPA-DATA Tabellenüberschrift"/>
    <w:basedOn w:val="NoSpacing"/>
    <w:rsid w:val="00F66518"/>
    <w:rPr>
      <w:rFonts w:ascii="Arial" w:hAnsi="Arial" w:cs="Arial"/>
      <w:color w:val="FFFFFF"/>
      <w:sz w:val="20"/>
      <w:szCs w:val="20"/>
      <w:lang w:val="it-IT"/>
    </w:rPr>
  </w:style>
  <w:style w:type="character" w:styleId="PageNumber">
    <w:name w:val="page number"/>
    <w:basedOn w:val="DefaultParagraphFont"/>
    <w:semiHidden/>
    <w:rsid w:val="00F66518"/>
    <w:rPr>
      <w:rFonts w:ascii="Times New Roman" w:hAnsi="Times New Roman"/>
      <w:b/>
      <w:color w:val="FFFFFF"/>
      <w:spacing w:val="0"/>
      <w:sz w:val="24"/>
    </w:rPr>
  </w:style>
  <w:style w:type="table" w:styleId="TableGrid">
    <w:name w:val="Table Grid"/>
    <w:basedOn w:val="TableNormal"/>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leChar">
    <w:name w:val="Title Char"/>
    <w:aliases w:val="Lead PR Char"/>
    <w:basedOn w:val="DefaultParagraphFont"/>
    <w:link w:val="Title"/>
    <w:uiPriority w:val="10"/>
    <w:rsid w:val="001825B7"/>
    <w:rPr>
      <w:rFonts w:ascii="Arial" w:eastAsiaTheme="majorEastAsia" w:hAnsi="Arial" w:cstheme="majorBidi"/>
      <w:i/>
      <w:spacing w:val="-10"/>
      <w:kern w:val="28"/>
      <w:sz w:val="22"/>
      <w:szCs w:val="56"/>
      <w:lang w:eastAsia="en-US"/>
    </w:rPr>
  </w:style>
  <w:style w:type="paragraph" w:styleId="Revision">
    <w:name w:val="Revision"/>
    <w:hidden/>
    <w:uiPriority w:val="99"/>
    <w:semiHidden/>
    <w:rsid w:val="00380390"/>
    <w:rPr>
      <w:sz w:val="22"/>
      <w:szCs w:val="22"/>
      <w:lang w:eastAsia="en-US"/>
    </w:rPr>
  </w:style>
  <w:style w:type="character" w:styleId="CommentReference">
    <w:name w:val="annotation reference"/>
    <w:basedOn w:val="DefaultParagraphFont"/>
    <w:semiHidden/>
    <w:rsid w:val="00380390"/>
    <w:rPr>
      <w:sz w:val="16"/>
      <w:szCs w:val="16"/>
    </w:rPr>
  </w:style>
  <w:style w:type="paragraph" w:styleId="CommentText">
    <w:name w:val="annotation text"/>
    <w:basedOn w:val="Normal"/>
    <w:link w:val="CommentTextChar"/>
    <w:semiHidden/>
    <w:rsid w:val="00380390"/>
    <w:rPr>
      <w:sz w:val="20"/>
      <w:szCs w:val="20"/>
    </w:rPr>
  </w:style>
  <w:style w:type="character" w:customStyle="1" w:styleId="CommentTextChar">
    <w:name w:val="Comment Text Char"/>
    <w:basedOn w:val="DefaultParagraphFont"/>
    <w:link w:val="CommentText"/>
    <w:semiHidden/>
    <w:rsid w:val="00380390"/>
    <w:rPr>
      <w:rFonts w:ascii="Calibri" w:eastAsia="Calibri" w:hAnsi="Calibri" w:cs="Times New Roman"/>
      <w:sz w:val="20"/>
      <w:szCs w:val="20"/>
    </w:rPr>
  </w:style>
  <w:style w:type="paragraph" w:customStyle="1" w:styleId="03HeadlinePR">
    <w:name w:val="03 Headline PR"/>
    <w:link w:val="03HeadlinePRChar"/>
    <w:qFormat/>
    <w:rsid w:val="006B5B6D"/>
    <w:pPr>
      <w:spacing w:after="360" w:line="276" w:lineRule="auto"/>
    </w:pPr>
    <w:rPr>
      <w:rFonts w:ascii="Arial" w:eastAsia="Times New Roman" w:hAnsi="Arial" w:cstheme="minorBidi"/>
      <w:b/>
      <w:sz w:val="36"/>
      <w:lang w:val="en-US" w:eastAsia="de-DE"/>
    </w:rPr>
  </w:style>
  <w:style w:type="character" w:customStyle="1" w:styleId="ContinousTextZchn">
    <w:name w:val="Continous Text Zchn"/>
    <w:basedOn w:val="DefaultParagraphFon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6B5B6D"/>
    <w:rPr>
      <w:rFonts w:ascii="Arial" w:eastAsia="Times New Roman" w:hAnsi="Arial" w:cstheme="minorBidi"/>
      <w:b/>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E413E1"/>
    <w:rPr>
      <w:color w:val="0000FF"/>
      <w:u w:val="single"/>
    </w:rPr>
  </w:style>
  <w:style w:type="character" w:customStyle="1" w:styleId="01Location-DatePRChar">
    <w:name w:val="01 Location-Date PR Char"/>
    <w:basedOn w:val="DateChar"/>
    <w:link w:val="01Location-DatePR"/>
    <w:rsid w:val="006B5B6D"/>
    <w:rPr>
      <w:rFonts w:ascii="Arial" w:eastAsiaTheme="minorHAnsi" w:hAnsi="Arial" w:cstheme="minorBidi"/>
      <w:sz w:val="22"/>
      <w:szCs w:val="22"/>
      <w:lang w:val="en-US" w:eastAsia="en-US"/>
    </w:rPr>
  </w:style>
  <w:style w:type="paragraph" w:styleId="Date">
    <w:name w:val="Date"/>
    <w:basedOn w:val="Normal"/>
    <w:next w:val="Normal"/>
    <w:link w:val="DateChar"/>
    <w:uiPriority w:val="99"/>
    <w:semiHidden/>
    <w:unhideWhenUsed/>
    <w:rsid w:val="00333E10"/>
  </w:style>
  <w:style w:type="character" w:customStyle="1" w:styleId="DateChar">
    <w:name w:val="Date Char"/>
    <w:basedOn w:val="DefaultParagraphFont"/>
    <w:link w:val="Date"/>
    <w:uiPriority w:val="99"/>
    <w:semiHidden/>
    <w:rsid w:val="00333E10"/>
    <w:rPr>
      <w:sz w:val="22"/>
      <w:szCs w:val="22"/>
      <w:lang w:eastAsia="en-US"/>
    </w:rPr>
  </w:style>
  <w:style w:type="character" w:customStyle="1" w:styleId="02KickerPRChar">
    <w:name w:val="02 Kicker PR Char"/>
    <w:basedOn w:val="DefaultParagraphFont"/>
    <w:link w:val="02KickerPR"/>
    <w:rsid w:val="006B5B6D"/>
    <w:rPr>
      <w:rFonts w:ascii="Arial" w:eastAsia="Times New Roman" w:hAnsi="Arial"/>
      <w:b/>
      <w:color w:val="000000"/>
      <w:sz w:val="28"/>
      <w:szCs w:val="36"/>
      <w:lang w:val="en-US" w:eastAsia="de-DE"/>
    </w:rPr>
  </w:style>
  <w:style w:type="paragraph" w:customStyle="1" w:styleId="05BodyTextPR">
    <w:name w:val="05 Body Text PR"/>
    <w:link w:val="05BodyTextPRChar"/>
    <w:qFormat/>
    <w:rsid w:val="006B5B6D"/>
    <w:pPr>
      <w:spacing w:after="360" w:line="276" w:lineRule="auto"/>
    </w:pPr>
    <w:rPr>
      <w:rFonts w:ascii="Arial" w:eastAsia="Times New Roman" w:hAnsi="Arial"/>
      <w:sz w:val="22"/>
      <w:lang w:val="en-US" w:eastAsia="de-DE"/>
    </w:rPr>
  </w:style>
  <w:style w:type="paragraph" w:customStyle="1" w:styleId="04LeadTextPR">
    <w:name w:val="04 Lead Text PR"/>
    <w:next w:val="05BodyTextPR"/>
    <w:link w:val="04LeadTextPRChar"/>
    <w:qFormat/>
    <w:rsid w:val="006B5B6D"/>
    <w:pPr>
      <w:spacing w:after="360" w:line="276" w:lineRule="auto"/>
    </w:pPr>
    <w:rPr>
      <w:rFonts w:ascii="Arial" w:eastAsiaTheme="majorEastAsia" w:hAnsi="Arial" w:cstheme="majorBidi"/>
      <w:i/>
      <w:kern w:val="28"/>
      <w:sz w:val="22"/>
      <w:szCs w:val="56"/>
      <w:lang w:val="en-US" w:eastAsia="en-US"/>
    </w:rPr>
  </w:style>
  <w:style w:type="character" w:customStyle="1" w:styleId="05BodyTextPRChar">
    <w:name w:val="05 Body Text PR Char"/>
    <w:basedOn w:val="DefaultParagraphFont"/>
    <w:link w:val="05BodyTextPR"/>
    <w:rsid w:val="006B5B6D"/>
    <w:rPr>
      <w:rFonts w:ascii="Arial" w:eastAsia="Times New Roman" w:hAnsi="Arial"/>
      <w:sz w:val="22"/>
      <w:lang w:val="en-US" w:eastAsia="de-DE"/>
    </w:rPr>
  </w:style>
  <w:style w:type="paragraph" w:customStyle="1" w:styleId="06SubheadlinePR">
    <w:name w:val="06 Subheadline PR"/>
    <w:next w:val="05BodyTextPR"/>
    <w:link w:val="06SubheadlinePRChar"/>
    <w:qFormat/>
    <w:rsid w:val="006B5B6D"/>
    <w:pPr>
      <w:spacing w:after="120" w:line="276" w:lineRule="auto"/>
    </w:pPr>
    <w:rPr>
      <w:rFonts w:ascii="Arial" w:eastAsia="Times New Roman" w:hAnsi="Arial"/>
      <w:b/>
      <w:sz w:val="28"/>
      <w:lang w:val="en-US" w:eastAsia="de-DE"/>
    </w:rPr>
  </w:style>
  <w:style w:type="character" w:customStyle="1" w:styleId="04LeadTextPRChar">
    <w:name w:val="04 Lead Text PR Char"/>
    <w:basedOn w:val="DefaultParagraphFont"/>
    <w:link w:val="04LeadTextPR"/>
    <w:rsid w:val="006B5B6D"/>
    <w:rPr>
      <w:rFonts w:ascii="Arial" w:eastAsiaTheme="majorEastAsia" w:hAnsi="Arial" w:cstheme="majorBidi"/>
      <w:i/>
      <w:kern w:val="28"/>
      <w:sz w:val="22"/>
      <w:szCs w:val="56"/>
      <w:lang w:val="en-US" w:eastAsia="en-US"/>
    </w:rPr>
  </w:style>
  <w:style w:type="paragraph" w:customStyle="1" w:styleId="08HLCaptionPR">
    <w:name w:val="08 HL Caption PR"/>
    <w:link w:val="08HLCaptionPRChar"/>
    <w:qFormat/>
    <w:rsid w:val="00CF6E6E"/>
    <w:pPr>
      <w:spacing w:after="120" w:line="276" w:lineRule="auto"/>
    </w:pPr>
    <w:rPr>
      <w:rFonts w:ascii="Arial" w:eastAsiaTheme="majorEastAsia" w:hAnsi="Arial" w:cstheme="majorBidi"/>
      <w:b/>
      <w:kern w:val="28"/>
      <w:sz w:val="22"/>
      <w:szCs w:val="56"/>
      <w:lang w:val="en-US" w:eastAsia="en-US"/>
    </w:rPr>
  </w:style>
  <w:style w:type="character" w:customStyle="1" w:styleId="06SubheadlinePRChar">
    <w:name w:val="06 Subheadline PR Char"/>
    <w:basedOn w:val="DefaultParagraphFont"/>
    <w:link w:val="06SubheadlinePR"/>
    <w:rsid w:val="006B5B6D"/>
    <w:rPr>
      <w:rFonts w:ascii="Arial" w:eastAsia="Times New Roman" w:hAnsi="Arial"/>
      <w:b/>
      <w:sz w:val="28"/>
      <w:lang w:val="en-US" w:eastAsia="de-DE"/>
    </w:rPr>
  </w:style>
  <w:style w:type="paragraph" w:customStyle="1" w:styleId="13ContactPR">
    <w:name w:val="13 Contact PR"/>
    <w:link w:val="13ContactPRChar"/>
    <w:qFormat/>
    <w:rsid w:val="001275B1"/>
    <w:pPr>
      <w:spacing w:line="276" w:lineRule="auto"/>
    </w:pPr>
    <w:rPr>
      <w:rFonts w:ascii="Arial" w:eastAsia="Times New Roman" w:hAnsi="Arial"/>
      <w:sz w:val="22"/>
      <w:lang w:val="en-US" w:eastAsia="de-DE"/>
    </w:rPr>
  </w:style>
  <w:style w:type="character" w:customStyle="1" w:styleId="08HLCaptionPRChar">
    <w:name w:val="08 HL Caption PR Char"/>
    <w:basedOn w:val="DefaultParagraphFont"/>
    <w:link w:val="08HLCaptionPR"/>
    <w:rsid w:val="00CF6E6E"/>
    <w:rPr>
      <w:rFonts w:ascii="Arial" w:eastAsiaTheme="majorEastAsia" w:hAnsi="Arial" w:cstheme="majorBidi"/>
      <w:b/>
      <w:kern w:val="28"/>
      <w:sz w:val="22"/>
      <w:szCs w:val="56"/>
      <w:lang w:val="en-US" w:eastAsia="en-US"/>
    </w:rPr>
  </w:style>
  <w:style w:type="character" w:customStyle="1" w:styleId="13ContactPRChar">
    <w:name w:val="13 Contact PR Char"/>
    <w:basedOn w:val="DefaultParagraphFont"/>
    <w:link w:val="13ContactPR"/>
    <w:rsid w:val="001275B1"/>
    <w:rPr>
      <w:rFonts w:ascii="Arial" w:eastAsia="Times New Roman" w:hAnsi="Arial"/>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7B24AD"/>
    <w:pPr>
      <w:spacing w:after="120" w:line="276" w:lineRule="auto"/>
    </w:pPr>
    <w:rPr>
      <w:rFonts w:ascii="Arial" w:eastAsiaTheme="minorHAnsi" w:hAnsi="Arial" w:cs="Arial"/>
      <w:b/>
      <w:szCs w:val="18"/>
      <w:lang w:val="en-US" w:eastAsia="en-US"/>
    </w:rPr>
  </w:style>
  <w:style w:type="paragraph" w:customStyle="1" w:styleId="11BoilerplatePR">
    <w:name w:val="11 Boilerplate PR"/>
    <w:link w:val="11BoilerplatePRChar"/>
    <w:qFormat/>
    <w:rsid w:val="00CA56BB"/>
    <w:pPr>
      <w:spacing w:after="360" w:line="276" w:lineRule="auto"/>
    </w:pPr>
    <w:rPr>
      <w:rFonts w:ascii="Arial" w:hAnsi="Arial"/>
      <w:szCs w:val="22"/>
      <w:lang w:eastAsia="en-US"/>
    </w:rPr>
  </w:style>
  <w:style w:type="character" w:customStyle="1" w:styleId="10HLBoilerplatePRChar">
    <w:name w:val="10 HL Boilerplate PR Char"/>
    <w:basedOn w:val="DefaultParagraphFont"/>
    <w:link w:val="10HLBoilerplatePR"/>
    <w:rsid w:val="007B24AD"/>
    <w:rPr>
      <w:rFonts w:ascii="Arial" w:eastAsiaTheme="minorHAnsi" w:hAnsi="Arial" w:cs="Arial"/>
      <w:b/>
      <w:szCs w:val="18"/>
      <w:lang w:val="en-US" w:eastAsia="en-US"/>
    </w:rPr>
  </w:style>
  <w:style w:type="character" w:customStyle="1" w:styleId="11BoilerplatePRChar">
    <w:name w:val="11 Boilerplate PR Char"/>
    <w:basedOn w:val="10HLBoilerplatePRChar"/>
    <w:link w:val="11BoilerplatePR"/>
    <w:rsid w:val="00CA56BB"/>
    <w:rPr>
      <w:rFonts w:ascii="Arial" w:eastAsiaTheme="minorHAnsi" w:hAnsi="Arial" w:cs="Arial"/>
      <w:b w:val="0"/>
      <w:szCs w:val="22"/>
      <w:lang w:val="en-US" w:eastAsia="en-US"/>
    </w:rPr>
  </w:style>
  <w:style w:type="paragraph" w:customStyle="1" w:styleId="09FilenamePR">
    <w:name w:val="09 Filename PR"/>
    <w:next w:val="05BodyTextPR"/>
    <w:link w:val="09FilenamePRChar"/>
    <w:qFormat/>
    <w:rsid w:val="007B24AD"/>
    <w:pPr>
      <w:spacing w:after="360" w:line="276" w:lineRule="auto"/>
    </w:pPr>
    <w:rPr>
      <w:rFonts w:ascii="Arial" w:eastAsiaTheme="majorEastAsia" w:hAnsi="Arial" w:cstheme="majorBidi"/>
      <w:i/>
      <w:spacing w:val="-10"/>
      <w:kern w:val="28"/>
      <w:sz w:val="22"/>
      <w:szCs w:val="56"/>
      <w:lang w:val="en-US" w:eastAsia="en-US"/>
    </w:rPr>
  </w:style>
  <w:style w:type="paragraph" w:customStyle="1" w:styleId="12HLContactPR">
    <w:name w:val="12 HL Contact PR"/>
    <w:next w:val="13ContactPR"/>
    <w:link w:val="12HLContactPRChar"/>
    <w:qFormat/>
    <w:rsid w:val="007B24AD"/>
    <w:pPr>
      <w:spacing w:after="120" w:line="276" w:lineRule="auto"/>
    </w:pPr>
    <w:rPr>
      <w:rFonts w:ascii="Arial" w:eastAsiaTheme="minorHAnsi" w:hAnsi="Arial" w:cstheme="minorBidi"/>
      <w:b/>
      <w:sz w:val="22"/>
      <w:szCs w:val="22"/>
      <w:lang w:val="en-US" w:eastAsia="en-US"/>
    </w:rPr>
  </w:style>
  <w:style w:type="character" w:customStyle="1" w:styleId="09FilenamePRChar">
    <w:name w:val="09 Filename PR Char"/>
    <w:basedOn w:val="08HLCaptionPRChar"/>
    <w:link w:val="09FilenamePR"/>
    <w:rsid w:val="007B24AD"/>
    <w:rPr>
      <w:rFonts w:ascii="Arial" w:eastAsiaTheme="majorEastAsia" w:hAnsi="Arial" w:cstheme="majorBidi"/>
      <w:b w:val="0"/>
      <w:i/>
      <w:spacing w:val="-10"/>
      <w:kern w:val="28"/>
      <w:sz w:val="22"/>
      <w:szCs w:val="56"/>
      <w:lang w:val="en-US" w:eastAsia="en-US"/>
    </w:rPr>
  </w:style>
  <w:style w:type="character" w:customStyle="1" w:styleId="12HLContactPRChar">
    <w:name w:val="12 HL Contact PR Char"/>
    <w:basedOn w:val="10HLBoilerplatePRChar"/>
    <w:link w:val="12HLContactPR"/>
    <w:rsid w:val="007B24AD"/>
    <w:rPr>
      <w:rFonts w:ascii="Arial" w:eastAsiaTheme="minorHAnsi" w:hAnsi="Arial" w:cstheme="minorBidi"/>
      <w:b/>
      <w:sz w:val="22"/>
      <w:szCs w:val="22"/>
      <w:lang w:val="en-US" w:eastAsia="en-US"/>
    </w:rPr>
  </w:style>
  <w:style w:type="paragraph" w:customStyle="1" w:styleId="07-1BulletsLevel1">
    <w:name w:val="07-1 Bullets Level 1"/>
    <w:link w:val="07-1BulletsLevel1Char"/>
    <w:qFormat/>
    <w:rsid w:val="007715BA"/>
    <w:pPr>
      <w:numPr>
        <w:numId w:val="19"/>
      </w:numPr>
      <w:spacing w:after="120" w:line="276" w:lineRule="auto"/>
    </w:pPr>
    <w:rPr>
      <w:rFonts w:ascii="Arial" w:eastAsia="Times New Roman" w:hAnsi="Arial"/>
      <w:sz w:val="22"/>
      <w:lang w:val="en-US" w:eastAsia="de-DE"/>
    </w:rPr>
  </w:style>
  <w:style w:type="paragraph" w:customStyle="1" w:styleId="07-2BulletsLevel2">
    <w:name w:val="07-2 Bullets Level 2"/>
    <w:link w:val="07-2BulletsLevel2Char"/>
    <w:qFormat/>
    <w:rsid w:val="006B5B6D"/>
    <w:pPr>
      <w:numPr>
        <w:ilvl w:val="1"/>
        <w:numId w:val="19"/>
      </w:numPr>
      <w:spacing w:after="120" w:line="276" w:lineRule="auto"/>
    </w:pPr>
    <w:rPr>
      <w:rFonts w:ascii="Arial" w:eastAsia="Times New Roman" w:hAnsi="Arial"/>
      <w:sz w:val="22"/>
      <w:lang w:val="en-US" w:eastAsia="de-DE"/>
    </w:rPr>
  </w:style>
  <w:style w:type="character" w:customStyle="1" w:styleId="07-1BulletsLevel1Char">
    <w:name w:val="07-1 Bullets Level 1 Char"/>
    <w:basedOn w:val="DefaultParagraphFont"/>
    <w:link w:val="07-1BulletsLevel1"/>
    <w:rsid w:val="007715BA"/>
    <w:rPr>
      <w:rFonts w:ascii="Arial" w:eastAsia="Times New Roman" w:hAnsi="Arial"/>
      <w:sz w:val="22"/>
      <w:lang w:val="en-US" w:eastAsia="de-DE"/>
    </w:rPr>
  </w:style>
  <w:style w:type="paragraph" w:customStyle="1" w:styleId="07-3BulletsLevel3">
    <w:name w:val="07-3 Bullets Level 3"/>
    <w:link w:val="07-3BulletsLevel3Char"/>
    <w:qFormat/>
    <w:rsid w:val="00161074"/>
    <w:pPr>
      <w:numPr>
        <w:ilvl w:val="2"/>
        <w:numId w:val="19"/>
      </w:numPr>
      <w:spacing w:after="120" w:line="276" w:lineRule="auto"/>
    </w:pPr>
    <w:rPr>
      <w:rFonts w:ascii="Arial" w:eastAsia="Times New Roman" w:hAnsi="Arial"/>
      <w:sz w:val="22"/>
      <w:lang w:val="en-US" w:eastAsia="de-DE"/>
    </w:rPr>
  </w:style>
  <w:style w:type="character" w:customStyle="1" w:styleId="07-2BulletsLevel2Char">
    <w:name w:val="07-2 Bullets Level 2 Char"/>
    <w:basedOn w:val="DefaultParagraphFont"/>
    <w:link w:val="07-2BulletsLevel2"/>
    <w:rsid w:val="006B5B6D"/>
    <w:rPr>
      <w:rFonts w:ascii="Arial" w:eastAsia="Times New Roman" w:hAnsi="Arial"/>
      <w:sz w:val="22"/>
      <w:lang w:val="en-US" w:eastAsia="de-DE"/>
    </w:rPr>
  </w:style>
  <w:style w:type="character" w:customStyle="1" w:styleId="07-3BulletsLevel3Char">
    <w:name w:val="07-3 Bullets Level 3 Char"/>
    <w:basedOn w:val="DefaultParagraphFont"/>
    <w:link w:val="07-3BulletsLevel3"/>
    <w:rsid w:val="00161074"/>
    <w:rPr>
      <w:rFonts w:ascii="Arial" w:eastAsia="Times New Roman" w:hAnsi="Arial"/>
      <w:sz w:val="22"/>
      <w:lang w:val="en-US" w:eastAsia="de-DE"/>
    </w:rPr>
  </w:style>
  <w:style w:type="paragraph" w:styleId="CommentSubject">
    <w:name w:val="annotation subject"/>
    <w:basedOn w:val="CommentText"/>
    <w:next w:val="CommentText"/>
    <w:link w:val="CommentSubjectChar"/>
    <w:uiPriority w:val="99"/>
    <w:semiHidden/>
    <w:unhideWhenUsed/>
    <w:rsid w:val="000508E6"/>
    <w:pPr>
      <w:spacing w:line="240" w:lineRule="auto"/>
    </w:pPr>
    <w:rPr>
      <w:b/>
      <w:bCs/>
    </w:rPr>
  </w:style>
  <w:style w:type="character" w:customStyle="1" w:styleId="CommentSubjectChar">
    <w:name w:val="Comment Subject Char"/>
    <w:basedOn w:val="CommentTextChar"/>
    <w:link w:val="CommentSubject"/>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DefaultParagraphFont"/>
    <w:uiPriority w:val="99"/>
    <w:semiHidden/>
    <w:unhideWhenUsed/>
    <w:rsid w:val="0018490C"/>
    <w:rPr>
      <w:color w:val="605E5C"/>
      <w:shd w:val="clear" w:color="auto" w:fill="E1DFDD"/>
    </w:rPr>
  </w:style>
  <w:style w:type="character" w:styleId="FollowedHyperlink">
    <w:name w:val="FollowedHyperlink"/>
    <w:basedOn w:val="DefaultParagraphFont"/>
    <w:uiPriority w:val="99"/>
    <w:semiHidden/>
    <w:unhideWhenUsed/>
    <w:rsid w:val="00D6608A"/>
    <w:rPr>
      <w:color w:val="800080" w:themeColor="followedHyperlink"/>
      <w:u w:val="single"/>
    </w:rPr>
  </w:style>
  <w:style w:type="character" w:styleId="UnresolvedMention">
    <w:name w:val="Unresolved Mention"/>
    <w:basedOn w:val="DefaultParagraphFont"/>
    <w:uiPriority w:val="99"/>
    <w:semiHidden/>
    <w:unhideWhenUsed/>
    <w:rsid w:val="005E43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797992466">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93457587">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facebook.com/COPADATAHeadquarter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youtube.com/user/copadatavideos"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linkedin.com/company/copa-data-headquarter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opadata.com"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mplate" ma:contentTypeID="0x0101006B0CF6BFA31996489B2BA20B7D8735DE006AF3A0BEB28F7144B97EBAAA09E6CD12" ma:contentTypeVersion="1" ma:contentTypeDescription="" ma:contentTypeScope="" ma:versionID="8a1d0bb3a0b54948ab0036eb91522489">
  <xsd:schema xmlns:xsd="http://www.w3.org/2001/XMLSchema" xmlns:xs="http://www.w3.org/2001/XMLSchema" xmlns:p="http://schemas.microsoft.com/office/2006/metadata/properties" xmlns:ns2="ecf6c811-9aec-4426-a63a-0ad6b17f0265" targetNamespace="http://schemas.microsoft.com/office/2006/metadata/properties" ma:root="true" ma:fieldsID="df5b516833ce38df64bc29bab171bbf2" ns2:_="">
    <xsd:import namespace="ecf6c811-9aec-4426-a63a-0ad6b17f0265"/>
    <xsd:element name="properties">
      <xsd:complexType>
        <xsd:sequence>
          <xsd:element name="documentManagement">
            <xsd:complexType>
              <xsd:all>
                <xsd:element ref="ns2:ApplicationTaxHTField0" minOccurs="0"/>
                <xsd:element ref="ns2:TaxCatchAll" minOccurs="0"/>
                <xsd:element ref="ns2:TaxCatchAllLabel" minOccurs="0"/>
                <xsd:element ref="ns2:Topic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6c811-9aec-4426-a63a-0ad6b17f0265" elementFormDefault="qualified">
    <xsd:import namespace="http://schemas.microsoft.com/office/2006/documentManagement/types"/>
    <xsd:import namespace="http://schemas.microsoft.com/office/infopath/2007/PartnerControls"/>
    <xsd:element name="ApplicationTaxHTField0" ma:index="8" nillable="true" ma:taxonomy="true" ma:internalName="ApplicationTaxHTField0" ma:taxonomyFieldName="Application" ma:displayName="Application" ma:default="" ma:fieldId="{3fff451c-ca00-49df-aee6-7da525133754}" ma:sspId="f4be127d-e685-44af-82c5-d3336212c14f" ma:termSetId="01ce3b61-2ae5-49b3-b71e-011ee8490eb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6ba5c81-340b-4d31-a856-a491138936bb}" ma:internalName="TaxCatchAll" ma:showField="CatchAllData"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ba5c81-340b-4d31-a856-a491138936bb}" ma:internalName="TaxCatchAllLabel" ma:readOnly="true" ma:showField="CatchAllDataLabel"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opicTaxHTField0" ma:index="12" nillable="true" ma:taxonomy="true" ma:internalName="TopicTaxHTField0" ma:taxonomyFieldName="Topic" ma:displayName="Topic" ma:indexed="true" ma:fieldId="{27b6a88b-5ea9-4a0f-8b5f-39fbd36ae97f}" ma:sspId="f4be127d-e685-44af-82c5-d3336212c14f" ma:termSetId="631f7e77-623e-4352-8158-abd7596a52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f4be127d-e685-44af-82c5-d3336212c14f" ContentTypeId="0x0101006B0CF6BFA31996489B2BA20B7D8735DE"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TopicTaxHTField0 xmlns="ecf6c811-9aec-4426-a63a-0ad6b17f0265">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a1b26b7d-af9b-4ea9-bc13-d7cc6808b346</TermId>
        </TermInfo>
      </Terms>
    </TopicTaxHTField0>
    <TaxCatchAll xmlns="ecf6c811-9aec-4426-a63a-0ad6b17f0265">
      <Value>8</Value>
      <Value>150</Value>
    </TaxCatchAll>
    <ApplicationTaxHTField0 xmlns="ecf6c811-9aec-4426-a63a-0ad6b17f0265">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b5741f2a-be9d-46d1-b978-0bf716a4516e</TermId>
        </TermInfo>
      </Terms>
    </ApplicationTaxHTField0>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FB6E79-E6D2-4EE6-B9C5-1B4426D50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6c811-9aec-4426-a63a-0ad6b17f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7369F6-36C9-4B4D-9C0F-48C6D515D017}">
  <ds:schemaRefs>
    <ds:schemaRef ds:uri="Microsoft.SharePoint.Taxonomy.ContentTypeSync"/>
  </ds:schemaRefs>
</ds:datastoreItem>
</file>

<file path=customXml/itemProps3.xml><?xml version="1.0" encoding="utf-8"?>
<ds:datastoreItem xmlns:ds="http://schemas.openxmlformats.org/officeDocument/2006/customXml" ds:itemID="{50B8DD61-96BC-419E-B46E-95FBFFF051EB}">
  <ds:schemaRefs>
    <ds:schemaRef ds:uri="http://schemas.openxmlformats.org/officeDocument/2006/bibliography"/>
  </ds:schemaRefs>
</ds:datastoreItem>
</file>

<file path=customXml/itemProps4.xml><?xml version="1.0" encoding="utf-8"?>
<ds:datastoreItem xmlns:ds="http://schemas.openxmlformats.org/officeDocument/2006/customXml" ds:itemID="{0545C120-A2A6-4518-BDE2-63713F3640E9}">
  <ds:schemaRefs>
    <ds:schemaRef ds:uri="http://schemas.microsoft.com/office/2006/metadata/properties"/>
    <ds:schemaRef ds:uri="ecf6c811-9aec-4426-a63a-0ad6b17f0265"/>
    <ds:schemaRef ds:uri="http://schemas.microsoft.com/office/infopath/2007/PartnerControls"/>
  </ds:schemaRefs>
</ds:datastoreItem>
</file>

<file path=customXml/itemProps5.xml><?xml version="1.0" encoding="utf-8"?>
<ds:datastoreItem xmlns:ds="http://schemas.openxmlformats.org/officeDocument/2006/customXml" ds:itemID="{55CCFE7F-5BE3-462A-888A-63A70DA7BD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581</Words>
  <Characters>3662</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COPA-DATA</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Reinfried Kößlbacher</dc:creator>
  <cp:lastModifiedBy>Susanna Jankovic</cp:lastModifiedBy>
  <cp:revision>2</cp:revision>
  <cp:lastPrinted>2024-01-25T10:25:00Z</cp:lastPrinted>
  <dcterms:created xsi:type="dcterms:W3CDTF">2025-10-27T07:38:00Z</dcterms:created>
  <dcterms:modified xsi:type="dcterms:W3CDTF">2025-10-27T07:38:00Z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0x0101006B0CF6BFA31996489B2BA20B7D8735DE006AF3A0BEB28F7144B97EBAAA09E6CD12</vt:lpwstr>
  </property>
  <property fmtid="{D5CDD505-2E9C-101B-9397-08002B2CF9AE}" pid="3" name="Target Audiences">
    <vt:lpwstr>;;;;COPA-DATA UK</vt:lpwstr>
  </property>
  <property fmtid="{D5CDD505-2E9C-101B-9397-08002B2CF9AE}" pid="4" name="_dlc_DocIdItemGuid">
    <vt:lpwstr>2ba231af-3177-4b69-afa2-2b09175b692a</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ies>
</file>