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219CE" w14:textId="1D7757CE" w:rsidR="4170CC19" w:rsidRDefault="4170CC19" w:rsidP="00341D08">
      <w:pPr>
        <w:pStyle w:val="03HeadlinePR"/>
      </w:pPr>
    </w:p>
    <w:p w14:paraId="4D3B0F4E" w14:textId="033377EE" w:rsidR="00E10703" w:rsidRPr="005F0D03" w:rsidRDefault="00E10703" w:rsidP="00770CA3">
      <w:pPr>
        <w:pStyle w:val="01Location-DatePR"/>
        <w:spacing w:after="360"/>
      </w:pPr>
      <w:r w:rsidRPr="005F0D03">
        <w:t xml:space="preserve">Salzburg, </w:t>
      </w:r>
      <w:r w:rsidR="00715574">
        <w:t>31. August</w:t>
      </w:r>
      <w:r w:rsidR="00C3346E" w:rsidRPr="005F0D03">
        <w:t xml:space="preserve"> </w:t>
      </w:r>
      <w:r w:rsidRPr="005F0D03">
        <w:t>202</w:t>
      </w:r>
      <w:r w:rsidR="00C7736F" w:rsidRPr="005F0D03">
        <w:t>5</w:t>
      </w:r>
    </w:p>
    <w:p w14:paraId="6DC6FDD9" w14:textId="34CF646C" w:rsidR="00E10703" w:rsidRPr="00715574" w:rsidRDefault="0052354C" w:rsidP="71123BF4">
      <w:pPr>
        <w:pStyle w:val="04LeadTextPR"/>
        <w:rPr>
          <w:rFonts w:ascii="Segoe UI Semibold" w:eastAsia="Times New Roman" w:hAnsi="Segoe UI Semibold" w:cstheme="minorBidi"/>
          <w:i w:val="0"/>
          <w:kern w:val="0"/>
          <w:sz w:val="34"/>
          <w:szCs w:val="34"/>
          <w:lang w:val="de-AT" w:eastAsia="de-DE"/>
        </w:rPr>
      </w:pPr>
      <w:r w:rsidRPr="00715574">
        <w:rPr>
          <w:rFonts w:ascii="Segoe UI Semibold" w:eastAsia="Times New Roman" w:hAnsi="Segoe UI Semibold" w:cstheme="minorBidi"/>
          <w:i w:val="0"/>
          <w:kern w:val="0"/>
          <w:sz w:val="34"/>
          <w:szCs w:val="34"/>
          <w:lang w:val="de-AT" w:eastAsia="de-DE"/>
        </w:rPr>
        <w:t xml:space="preserve">COPA-DATA </w:t>
      </w:r>
      <w:r w:rsidR="00121849" w:rsidRPr="00715574">
        <w:rPr>
          <w:rFonts w:ascii="Segoe UI Semibold" w:eastAsia="Times New Roman" w:hAnsi="Segoe UI Semibold" w:cstheme="minorBidi"/>
          <w:i w:val="0"/>
          <w:kern w:val="0"/>
          <w:sz w:val="34"/>
          <w:szCs w:val="34"/>
          <w:lang w:val="de-AT" w:eastAsia="de-DE"/>
        </w:rPr>
        <w:t xml:space="preserve">erreicht höchste Stufe in </w:t>
      </w:r>
      <w:r w:rsidR="763E1657" w:rsidRPr="00715574">
        <w:rPr>
          <w:rFonts w:ascii="Segoe UI Semibold" w:eastAsia="Times New Roman" w:hAnsi="Segoe UI Semibold" w:cstheme="minorBidi"/>
          <w:i w:val="0"/>
          <w:kern w:val="0"/>
          <w:sz w:val="34"/>
          <w:szCs w:val="34"/>
          <w:lang w:val="de-AT" w:eastAsia="de-DE"/>
        </w:rPr>
        <w:t>Körber</w:t>
      </w:r>
      <w:r w:rsidR="00A57CCA" w:rsidRPr="00715574">
        <w:rPr>
          <w:rFonts w:ascii="Segoe UI Semibold" w:eastAsia="Times New Roman" w:hAnsi="Segoe UI Semibold" w:cstheme="minorBidi"/>
          <w:i w:val="0"/>
          <w:kern w:val="0"/>
          <w:sz w:val="34"/>
          <w:szCs w:val="34"/>
          <w:lang w:val="de-AT" w:eastAsia="de-DE"/>
        </w:rPr>
        <w:t>-</w:t>
      </w:r>
      <w:r w:rsidR="00EB6E9A" w:rsidRPr="00715574">
        <w:rPr>
          <w:rFonts w:ascii="Segoe UI Semibold" w:eastAsia="Times New Roman" w:hAnsi="Segoe UI Semibold" w:cstheme="minorBidi"/>
          <w:i w:val="0"/>
          <w:kern w:val="0"/>
          <w:sz w:val="34"/>
          <w:szCs w:val="34"/>
          <w:lang w:val="de-AT" w:eastAsia="de-DE"/>
        </w:rPr>
        <w:t xml:space="preserve">Partnerprogramm </w:t>
      </w:r>
      <w:r w:rsidR="00C3346E" w:rsidRPr="00715574">
        <w:rPr>
          <w:rFonts w:ascii="Segoe UI Semibold" w:eastAsia="Times New Roman" w:hAnsi="Segoe UI Semibold" w:cstheme="minorBidi"/>
          <w:i w:val="0"/>
          <w:kern w:val="0"/>
          <w:sz w:val="34"/>
          <w:szCs w:val="34"/>
          <w:lang w:val="de-AT" w:eastAsia="de-DE"/>
        </w:rPr>
        <w:t>„</w:t>
      </w:r>
      <w:r w:rsidR="70FF4DAC" w:rsidRPr="00715574">
        <w:rPr>
          <w:rFonts w:ascii="Segoe UI Semibold" w:eastAsia="Times New Roman" w:hAnsi="Segoe UI Semibold" w:cstheme="minorBidi"/>
          <w:i w:val="0"/>
          <w:kern w:val="0"/>
          <w:sz w:val="34"/>
          <w:szCs w:val="34"/>
          <w:lang w:val="de-AT" w:eastAsia="de-DE"/>
        </w:rPr>
        <w:t xml:space="preserve">PAS-X MSI Plug &amp; </w:t>
      </w:r>
      <w:proofErr w:type="spellStart"/>
      <w:r w:rsidR="70FF4DAC" w:rsidRPr="00715574">
        <w:rPr>
          <w:rFonts w:ascii="Segoe UI Semibold" w:eastAsia="Times New Roman" w:hAnsi="Segoe UI Semibold" w:cstheme="minorBidi"/>
          <w:i w:val="0"/>
          <w:kern w:val="0"/>
          <w:sz w:val="34"/>
          <w:szCs w:val="34"/>
          <w:lang w:val="de-AT" w:eastAsia="de-DE"/>
        </w:rPr>
        <w:t>Produce</w:t>
      </w:r>
      <w:proofErr w:type="spellEnd"/>
      <w:r w:rsidR="70FF4DAC" w:rsidRPr="00715574">
        <w:rPr>
          <w:rFonts w:ascii="Segoe UI Semibold" w:eastAsia="Times New Roman" w:hAnsi="Segoe UI Semibold" w:cstheme="minorBidi"/>
          <w:i w:val="0"/>
          <w:kern w:val="0"/>
          <w:sz w:val="34"/>
          <w:szCs w:val="34"/>
          <w:lang w:val="de-AT" w:eastAsia="de-DE"/>
        </w:rPr>
        <w:t>”</w:t>
      </w:r>
    </w:p>
    <w:p w14:paraId="107FB2C9" w14:textId="5FE2A7DE" w:rsidR="0052354C" w:rsidRPr="00A522DD" w:rsidRDefault="002D70FB" w:rsidP="25642A2D">
      <w:pPr>
        <w:pStyle w:val="05BodyTextPR"/>
        <w:rPr>
          <w:i/>
          <w:iCs/>
          <w:lang w:val="de-AT" w:eastAsia="en-US"/>
        </w:rPr>
      </w:pPr>
      <w:r w:rsidRPr="00715574">
        <w:rPr>
          <w:i/>
          <w:iCs/>
          <w:lang w:val="de-AT" w:eastAsia="en-US"/>
        </w:rPr>
        <w:t xml:space="preserve">Körber </w:t>
      </w:r>
      <w:r w:rsidR="00EB0089" w:rsidRPr="00715574">
        <w:rPr>
          <w:i/>
          <w:iCs/>
          <w:lang w:val="de-AT" w:eastAsia="en-US"/>
        </w:rPr>
        <w:t xml:space="preserve">hat COPA-DATA kürzlich das Zertifikat „PAS-X MSI Plug &amp; </w:t>
      </w:r>
      <w:proofErr w:type="spellStart"/>
      <w:r w:rsidR="00EB0089" w:rsidRPr="00715574">
        <w:rPr>
          <w:i/>
          <w:iCs/>
          <w:lang w:val="de-AT" w:eastAsia="en-US"/>
        </w:rPr>
        <w:t>Produce</w:t>
      </w:r>
      <w:proofErr w:type="spellEnd"/>
      <w:r w:rsidR="00EB0089" w:rsidRPr="00715574">
        <w:rPr>
          <w:i/>
          <w:iCs/>
          <w:lang w:val="de-AT" w:eastAsia="en-US"/>
        </w:rPr>
        <w:t xml:space="preserve"> Certified“ für seine </w:t>
      </w:r>
      <w:r w:rsidR="053FA148" w:rsidRPr="00715574">
        <w:rPr>
          <w:i/>
          <w:iCs/>
          <w:lang w:val="de-AT" w:eastAsia="en-US"/>
        </w:rPr>
        <w:t>Softwarep</w:t>
      </w:r>
      <w:r w:rsidR="00EB0089" w:rsidRPr="00715574">
        <w:rPr>
          <w:i/>
          <w:iCs/>
          <w:lang w:val="de-AT" w:eastAsia="en-US"/>
        </w:rPr>
        <w:t xml:space="preserve">lattform </w:t>
      </w:r>
      <w:proofErr w:type="spellStart"/>
      <w:r w:rsidR="00EB0089" w:rsidRPr="00715574">
        <w:rPr>
          <w:i/>
          <w:iCs/>
          <w:lang w:val="de-AT" w:eastAsia="en-US"/>
        </w:rPr>
        <w:t>zenon</w:t>
      </w:r>
      <w:proofErr w:type="spellEnd"/>
      <w:r w:rsidR="00EB0089" w:rsidRPr="00715574">
        <w:rPr>
          <w:i/>
          <w:iCs/>
          <w:lang w:val="de-AT" w:eastAsia="en-US"/>
        </w:rPr>
        <w:t xml:space="preserve"> </w:t>
      </w:r>
      <w:r w:rsidR="44BDD777" w:rsidRPr="00715574">
        <w:rPr>
          <w:i/>
          <w:iCs/>
          <w:lang w:val="de-AT" w:eastAsia="en-US"/>
        </w:rPr>
        <w:t>verliehen</w:t>
      </w:r>
      <w:r w:rsidR="00EB0089" w:rsidRPr="00715574">
        <w:rPr>
          <w:i/>
          <w:iCs/>
          <w:lang w:val="de-AT" w:eastAsia="en-US"/>
        </w:rPr>
        <w:t xml:space="preserve">. </w:t>
      </w:r>
      <w:r w:rsidR="4AD540B7" w:rsidRPr="25642A2D">
        <w:rPr>
          <w:i/>
          <w:iCs/>
          <w:lang w:val="de-AT" w:eastAsia="en-US"/>
        </w:rPr>
        <w:t xml:space="preserve">Nach der </w:t>
      </w:r>
      <w:r w:rsidR="5284B014" w:rsidRPr="25642A2D">
        <w:rPr>
          <w:i/>
          <w:iCs/>
          <w:lang w:val="de-AT" w:eastAsia="en-US"/>
        </w:rPr>
        <w:t xml:space="preserve">Zertifizierung </w:t>
      </w:r>
      <w:r w:rsidR="00742017" w:rsidRPr="25642A2D">
        <w:rPr>
          <w:i/>
          <w:iCs/>
          <w:lang w:val="de-AT" w:eastAsia="en-US"/>
        </w:rPr>
        <w:t>„</w:t>
      </w:r>
      <w:r w:rsidR="4AD540B7" w:rsidRPr="25642A2D">
        <w:rPr>
          <w:i/>
          <w:iCs/>
          <w:lang w:val="de-AT" w:eastAsia="en-US"/>
        </w:rPr>
        <w:t xml:space="preserve">PAS-X MSI Plug &amp; </w:t>
      </w:r>
      <w:proofErr w:type="spellStart"/>
      <w:r w:rsidR="4AD540B7" w:rsidRPr="25642A2D">
        <w:rPr>
          <w:i/>
          <w:iCs/>
          <w:lang w:val="de-AT" w:eastAsia="en-US"/>
        </w:rPr>
        <w:t>Produce</w:t>
      </w:r>
      <w:proofErr w:type="spellEnd"/>
      <w:r w:rsidR="4AD540B7" w:rsidRPr="25642A2D">
        <w:rPr>
          <w:i/>
          <w:iCs/>
          <w:lang w:val="de-AT" w:eastAsia="en-US"/>
        </w:rPr>
        <w:t xml:space="preserve"> </w:t>
      </w:r>
      <w:proofErr w:type="spellStart"/>
      <w:r w:rsidR="4AD540B7" w:rsidRPr="25642A2D">
        <w:rPr>
          <w:i/>
          <w:iCs/>
          <w:lang w:val="de-AT" w:eastAsia="en-US"/>
        </w:rPr>
        <w:t>ready</w:t>
      </w:r>
      <w:proofErr w:type="spellEnd"/>
      <w:r w:rsidR="4AD540B7" w:rsidRPr="25642A2D">
        <w:rPr>
          <w:i/>
          <w:iCs/>
          <w:lang w:val="de-AT" w:eastAsia="en-US"/>
        </w:rPr>
        <w:t xml:space="preserve">” im Jahr </w:t>
      </w:r>
      <w:r w:rsidR="00A522DD" w:rsidRPr="25642A2D">
        <w:rPr>
          <w:i/>
          <w:iCs/>
          <w:lang w:val="de-AT" w:eastAsia="en-US"/>
        </w:rPr>
        <w:t xml:space="preserve">2023 </w:t>
      </w:r>
      <w:r w:rsidR="0A86EF38" w:rsidRPr="25642A2D">
        <w:rPr>
          <w:i/>
          <w:iCs/>
          <w:lang w:val="de-AT" w:eastAsia="en-US"/>
        </w:rPr>
        <w:t xml:space="preserve">wurde nun </w:t>
      </w:r>
      <w:r w:rsidR="5F9228C1" w:rsidRPr="25642A2D">
        <w:rPr>
          <w:i/>
          <w:iCs/>
          <w:lang w:val="de-AT" w:eastAsia="en-US"/>
        </w:rPr>
        <w:t xml:space="preserve">anhand eines Kundenprojekts </w:t>
      </w:r>
      <w:r w:rsidR="0A86EF38" w:rsidRPr="25642A2D">
        <w:rPr>
          <w:i/>
          <w:iCs/>
          <w:lang w:val="de-AT" w:eastAsia="en-US"/>
        </w:rPr>
        <w:t>die höchste Stufe des Partnerprogramm</w:t>
      </w:r>
      <w:r w:rsidR="168EBA6F" w:rsidRPr="25642A2D">
        <w:rPr>
          <w:i/>
          <w:iCs/>
          <w:lang w:val="de-AT" w:eastAsia="en-US"/>
        </w:rPr>
        <w:t>s</w:t>
      </w:r>
      <w:r w:rsidR="4733FE7B" w:rsidRPr="25642A2D">
        <w:rPr>
          <w:i/>
          <w:iCs/>
          <w:lang w:val="de-AT" w:eastAsia="en-US"/>
        </w:rPr>
        <w:t xml:space="preserve"> </w:t>
      </w:r>
      <w:r w:rsidR="65403E55" w:rsidRPr="25642A2D">
        <w:rPr>
          <w:i/>
          <w:iCs/>
          <w:lang w:val="de-AT" w:eastAsia="en-US"/>
        </w:rPr>
        <w:t>erreicht.</w:t>
      </w:r>
    </w:p>
    <w:p w14:paraId="676F3DC1" w14:textId="5F47DDF8" w:rsidR="00656183" w:rsidRDefault="00046015" w:rsidP="00656183">
      <w:pPr>
        <w:pStyle w:val="05BodyTextPR"/>
        <w:rPr>
          <w:lang w:val="de-AT" w:eastAsia="en-US"/>
        </w:rPr>
      </w:pPr>
      <w:r w:rsidRPr="71123BF4">
        <w:rPr>
          <w:lang w:val="de-AT" w:eastAsia="en-US"/>
        </w:rPr>
        <w:t xml:space="preserve">Mit dem Zertifikat „PAS-X MSI Plug &amp; </w:t>
      </w:r>
      <w:proofErr w:type="spellStart"/>
      <w:r w:rsidRPr="71123BF4">
        <w:rPr>
          <w:lang w:val="de-AT" w:eastAsia="en-US"/>
        </w:rPr>
        <w:t>Produce</w:t>
      </w:r>
      <w:proofErr w:type="spellEnd"/>
      <w:r w:rsidRPr="71123BF4">
        <w:rPr>
          <w:lang w:val="de-AT" w:eastAsia="en-US"/>
        </w:rPr>
        <w:t xml:space="preserve">“ zeichnet Körber Partner aus, die eine </w:t>
      </w:r>
      <w:r w:rsidR="006A7048" w:rsidRPr="71123BF4">
        <w:rPr>
          <w:lang w:val="de-AT" w:eastAsia="en-US"/>
        </w:rPr>
        <w:t xml:space="preserve">standardisierte </w:t>
      </w:r>
      <w:r w:rsidRPr="71123BF4">
        <w:rPr>
          <w:lang w:val="de-AT" w:eastAsia="en-US"/>
        </w:rPr>
        <w:t>Schnittstelle zu</w:t>
      </w:r>
      <w:r w:rsidR="36E40FC5" w:rsidRPr="71123BF4">
        <w:rPr>
          <w:lang w:val="de-AT" w:eastAsia="en-US"/>
        </w:rPr>
        <w:t xml:space="preserve"> ihrem </w:t>
      </w:r>
      <w:r w:rsidRPr="71123BF4">
        <w:rPr>
          <w:lang w:val="de-AT" w:eastAsia="en-US"/>
        </w:rPr>
        <w:t>Manufacturing-</w:t>
      </w:r>
      <w:proofErr w:type="spellStart"/>
      <w:r w:rsidRPr="71123BF4">
        <w:rPr>
          <w:lang w:val="de-AT" w:eastAsia="en-US"/>
        </w:rPr>
        <w:t>Execution</w:t>
      </w:r>
      <w:proofErr w:type="spellEnd"/>
      <w:r w:rsidRPr="71123BF4">
        <w:rPr>
          <w:lang w:val="de-AT" w:eastAsia="en-US"/>
        </w:rPr>
        <w:t xml:space="preserve">-System (MES) PAS-X </w:t>
      </w:r>
      <w:r w:rsidR="1D7D1F3C" w:rsidRPr="71123BF4">
        <w:rPr>
          <w:lang w:val="de-AT" w:eastAsia="en-US"/>
        </w:rPr>
        <w:t xml:space="preserve">MES </w:t>
      </w:r>
      <w:r w:rsidRPr="71123BF4">
        <w:rPr>
          <w:lang w:val="de-AT" w:eastAsia="en-US"/>
        </w:rPr>
        <w:t>bieten</w:t>
      </w:r>
      <w:r w:rsidR="00656183" w:rsidRPr="71123BF4">
        <w:rPr>
          <w:lang w:val="de-AT" w:eastAsia="en-US"/>
        </w:rPr>
        <w:t>:</w:t>
      </w:r>
      <w:r w:rsidRPr="71123BF4">
        <w:rPr>
          <w:lang w:val="de-AT" w:eastAsia="en-US"/>
        </w:rPr>
        <w:t xml:space="preserve"> </w:t>
      </w:r>
      <w:r w:rsidR="009F54CF" w:rsidRPr="71123BF4">
        <w:rPr>
          <w:lang w:val="de-AT" w:eastAsia="en-US"/>
        </w:rPr>
        <w:t>PAS-X MSI (Message</w:t>
      </w:r>
      <w:r w:rsidR="00656183" w:rsidRPr="71123BF4">
        <w:rPr>
          <w:lang w:val="de-AT" w:eastAsia="en-US"/>
        </w:rPr>
        <w:t>-</w:t>
      </w:r>
      <w:proofErr w:type="spellStart"/>
      <w:r w:rsidR="00656183" w:rsidRPr="71123BF4">
        <w:rPr>
          <w:lang w:val="de-AT" w:eastAsia="en-US"/>
        </w:rPr>
        <w:t>b</w:t>
      </w:r>
      <w:r w:rsidR="009F54CF" w:rsidRPr="71123BF4">
        <w:rPr>
          <w:lang w:val="de-AT" w:eastAsia="en-US"/>
        </w:rPr>
        <w:t>ased</w:t>
      </w:r>
      <w:proofErr w:type="spellEnd"/>
      <w:r w:rsidR="009F54CF" w:rsidRPr="71123BF4">
        <w:rPr>
          <w:lang w:val="de-AT" w:eastAsia="en-US"/>
        </w:rPr>
        <w:t xml:space="preserve"> </w:t>
      </w:r>
      <w:r w:rsidR="00656183" w:rsidRPr="71123BF4">
        <w:rPr>
          <w:lang w:val="de-AT" w:eastAsia="en-US"/>
        </w:rPr>
        <w:t>Shopfloor</w:t>
      </w:r>
      <w:r w:rsidR="009F54CF" w:rsidRPr="71123BF4">
        <w:rPr>
          <w:lang w:val="de-AT" w:eastAsia="en-US"/>
        </w:rPr>
        <w:t xml:space="preserve"> Integration) ermöglicht die einfache Anbindung von Maschinen</w:t>
      </w:r>
      <w:r w:rsidR="00656183" w:rsidRPr="71123BF4">
        <w:rPr>
          <w:lang w:val="de-AT" w:eastAsia="en-US"/>
        </w:rPr>
        <w:t xml:space="preserve">. </w:t>
      </w:r>
      <w:r w:rsidR="009F54CF" w:rsidRPr="71123BF4">
        <w:rPr>
          <w:lang w:val="de-AT" w:eastAsia="en-US"/>
        </w:rPr>
        <w:t xml:space="preserve">Die </w:t>
      </w:r>
      <w:proofErr w:type="spellStart"/>
      <w:r w:rsidR="00656183" w:rsidRPr="71123BF4">
        <w:rPr>
          <w:lang w:val="de-AT" w:eastAsia="en-US"/>
        </w:rPr>
        <w:t>No</w:t>
      </w:r>
      <w:proofErr w:type="spellEnd"/>
      <w:r w:rsidR="00656183" w:rsidRPr="71123BF4">
        <w:rPr>
          <w:lang w:val="de-AT" w:eastAsia="en-US"/>
        </w:rPr>
        <w:t>-Code-</w:t>
      </w:r>
      <w:r w:rsidR="009F54CF" w:rsidRPr="71123BF4">
        <w:rPr>
          <w:lang w:val="de-AT" w:eastAsia="en-US"/>
        </w:rPr>
        <w:t xml:space="preserve">Plattform </w:t>
      </w:r>
      <w:proofErr w:type="spellStart"/>
      <w:r w:rsidR="009F54CF" w:rsidRPr="71123BF4">
        <w:rPr>
          <w:lang w:val="de-AT" w:eastAsia="en-US"/>
        </w:rPr>
        <w:t>zenon</w:t>
      </w:r>
      <w:proofErr w:type="spellEnd"/>
      <w:r w:rsidR="009F54CF" w:rsidRPr="71123BF4">
        <w:rPr>
          <w:lang w:val="de-AT" w:eastAsia="en-US"/>
        </w:rPr>
        <w:t xml:space="preserve"> setzt diesen Standard um und überträgt </w:t>
      </w:r>
      <w:r w:rsidR="00E56380" w:rsidRPr="71123BF4">
        <w:rPr>
          <w:lang w:val="de-AT" w:eastAsia="en-US"/>
        </w:rPr>
        <w:t>die Daten</w:t>
      </w:r>
      <w:r w:rsidR="009F54CF" w:rsidRPr="71123BF4">
        <w:rPr>
          <w:lang w:val="de-AT" w:eastAsia="en-US"/>
        </w:rPr>
        <w:t xml:space="preserve"> an das MES.</w:t>
      </w:r>
      <w:r w:rsidR="00656183" w:rsidRPr="71123BF4">
        <w:rPr>
          <w:lang w:val="de-AT" w:eastAsia="en-US"/>
        </w:rPr>
        <w:t xml:space="preserve"> Bestätigt</w:t>
      </w:r>
      <w:r w:rsidR="009F54CF" w:rsidRPr="71123BF4">
        <w:rPr>
          <w:lang w:val="de-AT" w:eastAsia="en-US"/>
        </w:rPr>
        <w:t xml:space="preserve"> das Einstiegszertifikat „Ready“ grundlegendes Verständnis </w:t>
      </w:r>
      <w:r w:rsidR="00E56380" w:rsidRPr="71123BF4">
        <w:rPr>
          <w:lang w:val="de-AT" w:eastAsia="en-US"/>
        </w:rPr>
        <w:t>dieser</w:t>
      </w:r>
      <w:r w:rsidR="009F54CF" w:rsidRPr="71123BF4">
        <w:rPr>
          <w:lang w:val="de-AT" w:eastAsia="en-US"/>
        </w:rPr>
        <w:t xml:space="preserve"> Technologie, geht die (zweite und höchste) „Certified“-Stufe einen Schritt weiter: Sie zeigt, dass das Partnerunternehmen eine Schnittstelle implementiert</w:t>
      </w:r>
      <w:r w:rsidR="4CB70447" w:rsidRPr="71123BF4">
        <w:rPr>
          <w:lang w:val="de-AT" w:eastAsia="en-US"/>
        </w:rPr>
        <w:t xml:space="preserve"> sowie</w:t>
      </w:r>
      <w:r w:rsidR="0D5794B9" w:rsidRPr="71123BF4">
        <w:rPr>
          <w:lang w:val="de-AT" w:eastAsia="en-US"/>
        </w:rPr>
        <w:t xml:space="preserve"> </w:t>
      </w:r>
      <w:r w:rsidR="00682462" w:rsidRPr="71123BF4">
        <w:rPr>
          <w:lang w:val="de-AT" w:eastAsia="en-US"/>
        </w:rPr>
        <w:t xml:space="preserve">erfolgreich </w:t>
      </w:r>
      <w:r w:rsidR="009F54CF" w:rsidRPr="71123BF4">
        <w:rPr>
          <w:lang w:val="de-AT" w:eastAsia="en-US"/>
        </w:rPr>
        <w:t xml:space="preserve">an einem Schnittstellenabnahmetest teilgenommen hat. </w:t>
      </w:r>
    </w:p>
    <w:p w14:paraId="35D042CD" w14:textId="00713B42" w:rsidR="00400441" w:rsidRPr="00C3346E" w:rsidRDefault="00400441">
      <w:pPr>
        <w:pStyle w:val="05BodyTextPR"/>
        <w:rPr>
          <w:lang w:val="de-DE" w:eastAsia="en-US"/>
        </w:rPr>
      </w:pPr>
      <w:r w:rsidRPr="25642A2D">
        <w:rPr>
          <w:rFonts w:ascii="Segoe UI Semibold" w:hAnsi="Segoe UI Semibold"/>
          <w:lang w:val="de-AT"/>
        </w:rPr>
        <w:t>Langjährige Zusammenarbeit</w:t>
      </w:r>
      <w:r w:rsidRPr="00C3346E">
        <w:rPr>
          <w:lang w:val="de-AT"/>
        </w:rPr>
        <w:br/>
      </w:r>
      <w:r w:rsidR="000F2055" w:rsidRPr="25642A2D">
        <w:rPr>
          <w:lang w:val="de-AT" w:eastAsia="en-US"/>
        </w:rPr>
        <w:t xml:space="preserve">Giuseppe </w:t>
      </w:r>
      <w:proofErr w:type="spellStart"/>
      <w:r w:rsidR="000F2055" w:rsidRPr="25642A2D">
        <w:rPr>
          <w:lang w:val="de-AT" w:eastAsia="en-US"/>
        </w:rPr>
        <w:t>Menin</w:t>
      </w:r>
      <w:proofErr w:type="spellEnd"/>
      <w:r w:rsidR="000F2055" w:rsidRPr="25642A2D">
        <w:rPr>
          <w:lang w:val="de-AT" w:eastAsia="en-US"/>
        </w:rPr>
        <w:t xml:space="preserve">, </w:t>
      </w:r>
      <w:proofErr w:type="spellStart"/>
      <w:r w:rsidR="000F2055" w:rsidRPr="25642A2D">
        <w:rPr>
          <w:lang w:val="de-AT" w:eastAsia="en-US"/>
        </w:rPr>
        <w:t>Director</w:t>
      </w:r>
      <w:proofErr w:type="spellEnd"/>
      <w:r w:rsidR="000F2055" w:rsidRPr="25642A2D">
        <w:rPr>
          <w:lang w:val="de-AT" w:eastAsia="en-US"/>
        </w:rPr>
        <w:t xml:space="preserve"> Life Sciences &amp; </w:t>
      </w:r>
      <w:proofErr w:type="spellStart"/>
      <w:r w:rsidR="000F2055" w:rsidRPr="25642A2D">
        <w:rPr>
          <w:lang w:val="de-AT" w:eastAsia="en-US"/>
        </w:rPr>
        <w:t>Process</w:t>
      </w:r>
      <w:proofErr w:type="spellEnd"/>
      <w:r w:rsidR="000F2055" w:rsidRPr="25642A2D">
        <w:rPr>
          <w:lang w:val="de-AT" w:eastAsia="en-US"/>
        </w:rPr>
        <w:t xml:space="preserve"> Industry bei COPA-DATA: „</w:t>
      </w:r>
      <w:r w:rsidR="008B3124" w:rsidRPr="25642A2D">
        <w:rPr>
          <w:lang w:val="de-AT" w:eastAsia="en-US"/>
        </w:rPr>
        <w:t xml:space="preserve">Wir freuen uns sehr über das Zertifikat. Es </w:t>
      </w:r>
      <w:r w:rsidR="00E56380" w:rsidRPr="25642A2D">
        <w:rPr>
          <w:lang w:val="de-AT" w:eastAsia="en-US"/>
        </w:rPr>
        <w:t>verbrieft</w:t>
      </w:r>
      <w:r w:rsidR="008B3124" w:rsidRPr="25642A2D">
        <w:rPr>
          <w:lang w:val="de-AT" w:eastAsia="en-US"/>
        </w:rPr>
        <w:t xml:space="preserve">, dass wir mit Körber </w:t>
      </w:r>
      <w:r w:rsidR="00611AC3" w:rsidRPr="25642A2D">
        <w:rPr>
          <w:lang w:val="de-AT" w:eastAsia="en-US"/>
        </w:rPr>
        <w:t>unseren Kunden in der Pharmabranche</w:t>
      </w:r>
      <w:r w:rsidR="008B3124" w:rsidRPr="25642A2D">
        <w:rPr>
          <w:lang w:val="de-AT" w:eastAsia="en-US"/>
        </w:rPr>
        <w:t xml:space="preserve"> eine vielseitige und </w:t>
      </w:r>
      <w:r w:rsidR="1376D523" w:rsidRPr="25642A2D">
        <w:rPr>
          <w:lang w:val="de-AT" w:eastAsia="en-US"/>
        </w:rPr>
        <w:t xml:space="preserve">zuverlässige </w:t>
      </w:r>
      <w:r w:rsidR="008B3124" w:rsidRPr="25642A2D">
        <w:rPr>
          <w:lang w:val="de-AT" w:eastAsia="en-US"/>
        </w:rPr>
        <w:t xml:space="preserve">Lösung bieten.“ COPA-DATA </w:t>
      </w:r>
      <w:r w:rsidRPr="25642A2D">
        <w:rPr>
          <w:lang w:val="de-AT" w:eastAsia="en-US"/>
        </w:rPr>
        <w:t>arbeitet</w:t>
      </w:r>
      <w:r w:rsidR="008B3124" w:rsidRPr="25642A2D">
        <w:rPr>
          <w:lang w:val="de-AT" w:eastAsia="en-US"/>
        </w:rPr>
        <w:t xml:space="preserve"> bereits seit mehreren Jahren mit Körber </w:t>
      </w:r>
      <w:r w:rsidRPr="25642A2D">
        <w:rPr>
          <w:lang w:val="de-AT" w:eastAsia="en-US"/>
        </w:rPr>
        <w:t xml:space="preserve">zusammen </w:t>
      </w:r>
      <w:r w:rsidR="008B3124" w:rsidRPr="25642A2D">
        <w:rPr>
          <w:lang w:val="de-AT" w:eastAsia="en-US"/>
        </w:rPr>
        <w:t>– unter anderem im Rahmen de</w:t>
      </w:r>
      <w:r w:rsidRPr="25642A2D">
        <w:rPr>
          <w:lang w:val="de-AT" w:eastAsia="en-US"/>
        </w:rPr>
        <w:t>s internationalen</w:t>
      </w:r>
      <w:r w:rsidR="008B3124" w:rsidRPr="25642A2D">
        <w:rPr>
          <w:lang w:val="de-AT" w:eastAsia="en-US"/>
        </w:rPr>
        <w:t xml:space="preserve"> </w:t>
      </w:r>
      <w:r w:rsidRPr="25642A2D">
        <w:rPr>
          <w:lang w:val="de-AT" w:eastAsia="en-US"/>
        </w:rPr>
        <w:t>Fachnetzwerks</w:t>
      </w:r>
      <w:r w:rsidR="008B3124" w:rsidRPr="25642A2D">
        <w:rPr>
          <w:lang w:val="de-AT" w:eastAsia="en-US"/>
        </w:rPr>
        <w:t xml:space="preserve"> ISPE </w:t>
      </w:r>
      <w:proofErr w:type="spellStart"/>
      <w:r w:rsidR="008B3124" w:rsidRPr="25642A2D">
        <w:rPr>
          <w:lang w:val="de-AT" w:eastAsia="en-US"/>
        </w:rPr>
        <w:t>Pharma</w:t>
      </w:r>
      <w:proofErr w:type="spellEnd"/>
      <w:r w:rsidR="008B3124" w:rsidRPr="25642A2D">
        <w:rPr>
          <w:lang w:val="de-AT" w:eastAsia="en-US"/>
        </w:rPr>
        <w:t xml:space="preserve"> 4.0: Diese</w:t>
      </w:r>
      <w:r w:rsidR="00E650FD" w:rsidRPr="25642A2D">
        <w:rPr>
          <w:lang w:val="de-AT" w:eastAsia="en-US"/>
        </w:rPr>
        <w:t>s</w:t>
      </w:r>
      <w:r w:rsidR="008B3124" w:rsidRPr="25642A2D">
        <w:rPr>
          <w:lang w:val="de-AT" w:eastAsia="en-US"/>
        </w:rPr>
        <w:t xml:space="preserve"> beschäftigt sich mit der Digitalisierung der</w:t>
      </w:r>
      <w:r w:rsidR="007A780D" w:rsidRPr="25642A2D">
        <w:rPr>
          <w:lang w:val="de-AT" w:eastAsia="en-US"/>
        </w:rPr>
        <w:t xml:space="preserve"> besonders stark</w:t>
      </w:r>
      <w:r w:rsidR="008B3124" w:rsidRPr="25642A2D">
        <w:rPr>
          <w:lang w:val="de-AT" w:eastAsia="en-US"/>
        </w:rPr>
        <w:t xml:space="preserve"> </w:t>
      </w:r>
      <w:r w:rsidR="001F4415" w:rsidRPr="25642A2D">
        <w:rPr>
          <w:lang w:val="de-AT" w:eastAsia="en-US"/>
        </w:rPr>
        <w:t xml:space="preserve">regulierten </w:t>
      </w:r>
      <w:r w:rsidR="00E650FD" w:rsidRPr="25642A2D">
        <w:rPr>
          <w:lang w:val="de-AT" w:eastAsia="en-US"/>
        </w:rPr>
        <w:t>Life Sciences.</w:t>
      </w:r>
      <w:r w:rsidR="00F833EF" w:rsidRPr="25642A2D">
        <w:rPr>
          <w:lang w:val="de-AT" w:eastAsia="en-US"/>
        </w:rPr>
        <w:t xml:space="preserve"> </w:t>
      </w:r>
      <w:r w:rsidR="00C14844" w:rsidRPr="00C3346E">
        <w:rPr>
          <w:lang w:val="de-DE" w:eastAsia="en-US"/>
        </w:rPr>
        <w:t xml:space="preserve">Lars Hornung, Sr. </w:t>
      </w:r>
      <w:proofErr w:type="spellStart"/>
      <w:r w:rsidR="00C14844" w:rsidRPr="00C3346E">
        <w:rPr>
          <w:lang w:val="de-DE" w:eastAsia="en-US"/>
        </w:rPr>
        <w:t>Principal</w:t>
      </w:r>
      <w:proofErr w:type="spellEnd"/>
      <w:r w:rsidR="00C14844" w:rsidRPr="00C3346E">
        <w:rPr>
          <w:lang w:val="de-DE" w:eastAsia="en-US"/>
        </w:rPr>
        <w:t xml:space="preserve"> </w:t>
      </w:r>
      <w:proofErr w:type="spellStart"/>
      <w:r w:rsidR="00C14844" w:rsidRPr="00C3346E">
        <w:rPr>
          <w:lang w:val="de-DE" w:eastAsia="en-US"/>
        </w:rPr>
        <w:t>Alliances</w:t>
      </w:r>
      <w:proofErr w:type="spellEnd"/>
      <w:r w:rsidR="00C14844" w:rsidRPr="00C3346E">
        <w:rPr>
          <w:lang w:val="de-DE" w:eastAsia="en-US"/>
        </w:rPr>
        <w:t xml:space="preserve"> &amp; Technology Partners</w:t>
      </w:r>
      <w:r w:rsidR="6F140FE6" w:rsidRPr="25642A2D">
        <w:rPr>
          <w:lang w:val="de-DE" w:eastAsia="en-US"/>
        </w:rPr>
        <w:t xml:space="preserve"> Software</w:t>
      </w:r>
      <w:r w:rsidR="00C14844" w:rsidRPr="00C3346E">
        <w:rPr>
          <w:lang w:val="de-DE" w:eastAsia="en-US"/>
        </w:rPr>
        <w:t xml:space="preserve"> </w:t>
      </w:r>
      <w:r w:rsidR="22123D84" w:rsidRPr="25642A2D">
        <w:rPr>
          <w:lang w:val="de-DE" w:eastAsia="en-US"/>
        </w:rPr>
        <w:t xml:space="preserve">im </w:t>
      </w:r>
      <w:r w:rsidR="00C14844" w:rsidRPr="00C3346E">
        <w:rPr>
          <w:lang w:val="de-DE" w:eastAsia="en-US"/>
        </w:rPr>
        <w:t>Körber</w:t>
      </w:r>
      <w:r w:rsidR="67CAD4CF" w:rsidRPr="25642A2D">
        <w:rPr>
          <w:lang w:val="de-DE" w:eastAsia="en-US"/>
        </w:rPr>
        <w:t>-Geschäftsfeld</w:t>
      </w:r>
      <w:r w:rsidR="00C14844" w:rsidRPr="00C3346E">
        <w:rPr>
          <w:lang w:val="de-DE" w:eastAsia="en-US"/>
        </w:rPr>
        <w:t xml:space="preserve"> </w:t>
      </w:r>
      <w:proofErr w:type="spellStart"/>
      <w:r w:rsidR="00C14844" w:rsidRPr="00C3346E">
        <w:rPr>
          <w:lang w:val="de-DE" w:eastAsia="en-US"/>
        </w:rPr>
        <w:t>Pharma</w:t>
      </w:r>
      <w:proofErr w:type="spellEnd"/>
      <w:r w:rsidR="00C14844" w:rsidRPr="00C3346E">
        <w:rPr>
          <w:lang w:val="de-DE" w:eastAsia="en-US"/>
        </w:rPr>
        <w:t xml:space="preserve">: </w:t>
      </w:r>
      <w:r w:rsidR="00C3346E">
        <w:rPr>
          <w:lang w:val="de-DE" w:eastAsia="en-US"/>
        </w:rPr>
        <w:t>„</w:t>
      </w:r>
      <w:r w:rsidR="00186E0F" w:rsidRPr="00C3346E">
        <w:rPr>
          <w:lang w:val="de-DE" w:eastAsia="en-US"/>
        </w:rPr>
        <w:t>Das E</w:t>
      </w:r>
      <w:r w:rsidR="00186E0F" w:rsidRPr="25642A2D">
        <w:rPr>
          <w:lang w:val="de-DE" w:eastAsia="en-US"/>
        </w:rPr>
        <w:t>rr</w:t>
      </w:r>
      <w:r w:rsidR="00186E0F" w:rsidRPr="00C3346E">
        <w:rPr>
          <w:lang w:val="de-DE" w:eastAsia="en-US"/>
        </w:rPr>
        <w:t xml:space="preserve">eichen des </w:t>
      </w:r>
      <w:r w:rsidR="003A6ABA" w:rsidRPr="25642A2D">
        <w:rPr>
          <w:lang w:val="de-DE" w:eastAsia="en-US"/>
        </w:rPr>
        <w:t>Certified</w:t>
      </w:r>
      <w:r w:rsidR="00186E0F" w:rsidRPr="25642A2D">
        <w:rPr>
          <w:lang w:val="de-DE" w:eastAsia="en-US"/>
        </w:rPr>
        <w:t xml:space="preserve"> Levels </w:t>
      </w:r>
      <w:r w:rsidR="003A6ABA" w:rsidRPr="25642A2D">
        <w:rPr>
          <w:lang w:val="de-DE" w:eastAsia="en-US"/>
        </w:rPr>
        <w:t xml:space="preserve">ist </w:t>
      </w:r>
      <w:r w:rsidR="52633530" w:rsidRPr="25642A2D">
        <w:rPr>
          <w:lang w:val="de-DE" w:eastAsia="en-US"/>
        </w:rPr>
        <w:t xml:space="preserve">eine </w:t>
      </w:r>
      <w:r w:rsidR="00F9340A" w:rsidRPr="25642A2D">
        <w:rPr>
          <w:lang w:val="de-DE" w:eastAsia="en-US"/>
        </w:rPr>
        <w:t>gute Nachricht</w:t>
      </w:r>
      <w:r w:rsidR="003A6ABA" w:rsidRPr="25642A2D">
        <w:rPr>
          <w:lang w:val="de-DE" w:eastAsia="en-US"/>
        </w:rPr>
        <w:t xml:space="preserve"> für</w:t>
      </w:r>
      <w:r w:rsidR="00BA41CC" w:rsidRPr="25642A2D">
        <w:rPr>
          <w:lang w:val="de-DE" w:eastAsia="en-US"/>
        </w:rPr>
        <w:t xml:space="preserve"> </w:t>
      </w:r>
      <w:r w:rsidR="00FC32DB" w:rsidRPr="25642A2D">
        <w:rPr>
          <w:lang w:val="de-DE" w:eastAsia="en-US"/>
        </w:rPr>
        <w:t xml:space="preserve">unsere </w:t>
      </w:r>
      <w:r w:rsidR="00BA41CC" w:rsidRPr="25642A2D">
        <w:rPr>
          <w:lang w:val="de-DE" w:eastAsia="en-US"/>
        </w:rPr>
        <w:t>gemeinsamen Kunden</w:t>
      </w:r>
      <w:r w:rsidR="003A6ABA" w:rsidRPr="25642A2D">
        <w:rPr>
          <w:lang w:val="de-DE" w:eastAsia="en-US"/>
        </w:rPr>
        <w:t xml:space="preserve">, </w:t>
      </w:r>
      <w:r w:rsidR="00FC32DB" w:rsidRPr="25642A2D">
        <w:rPr>
          <w:lang w:val="de-DE" w:eastAsia="en-US"/>
        </w:rPr>
        <w:t>bei denen die Integration von</w:t>
      </w:r>
      <w:r w:rsidR="003A6ABA" w:rsidRPr="25642A2D">
        <w:rPr>
          <w:lang w:val="de-DE" w:eastAsia="en-US"/>
        </w:rPr>
        <w:t xml:space="preserve"> </w:t>
      </w:r>
      <w:proofErr w:type="spellStart"/>
      <w:r w:rsidR="003A6ABA" w:rsidRPr="25642A2D">
        <w:rPr>
          <w:lang w:val="de-DE" w:eastAsia="en-US"/>
        </w:rPr>
        <w:t>zenon</w:t>
      </w:r>
      <w:proofErr w:type="spellEnd"/>
      <w:r w:rsidR="003A6ABA" w:rsidRPr="25642A2D">
        <w:rPr>
          <w:lang w:val="de-DE" w:eastAsia="en-US"/>
        </w:rPr>
        <w:t xml:space="preserve"> und PAS-X MES im Rahmen der digitalen Transformation </w:t>
      </w:r>
      <w:r w:rsidR="00FC32DB" w:rsidRPr="25642A2D">
        <w:rPr>
          <w:lang w:val="de-DE" w:eastAsia="en-US"/>
        </w:rPr>
        <w:t>auf der Agenda steht</w:t>
      </w:r>
      <w:r w:rsidR="003A6ABA" w:rsidRPr="25642A2D">
        <w:rPr>
          <w:lang w:val="de-DE" w:eastAsia="en-US"/>
        </w:rPr>
        <w:t>.“</w:t>
      </w:r>
    </w:p>
    <w:p w14:paraId="087C9B8C" w14:textId="134C421A" w:rsidR="00E54F6C" w:rsidRPr="00F833EF" w:rsidRDefault="004A2C6C" w:rsidP="71123BF4">
      <w:pPr>
        <w:rPr>
          <w:rFonts w:ascii="Segoe UI Light" w:eastAsia="Times New Roman" w:hAnsi="Segoe UI Light" w:cs="Times New Roman"/>
        </w:rPr>
      </w:pPr>
      <w:r w:rsidRPr="71123BF4">
        <w:rPr>
          <w:rFonts w:ascii="Segoe UI Semibold" w:hAnsi="Segoe UI Semibold"/>
        </w:rPr>
        <w:t>Gemeinsamer Beitrag für die Zukunft</w:t>
      </w:r>
      <w:r>
        <w:br/>
      </w:r>
      <w:r w:rsidR="006A7048" w:rsidRPr="71123BF4">
        <w:rPr>
          <w:rFonts w:ascii="Segoe UI Light" w:eastAsia="Times New Roman" w:hAnsi="Segoe UI Light" w:cs="Times New Roman"/>
        </w:rPr>
        <w:t xml:space="preserve">Die Industriesteuerungssoftware </w:t>
      </w:r>
      <w:r w:rsidR="00611AC3" w:rsidRPr="71123BF4">
        <w:rPr>
          <w:rFonts w:ascii="Segoe UI Light" w:eastAsia="Times New Roman" w:hAnsi="Segoe UI Light" w:cs="Times New Roman"/>
        </w:rPr>
        <w:t xml:space="preserve">PAS-X MES überwacht sowie dokumentiert die Fertigung in Echtzeit. </w:t>
      </w:r>
      <w:r w:rsidR="00E650FD" w:rsidRPr="71123BF4">
        <w:rPr>
          <w:rFonts w:ascii="Segoe UI Light" w:eastAsia="Times New Roman" w:hAnsi="Segoe UI Light" w:cs="Times New Roman"/>
        </w:rPr>
        <w:t>Die</w:t>
      </w:r>
      <w:r w:rsidR="00B73577" w:rsidRPr="71123BF4">
        <w:rPr>
          <w:rFonts w:ascii="Segoe UI Light" w:eastAsia="Times New Roman" w:hAnsi="Segoe UI Light" w:cs="Times New Roman"/>
        </w:rPr>
        <w:t xml:space="preserve"> </w:t>
      </w:r>
      <w:r w:rsidR="00E650FD" w:rsidRPr="71123BF4">
        <w:rPr>
          <w:rFonts w:ascii="Segoe UI Light" w:eastAsia="Times New Roman" w:hAnsi="Segoe UI Light" w:cs="Times New Roman"/>
        </w:rPr>
        <w:t>Schnittstelle</w:t>
      </w:r>
      <w:r w:rsidR="00400441" w:rsidRPr="71123BF4">
        <w:rPr>
          <w:rFonts w:ascii="Segoe UI Light" w:eastAsia="Times New Roman" w:hAnsi="Segoe UI Light" w:cs="Times New Roman"/>
        </w:rPr>
        <w:t xml:space="preserve"> </w:t>
      </w:r>
      <w:r w:rsidR="555346EB" w:rsidRPr="71123BF4">
        <w:rPr>
          <w:rFonts w:ascii="Segoe UI Light" w:eastAsia="Times New Roman" w:hAnsi="Segoe UI Light" w:cs="Times New Roman"/>
        </w:rPr>
        <w:t xml:space="preserve">zur </w:t>
      </w:r>
      <w:r w:rsidR="42075E7F" w:rsidRPr="71123BF4">
        <w:rPr>
          <w:rFonts w:ascii="Segoe UI Light" w:eastAsia="Times New Roman" w:hAnsi="Segoe UI Light" w:cs="Times New Roman"/>
        </w:rPr>
        <w:t xml:space="preserve">Softwareplattform </w:t>
      </w:r>
      <w:proofErr w:type="spellStart"/>
      <w:r w:rsidR="00656183" w:rsidRPr="71123BF4">
        <w:rPr>
          <w:rFonts w:ascii="Segoe UI Light" w:eastAsia="Times New Roman" w:hAnsi="Segoe UI Light" w:cs="Times New Roman"/>
        </w:rPr>
        <w:t>zenon</w:t>
      </w:r>
      <w:proofErr w:type="spellEnd"/>
      <w:r w:rsidR="1F909079" w:rsidRPr="71123BF4">
        <w:rPr>
          <w:rFonts w:ascii="Segoe UI Light" w:eastAsia="Times New Roman" w:hAnsi="Segoe UI Light" w:cs="Times New Roman"/>
        </w:rPr>
        <w:t xml:space="preserve"> </w:t>
      </w:r>
      <w:r w:rsidR="00400441" w:rsidRPr="71123BF4">
        <w:rPr>
          <w:rFonts w:ascii="Segoe UI Light" w:eastAsia="Times New Roman" w:hAnsi="Segoe UI Light" w:cs="Times New Roman"/>
        </w:rPr>
        <w:t>hat sich</w:t>
      </w:r>
      <w:r w:rsidR="00E650FD" w:rsidRPr="71123BF4">
        <w:rPr>
          <w:rFonts w:ascii="Segoe UI Light" w:eastAsia="Times New Roman" w:hAnsi="Segoe UI Light" w:cs="Times New Roman"/>
        </w:rPr>
        <w:t xml:space="preserve"> </w:t>
      </w:r>
      <w:r w:rsidR="00611AC3" w:rsidRPr="71123BF4">
        <w:rPr>
          <w:rFonts w:ascii="Segoe UI Light" w:eastAsia="Times New Roman" w:hAnsi="Segoe UI Light" w:cs="Times New Roman"/>
        </w:rPr>
        <w:t>ins</w:t>
      </w:r>
      <w:r w:rsidR="00400441" w:rsidRPr="71123BF4">
        <w:rPr>
          <w:rFonts w:ascii="Segoe UI Light" w:eastAsia="Times New Roman" w:hAnsi="Segoe UI Light" w:cs="Times New Roman"/>
        </w:rPr>
        <w:t>besonder</w:t>
      </w:r>
      <w:r w:rsidR="00611AC3" w:rsidRPr="71123BF4">
        <w:rPr>
          <w:rFonts w:ascii="Segoe UI Light" w:eastAsia="Times New Roman" w:hAnsi="Segoe UI Light" w:cs="Times New Roman"/>
        </w:rPr>
        <w:t>e</w:t>
      </w:r>
      <w:r w:rsidR="00400441" w:rsidRPr="71123BF4">
        <w:rPr>
          <w:rFonts w:ascii="Segoe UI Light" w:eastAsia="Times New Roman" w:hAnsi="Segoe UI Light" w:cs="Times New Roman"/>
        </w:rPr>
        <w:t xml:space="preserve"> bei der Integration </w:t>
      </w:r>
      <w:r w:rsidR="00400441" w:rsidRPr="71123BF4">
        <w:rPr>
          <w:rFonts w:ascii="Segoe UI Light" w:eastAsia="Times New Roman" w:hAnsi="Segoe UI Light" w:cs="Times New Roman"/>
        </w:rPr>
        <w:lastRenderedPageBreak/>
        <w:t xml:space="preserve">von </w:t>
      </w:r>
      <w:r w:rsidR="07B94997" w:rsidRPr="71123BF4">
        <w:rPr>
          <w:rFonts w:ascii="Segoe UI Light" w:eastAsia="Times New Roman" w:hAnsi="Segoe UI Light" w:cs="Times New Roman"/>
        </w:rPr>
        <w:t xml:space="preserve">Feldanlagen im Pharmabereich </w:t>
      </w:r>
      <w:r w:rsidR="00E40A5B" w:rsidRPr="71123BF4">
        <w:rPr>
          <w:rFonts w:ascii="Segoe UI Light" w:eastAsia="Times New Roman" w:hAnsi="Segoe UI Light" w:cs="Times New Roman"/>
        </w:rPr>
        <w:t>bewährt</w:t>
      </w:r>
      <w:r w:rsidR="00611AC3" w:rsidRPr="71123BF4">
        <w:rPr>
          <w:rFonts w:ascii="Segoe UI Light" w:eastAsia="Times New Roman" w:hAnsi="Segoe UI Light" w:cs="Times New Roman"/>
        </w:rPr>
        <w:t>:</w:t>
      </w:r>
      <w:r w:rsidR="00400441" w:rsidRPr="71123BF4">
        <w:rPr>
          <w:rFonts w:ascii="Segoe UI Light" w:eastAsia="Times New Roman" w:hAnsi="Segoe UI Light" w:cs="Times New Roman"/>
        </w:rPr>
        <w:t xml:space="preserve"> </w:t>
      </w:r>
      <w:r w:rsidR="0028258D" w:rsidRPr="71123BF4">
        <w:rPr>
          <w:rFonts w:ascii="Segoe UI Light" w:eastAsia="Times New Roman" w:hAnsi="Segoe UI Light" w:cs="Times New Roman"/>
        </w:rPr>
        <w:t>Über das von</w:t>
      </w:r>
      <w:r w:rsidR="00E54F6C" w:rsidRPr="71123BF4">
        <w:rPr>
          <w:rFonts w:ascii="Segoe UI Light" w:eastAsia="Times New Roman" w:hAnsi="Segoe UI Light" w:cs="Times New Roman"/>
        </w:rPr>
        <w:t xml:space="preserve"> COPA-DATA implementierte MSI-</w:t>
      </w:r>
      <w:r w:rsidR="0028258D" w:rsidRPr="71123BF4">
        <w:rPr>
          <w:rFonts w:ascii="Segoe UI Light" w:eastAsia="Times New Roman" w:hAnsi="Segoe UI Light" w:cs="Times New Roman"/>
        </w:rPr>
        <w:t>Interface</w:t>
      </w:r>
      <w:r w:rsidR="00E54F6C" w:rsidRPr="71123BF4">
        <w:rPr>
          <w:rFonts w:ascii="Segoe UI Light" w:eastAsia="Times New Roman" w:hAnsi="Segoe UI Light" w:cs="Times New Roman"/>
        </w:rPr>
        <w:t xml:space="preserve"> können Maschinen nach dem „Plug</w:t>
      </w:r>
      <w:r w:rsidR="00E54F6C">
        <w:t>-</w:t>
      </w:r>
      <w:r w:rsidR="00E54F6C" w:rsidRPr="71123BF4">
        <w:rPr>
          <w:rFonts w:ascii="Segoe UI Light" w:eastAsia="Times New Roman" w:hAnsi="Segoe UI Light" w:cs="Times New Roman"/>
        </w:rPr>
        <w:t>&amp;</w:t>
      </w:r>
      <w:r w:rsidR="00E54F6C">
        <w:t>-</w:t>
      </w:r>
      <w:proofErr w:type="spellStart"/>
      <w:r w:rsidR="00E54F6C" w:rsidRPr="71123BF4">
        <w:rPr>
          <w:rFonts w:ascii="Segoe UI Light" w:eastAsia="Times New Roman" w:hAnsi="Segoe UI Light" w:cs="Times New Roman"/>
        </w:rPr>
        <w:t>Produce</w:t>
      </w:r>
      <w:proofErr w:type="spellEnd"/>
      <w:r w:rsidR="00E54F6C" w:rsidRPr="71123BF4">
        <w:rPr>
          <w:rFonts w:ascii="Segoe UI Light" w:eastAsia="Times New Roman" w:hAnsi="Segoe UI Light" w:cs="Times New Roman"/>
        </w:rPr>
        <w:t>“-Prinzip integriert werden</w:t>
      </w:r>
      <w:r w:rsidR="004864D2" w:rsidRPr="71123BF4">
        <w:rPr>
          <w:rFonts w:ascii="Segoe UI Light" w:eastAsia="Times New Roman" w:hAnsi="Segoe UI Light" w:cs="Times New Roman"/>
        </w:rPr>
        <w:t xml:space="preserve">. „Dank </w:t>
      </w:r>
      <w:r w:rsidR="0028258D" w:rsidRPr="71123BF4">
        <w:rPr>
          <w:rFonts w:ascii="Segoe UI Light" w:eastAsia="Times New Roman" w:hAnsi="Segoe UI Light" w:cs="Times New Roman"/>
        </w:rPr>
        <w:t xml:space="preserve">dieser Schnittstelle </w:t>
      </w:r>
      <w:r w:rsidR="00742017" w:rsidRPr="71123BF4">
        <w:rPr>
          <w:rFonts w:ascii="Segoe UI Light" w:eastAsia="Times New Roman" w:hAnsi="Segoe UI Light" w:cs="Times New Roman"/>
        </w:rPr>
        <w:t>ermöglichen</w:t>
      </w:r>
      <w:r w:rsidR="004864D2" w:rsidRPr="71123BF4">
        <w:rPr>
          <w:rFonts w:ascii="Segoe UI Light" w:eastAsia="Times New Roman" w:hAnsi="Segoe UI Light" w:cs="Times New Roman"/>
        </w:rPr>
        <w:t xml:space="preserve"> wir eine bidirektionale Kommunikation zwischen MES und Fertigung</w:t>
      </w:r>
      <w:r w:rsidR="00742017" w:rsidRPr="71123BF4">
        <w:rPr>
          <w:rFonts w:ascii="Segoe UI Light" w:eastAsia="Times New Roman" w:hAnsi="Segoe UI Light" w:cs="Times New Roman"/>
        </w:rPr>
        <w:t xml:space="preserve"> </w:t>
      </w:r>
      <w:r w:rsidR="004864D2" w:rsidRPr="71123BF4">
        <w:rPr>
          <w:rFonts w:ascii="Segoe UI Light" w:eastAsia="Times New Roman" w:hAnsi="Segoe UI Light" w:cs="Times New Roman"/>
        </w:rPr>
        <w:t xml:space="preserve">– einschließlich Ausnahmebehandlung“, sagt </w:t>
      </w:r>
      <w:proofErr w:type="spellStart"/>
      <w:r w:rsidR="004864D2" w:rsidRPr="71123BF4">
        <w:rPr>
          <w:rFonts w:ascii="Segoe UI Light" w:eastAsia="Times New Roman" w:hAnsi="Segoe UI Light" w:cs="Times New Roman"/>
        </w:rPr>
        <w:t>Menin</w:t>
      </w:r>
      <w:proofErr w:type="spellEnd"/>
      <w:r w:rsidR="004864D2" w:rsidRPr="71123BF4">
        <w:rPr>
          <w:rFonts w:ascii="Segoe UI Light" w:eastAsia="Times New Roman" w:hAnsi="Segoe UI Light" w:cs="Times New Roman"/>
        </w:rPr>
        <w:t xml:space="preserve">. „Dies </w:t>
      </w:r>
      <w:r w:rsidR="00742017" w:rsidRPr="71123BF4">
        <w:rPr>
          <w:rFonts w:ascii="Segoe UI Light" w:eastAsia="Times New Roman" w:hAnsi="Segoe UI Light" w:cs="Times New Roman"/>
        </w:rPr>
        <w:t>erlaubt</w:t>
      </w:r>
      <w:r w:rsidR="004864D2" w:rsidRPr="71123BF4">
        <w:rPr>
          <w:rFonts w:ascii="Segoe UI Light" w:eastAsia="Times New Roman" w:hAnsi="Segoe UI Light" w:cs="Times New Roman"/>
        </w:rPr>
        <w:t xml:space="preserve"> Review </w:t>
      </w:r>
      <w:proofErr w:type="spellStart"/>
      <w:r w:rsidR="004864D2" w:rsidRPr="71123BF4">
        <w:rPr>
          <w:rFonts w:ascii="Segoe UI Light" w:eastAsia="Times New Roman" w:hAnsi="Segoe UI Light" w:cs="Times New Roman"/>
        </w:rPr>
        <w:t>by</w:t>
      </w:r>
      <w:proofErr w:type="spellEnd"/>
      <w:r w:rsidR="004864D2" w:rsidRPr="71123BF4">
        <w:rPr>
          <w:rFonts w:ascii="Segoe UI Light" w:eastAsia="Times New Roman" w:hAnsi="Segoe UI Light" w:cs="Times New Roman"/>
        </w:rPr>
        <w:t xml:space="preserve"> </w:t>
      </w:r>
      <w:proofErr w:type="spellStart"/>
      <w:r w:rsidR="004864D2" w:rsidRPr="71123BF4">
        <w:rPr>
          <w:rFonts w:ascii="Segoe UI Light" w:eastAsia="Times New Roman" w:hAnsi="Segoe UI Light" w:cs="Times New Roman"/>
        </w:rPr>
        <w:t>Exception</w:t>
      </w:r>
      <w:proofErr w:type="spellEnd"/>
      <w:r w:rsidR="004864D2" w:rsidRPr="71123BF4">
        <w:rPr>
          <w:rFonts w:ascii="Segoe UI Light" w:eastAsia="Times New Roman" w:hAnsi="Segoe UI Light" w:cs="Times New Roman"/>
        </w:rPr>
        <w:t xml:space="preserve"> und reduzier</w:t>
      </w:r>
      <w:r w:rsidR="0028258D" w:rsidRPr="71123BF4">
        <w:rPr>
          <w:rFonts w:ascii="Segoe UI Light" w:eastAsia="Times New Roman" w:hAnsi="Segoe UI Light" w:cs="Times New Roman"/>
        </w:rPr>
        <w:t>t</w:t>
      </w:r>
      <w:r w:rsidR="004864D2" w:rsidRPr="71123BF4">
        <w:rPr>
          <w:rFonts w:ascii="Segoe UI Light" w:eastAsia="Times New Roman" w:hAnsi="Segoe UI Light" w:cs="Times New Roman"/>
        </w:rPr>
        <w:t xml:space="preserve"> somit die Batch-Freigabezeit.“</w:t>
      </w:r>
    </w:p>
    <w:p w14:paraId="70087BC3" w14:textId="578B27AA" w:rsidR="00A522DD" w:rsidRDefault="00B73577" w:rsidP="00B73577">
      <w:pPr>
        <w:rPr>
          <w:rStyle w:val="Hyperlink"/>
          <w:rFonts w:ascii="Segoe UI Light" w:eastAsia="Times New Roman" w:hAnsi="Segoe UI Light" w:cs="Times New Roman"/>
          <w:i/>
          <w:iCs/>
          <w:szCs w:val="20"/>
        </w:rPr>
      </w:pPr>
      <w:r w:rsidRPr="00B73577">
        <w:rPr>
          <w:rFonts w:ascii="Segoe UI Light" w:eastAsia="Times New Roman" w:hAnsi="Segoe UI Light" w:cs="Times New Roman"/>
          <w:i/>
          <w:iCs/>
          <w:szCs w:val="20"/>
        </w:rPr>
        <w:t xml:space="preserve">Weitere Informationen zum </w:t>
      </w:r>
      <w:proofErr w:type="spellStart"/>
      <w:r w:rsidRPr="00B73577">
        <w:rPr>
          <w:rFonts w:ascii="Segoe UI Light" w:eastAsia="Times New Roman" w:hAnsi="Segoe UI Light" w:cs="Times New Roman"/>
          <w:i/>
          <w:iCs/>
          <w:szCs w:val="20"/>
        </w:rPr>
        <w:t>zenon</w:t>
      </w:r>
      <w:proofErr w:type="spellEnd"/>
      <w:r w:rsidRPr="00B73577">
        <w:rPr>
          <w:rFonts w:ascii="Segoe UI Light" w:eastAsia="Times New Roman" w:hAnsi="Segoe UI Light" w:cs="Times New Roman"/>
          <w:i/>
          <w:iCs/>
          <w:szCs w:val="20"/>
        </w:rPr>
        <w:t xml:space="preserve"> MSI Interface finden Sie </w:t>
      </w:r>
      <w:hyperlink r:id="rId11" w:history="1">
        <w:r w:rsidRPr="00B73577">
          <w:rPr>
            <w:rStyle w:val="Hyperlink"/>
            <w:rFonts w:ascii="Segoe UI Light" w:eastAsia="Times New Roman" w:hAnsi="Segoe UI Light" w:cs="Times New Roman"/>
            <w:i/>
            <w:iCs/>
            <w:szCs w:val="20"/>
          </w:rPr>
          <w:t>auf unserer Website.</w:t>
        </w:r>
      </w:hyperlink>
    </w:p>
    <w:p w14:paraId="31137E95" w14:textId="77777777" w:rsidR="00EB6E9A" w:rsidRDefault="00EB6E9A" w:rsidP="00B73577">
      <w:pPr>
        <w:rPr>
          <w:rStyle w:val="Hyperlink"/>
          <w:rFonts w:ascii="Segoe UI Light" w:eastAsia="Times New Roman" w:hAnsi="Segoe UI Light" w:cs="Times New Roman"/>
          <w:i/>
          <w:iCs/>
          <w:szCs w:val="20"/>
        </w:rPr>
      </w:pPr>
    </w:p>
    <w:p w14:paraId="3F3E5CD7" w14:textId="23E45287" w:rsidR="00EB6E9A" w:rsidRDefault="00EB6E9A" w:rsidP="00EB6E9A">
      <w:pPr>
        <w:pStyle w:val="12HLContactPR"/>
        <w:rPr>
          <w:rFonts w:ascii="Segoe UI Light" w:hAnsi="Segoe UI Light"/>
          <w:sz w:val="18"/>
          <w:szCs w:val="18"/>
          <w:lang w:val="de-AT"/>
        </w:rPr>
      </w:pPr>
      <w:r w:rsidRPr="00E650FD">
        <w:rPr>
          <w:lang w:val="de-AT"/>
        </w:rPr>
        <w:t>Über COPA-DATA</w:t>
      </w:r>
      <w:r w:rsidRPr="00E650FD">
        <w:rPr>
          <w:lang w:val="de-AT"/>
        </w:rPr>
        <w:br/>
      </w:r>
      <w:proofErr w:type="spellStart"/>
      <w:r w:rsidRPr="57465D96">
        <w:rPr>
          <w:rFonts w:ascii="Segoe UI Light" w:hAnsi="Segoe UI Light"/>
          <w:sz w:val="18"/>
          <w:szCs w:val="18"/>
          <w:lang w:val="de-AT"/>
        </w:rPr>
        <w:t>COPA-DATA</w:t>
      </w:r>
      <w:proofErr w:type="spellEnd"/>
      <w:r w:rsidRPr="57465D96">
        <w:rPr>
          <w:rFonts w:ascii="Segoe UI Light" w:hAnsi="Segoe UI Light"/>
          <w:sz w:val="18"/>
          <w:szCs w:val="18"/>
          <w:lang w:val="de-AT"/>
        </w:rPr>
        <w:t xml:space="preserve"> ist ein unabhängiger Softwarehersteller im Bereich Digitalisierung der Fertigungsindustrie und Energiewirtschaft. Mit der Softwareplattform </w:t>
      </w:r>
      <w:proofErr w:type="spellStart"/>
      <w:r w:rsidRPr="57465D96">
        <w:rPr>
          <w:rFonts w:ascii="Segoe UI Light" w:hAnsi="Segoe UI Light"/>
          <w:sz w:val="18"/>
          <w:szCs w:val="18"/>
          <w:lang w:val="de-AT"/>
        </w:rPr>
        <w:t>zenon</w:t>
      </w:r>
      <w:proofErr w:type="spellEnd"/>
      <w:r w:rsidRPr="57465D96">
        <w:rPr>
          <w:rFonts w:ascii="Segoe UI Light" w:hAnsi="Segoe UI Light"/>
          <w:sz w:val="18"/>
          <w:szCs w:val="18"/>
          <w:lang w:val="de-AT"/>
        </w:rPr>
        <w:t xml:space="preserve"> werden weltweit Maschinen, Anlagen, Gebäude und Stromnetze automatisiert, gesteuert, überwacht, vernetzt und optimiert. COPA-DATA kombiniert jahrzehntelange Erfahrung in der Automatisierung mit den Möglichkeiten der digitalen Transformation und einem starken Antrieb für Lösungen, die mehr Nachhaltigkeit erzielen. Dadurch unterstützt das Unternehmen seine Kunden dabei, ihre Ziele einfacher, schneller und effizienter zu erreichen. Im Jahr 2024 erwirtschaftete das 1987 von Thomas Punzenberger in Salzburg gegründete Familienunternehmen mit seinen weltweit 450 Mitarbeitern einen Umsatz von 99 Millionen Euro.</w:t>
      </w:r>
    </w:p>
    <w:p w14:paraId="567C8BBB" w14:textId="77777777" w:rsidR="00EB6E9A" w:rsidRDefault="00EB6E9A" w:rsidP="00EB6E9A">
      <w:pPr>
        <w:pStyle w:val="13ContactPR"/>
        <w:rPr>
          <w:lang w:val="de-AT" w:eastAsia="en-US"/>
        </w:rPr>
      </w:pPr>
    </w:p>
    <w:p w14:paraId="030966CB" w14:textId="5001F3F6" w:rsidR="00EB6E9A" w:rsidRPr="00EB6E9A" w:rsidRDefault="00EB6E9A" w:rsidP="00EB6E9A">
      <w:pPr>
        <w:pStyle w:val="13ContactPR"/>
        <w:rPr>
          <w:rFonts w:ascii="Segoe UI Semibold" w:eastAsiaTheme="minorEastAsia" w:hAnsi="Segoe UI Semibold" w:cstheme="minorBidi"/>
          <w:lang w:val="de-AT" w:eastAsia="en-US"/>
        </w:rPr>
      </w:pPr>
      <w:r w:rsidRPr="00EB6E9A">
        <w:rPr>
          <w:rFonts w:ascii="Segoe UI Semibold" w:eastAsiaTheme="minorEastAsia" w:hAnsi="Segoe UI Semibold" w:cstheme="minorBidi"/>
          <w:lang w:val="de-AT" w:eastAsia="en-US"/>
        </w:rPr>
        <w:t xml:space="preserve">Über Körber </w:t>
      </w:r>
    </w:p>
    <w:p w14:paraId="2DF794A0" w14:textId="2E09EBC0" w:rsidR="00C22B42" w:rsidRPr="00C22B42" w:rsidRDefault="00EB6E9A" w:rsidP="00C22B42">
      <w:pPr>
        <w:pStyle w:val="13ContactPR"/>
        <w:rPr>
          <w:sz w:val="18"/>
          <w:szCs w:val="18"/>
          <w:lang w:val="de-AT"/>
        </w:rPr>
      </w:pPr>
      <w:r w:rsidRPr="00C3346E">
        <w:rPr>
          <w:sz w:val="18"/>
          <w:szCs w:val="18"/>
          <w:lang w:val="de-AT"/>
        </w:rPr>
        <w:t>„</w:t>
      </w:r>
      <w:proofErr w:type="spellStart"/>
      <w:r w:rsidRPr="00C3346E">
        <w:rPr>
          <w:sz w:val="18"/>
          <w:szCs w:val="18"/>
          <w:lang w:val="de-AT"/>
        </w:rPr>
        <w:t>Delivering</w:t>
      </w:r>
      <w:proofErr w:type="spellEnd"/>
      <w:r w:rsidRPr="00C3346E">
        <w:rPr>
          <w:sz w:val="18"/>
          <w:szCs w:val="18"/>
          <w:lang w:val="de-AT"/>
        </w:rPr>
        <w:t xml:space="preserve"> </w:t>
      </w:r>
      <w:proofErr w:type="spellStart"/>
      <w:r w:rsidRPr="00C3346E">
        <w:rPr>
          <w:sz w:val="18"/>
          <w:szCs w:val="18"/>
          <w:lang w:val="de-AT"/>
        </w:rPr>
        <w:t>the</w:t>
      </w:r>
      <w:proofErr w:type="spellEnd"/>
      <w:r w:rsidRPr="00C3346E">
        <w:rPr>
          <w:sz w:val="18"/>
          <w:szCs w:val="18"/>
          <w:lang w:val="de-AT"/>
        </w:rPr>
        <w:t xml:space="preserve"> </w:t>
      </w:r>
      <w:proofErr w:type="spellStart"/>
      <w:r w:rsidRPr="00C3346E">
        <w:rPr>
          <w:sz w:val="18"/>
          <w:szCs w:val="18"/>
          <w:lang w:val="de-AT"/>
        </w:rPr>
        <w:t>difference</w:t>
      </w:r>
      <w:proofErr w:type="spellEnd"/>
      <w:r w:rsidRPr="00C3346E">
        <w:rPr>
          <w:sz w:val="18"/>
          <w:szCs w:val="18"/>
          <w:lang w:val="de-AT"/>
        </w:rPr>
        <w:t xml:space="preserve"> in </w:t>
      </w:r>
      <w:proofErr w:type="spellStart"/>
      <w:r w:rsidRPr="00C3346E">
        <w:rPr>
          <w:sz w:val="18"/>
          <w:szCs w:val="18"/>
          <w:lang w:val="de-AT"/>
        </w:rPr>
        <w:t>pharma</w:t>
      </w:r>
      <w:proofErr w:type="spellEnd"/>
      <w:r w:rsidRPr="00C3346E">
        <w:rPr>
          <w:sz w:val="18"/>
          <w:szCs w:val="18"/>
          <w:lang w:val="de-AT"/>
        </w:rPr>
        <w:t>”:</w:t>
      </w:r>
      <w:r>
        <w:rPr>
          <w:sz w:val="18"/>
          <w:szCs w:val="18"/>
          <w:lang w:val="de-AT"/>
        </w:rPr>
        <w:t xml:space="preserve"> </w:t>
      </w:r>
      <w:r w:rsidR="00C22B42" w:rsidRPr="00C22B42">
        <w:rPr>
          <w:sz w:val="18"/>
          <w:szCs w:val="18"/>
          <w:lang w:val="de-AT"/>
        </w:rPr>
        <w:t xml:space="preserve">Im Körber-Geschäftsfeld </w:t>
      </w:r>
      <w:proofErr w:type="spellStart"/>
      <w:r w:rsidR="00C22B42" w:rsidRPr="00C22B42">
        <w:rPr>
          <w:sz w:val="18"/>
          <w:szCs w:val="18"/>
          <w:lang w:val="de-AT"/>
        </w:rPr>
        <w:t>Pharma</w:t>
      </w:r>
      <w:proofErr w:type="spellEnd"/>
      <w:r w:rsidR="00C22B42" w:rsidRPr="00C22B42">
        <w:rPr>
          <w:sz w:val="18"/>
          <w:szCs w:val="18"/>
          <w:lang w:val="de-AT"/>
        </w:rPr>
        <w:t xml:space="preserve"> liefert Körber den Unterschied, indem das Unternehmen seine Kunden mit einem ganzheitlichen Ökosystemansatz unterstützt. </w:t>
      </w:r>
      <w:r w:rsidR="00BF5314">
        <w:rPr>
          <w:sz w:val="18"/>
          <w:szCs w:val="18"/>
          <w:lang w:val="de-AT"/>
        </w:rPr>
        <w:t>Das</w:t>
      </w:r>
      <w:r w:rsidR="00C22B42" w:rsidRPr="00C22B42">
        <w:rPr>
          <w:sz w:val="18"/>
          <w:szCs w:val="18"/>
          <w:lang w:val="de-AT"/>
        </w:rPr>
        <w:t xml:space="preserve"> einzigartige Portfolio an End-</w:t>
      </w:r>
      <w:proofErr w:type="spellStart"/>
      <w:r w:rsidR="00C22B42" w:rsidRPr="00C22B42">
        <w:rPr>
          <w:sz w:val="18"/>
          <w:szCs w:val="18"/>
          <w:lang w:val="de-AT"/>
        </w:rPr>
        <w:t>to</w:t>
      </w:r>
      <w:proofErr w:type="spellEnd"/>
      <w:r w:rsidR="00C22B42" w:rsidRPr="00C22B42">
        <w:rPr>
          <w:sz w:val="18"/>
          <w:szCs w:val="18"/>
          <w:lang w:val="de-AT"/>
        </w:rPr>
        <w:t>-End-Lösungen reicht von Maschinen – für aseptische Verfahrenslösungen, Inspektion, Verpackung und Materialien sowie Transportsysteme – bis hin zu Beratung, Services, Software sowie digitalen und KI-gesteuerten Lösungen, die als integrierende Layer zur Förderung der pharmazeutischen Produktion dienen.</w:t>
      </w:r>
    </w:p>
    <w:p w14:paraId="0E0D9246" w14:textId="77777777" w:rsidR="00C22B42" w:rsidRPr="00C22B42" w:rsidRDefault="00C22B42" w:rsidP="00C22B42">
      <w:pPr>
        <w:pStyle w:val="13ContactPR"/>
        <w:rPr>
          <w:sz w:val="18"/>
          <w:szCs w:val="18"/>
          <w:lang w:val="de-AT"/>
        </w:rPr>
      </w:pPr>
    </w:p>
    <w:p w14:paraId="730AF56C" w14:textId="77777777" w:rsidR="00715574" w:rsidRDefault="00C22B42" w:rsidP="00C22B42">
      <w:pPr>
        <w:pStyle w:val="13ContactPR"/>
        <w:rPr>
          <w:lang w:val="de-DE"/>
        </w:rPr>
      </w:pPr>
      <w:r w:rsidRPr="00C22B42">
        <w:rPr>
          <w:sz w:val="18"/>
          <w:szCs w:val="18"/>
          <w:lang w:val="de-AT"/>
        </w:rPr>
        <w:t>Körber vereinfacht Prozesse, reduziert Risiken und beschleunigt die Markteinführung und sorgt für eine reibungslose Zusammenarbeit entlang der gesamten pharmazeutischen und biotechnologischen Wertschöpfungskette. Mit seiner umfassenden Branchenkenntnis unterstützt Körber globale Kunden dabei, neue Potenziale zu erschließen. Seine Lösungen tragen zu einer besseren Lebensqualität für heutige und zukünftige Generationen bei</w:t>
      </w:r>
      <w:r w:rsidR="00EB6E9A" w:rsidRPr="71123BF4">
        <w:rPr>
          <w:sz w:val="18"/>
          <w:szCs w:val="18"/>
          <w:lang w:val="de-AT"/>
        </w:rPr>
        <w:t>.</w:t>
      </w:r>
      <w:r w:rsidR="00EB6E9A">
        <w:rPr>
          <w:lang w:val="de-DE"/>
        </w:rPr>
        <w:t xml:space="preserve"> </w:t>
      </w:r>
    </w:p>
    <w:p w14:paraId="1AB935C4" w14:textId="0CF55077" w:rsidR="00EB6E9A" w:rsidRPr="001A722C" w:rsidRDefault="00715574" w:rsidP="00C22B42">
      <w:pPr>
        <w:pStyle w:val="13ContactPR"/>
        <w:rPr>
          <w:sz w:val="18"/>
          <w:szCs w:val="18"/>
          <w:lang w:val="de-AT"/>
        </w:rPr>
      </w:pPr>
      <w:hyperlink r:id="rId12" w:history="1">
        <w:r w:rsidRPr="0033363C">
          <w:rPr>
            <w:rStyle w:val="Hyperlink"/>
            <w:sz w:val="18"/>
            <w:szCs w:val="18"/>
            <w:lang w:val="de-AT"/>
          </w:rPr>
          <w:t>www.koerber-pharma.com</w:t>
        </w:r>
      </w:hyperlink>
    </w:p>
    <w:p w14:paraId="1ED2D912" w14:textId="48135797" w:rsidR="00EB6E9A" w:rsidRPr="001A722C" w:rsidRDefault="00EB6E9A" w:rsidP="00B73577">
      <w:pPr>
        <w:rPr>
          <w:rStyle w:val="Hyperlink"/>
          <w:rFonts w:ascii="Segoe UI Light" w:eastAsia="Times New Roman" w:hAnsi="Segoe UI Light" w:cs="Times New Roman"/>
          <w:i/>
          <w:iCs/>
          <w:szCs w:val="20"/>
        </w:rPr>
      </w:pPr>
    </w:p>
    <w:p w14:paraId="7D263EA6" w14:textId="35029736" w:rsidR="00EB6E9A" w:rsidRPr="001A722C" w:rsidRDefault="00EB6E9A" w:rsidP="00B73577">
      <w:pPr>
        <w:rPr>
          <w:rFonts w:ascii="Segoe UI Light" w:eastAsia="Times New Roman" w:hAnsi="Segoe UI Light" w:cs="Times New Roman"/>
          <w:i/>
          <w:iCs/>
          <w:szCs w:val="20"/>
        </w:rPr>
      </w:pPr>
    </w:p>
    <w:p w14:paraId="1080E247" w14:textId="4309C39A" w:rsidR="00A522DD" w:rsidRPr="001A722C" w:rsidRDefault="00A522DD" w:rsidP="00A522DD">
      <w:pPr>
        <w:pStyle w:val="Small"/>
        <w:spacing w:after="0" w:line="276" w:lineRule="auto"/>
        <w:rPr>
          <w:rFonts w:cs="Arial"/>
          <w:sz w:val="22"/>
          <w:szCs w:val="22"/>
          <w:lang w:val="de-AT"/>
        </w:rPr>
      </w:pPr>
    </w:p>
    <w:p w14:paraId="28222194" w14:textId="77777777" w:rsidR="00912239" w:rsidRPr="001A722C" w:rsidRDefault="00912239">
      <w:pPr>
        <w:spacing w:after="0" w:line="240" w:lineRule="auto"/>
        <w:rPr>
          <w:rFonts w:ascii="Segoe UI Semibold" w:eastAsia="Times New Roman" w:hAnsi="Segoe UI Semibold" w:cs="Times New Roman"/>
          <w:sz w:val="28"/>
          <w:szCs w:val="28"/>
          <w:lang w:eastAsia="de-DE"/>
        </w:rPr>
      </w:pPr>
      <w:r w:rsidRPr="001A722C">
        <w:rPr>
          <w:rFonts w:ascii="Segoe UI Semibold" w:hAnsi="Segoe UI Semibold"/>
          <w:sz w:val="28"/>
          <w:szCs w:val="28"/>
        </w:rPr>
        <w:br w:type="page"/>
      </w:r>
    </w:p>
    <w:p w14:paraId="14CE7698" w14:textId="0B64767C" w:rsidR="003215F8" w:rsidRPr="001A722C" w:rsidRDefault="0028258D" w:rsidP="00F42ED4">
      <w:pPr>
        <w:pStyle w:val="05BodyTextPR"/>
        <w:rPr>
          <w:rFonts w:ascii="Segoe UI Semibold" w:hAnsi="Segoe UI Semibold"/>
          <w:sz w:val="28"/>
          <w:szCs w:val="28"/>
          <w:lang w:val="de-AT"/>
        </w:rPr>
      </w:pPr>
      <w:r w:rsidRPr="001A722C">
        <w:rPr>
          <w:rFonts w:ascii="Segoe UI Semibold" w:hAnsi="Segoe UI Semibold"/>
          <w:sz w:val="28"/>
          <w:szCs w:val="28"/>
          <w:lang w:val="de-AT"/>
        </w:rPr>
        <w:lastRenderedPageBreak/>
        <w:t>Bildmaterial</w:t>
      </w:r>
    </w:p>
    <w:p w14:paraId="4E18A4A3" w14:textId="38A4444E" w:rsidR="00C6173B" w:rsidRPr="001A722C" w:rsidRDefault="00C6173B" w:rsidP="00C6173B">
      <w:pPr>
        <w:pStyle w:val="12HLContactPR"/>
        <w:spacing w:after="360"/>
        <w:rPr>
          <w:rFonts w:ascii="Segoe UI Light" w:eastAsia="Times New Roman" w:hAnsi="Segoe UI Light" w:cs="Times New Roman"/>
          <w:lang w:val="de-AT"/>
        </w:rPr>
      </w:pPr>
      <w:r>
        <w:rPr>
          <w:noProof/>
          <w:sz w:val="28"/>
          <w:szCs w:val="28"/>
          <w:lang w:val="de-DE"/>
        </w:rPr>
        <w:drawing>
          <wp:anchor distT="0" distB="0" distL="114300" distR="114300" simplePos="0" relativeHeight="251663360" behindDoc="1" locked="0" layoutInCell="1" allowOverlap="1" wp14:anchorId="386FDC6C" wp14:editId="555B120B">
            <wp:simplePos x="0" y="0"/>
            <wp:positionH relativeFrom="margin">
              <wp:posOffset>40194</wp:posOffset>
            </wp:positionH>
            <wp:positionV relativeFrom="paragraph">
              <wp:posOffset>6818</wp:posOffset>
            </wp:positionV>
            <wp:extent cx="1375200" cy="1926000"/>
            <wp:effectExtent l="0" t="0" r="0" b="0"/>
            <wp:wrapTight wrapText="bothSides">
              <wp:wrapPolygon edited="0">
                <wp:start x="0" y="0"/>
                <wp:lineTo x="0" y="21365"/>
                <wp:lineTo x="21251" y="21365"/>
                <wp:lineTo x="21251" y="0"/>
                <wp:lineTo x="0" y="0"/>
              </wp:wrapPolygon>
            </wp:wrapTight>
            <wp:docPr id="2094734399" name="Grafik 2" descr="Ein Bild, das Menschliches Gesicht, Person, Kleidung, Krawat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34399" name="Grafik 2" descr="Ein Bild, das Menschliches Gesicht, Person, Kleidung, Krawatte enthält.&#10;&#10;KI-generierte Inhalte können fehlerhaft sein."/>
                    <pic:cNvPicPr/>
                  </pic:nvPicPr>
                  <pic:blipFill>
                    <a:blip r:embed="rId13"/>
                    <a:stretch>
                      <a:fillRect/>
                    </a:stretch>
                  </pic:blipFill>
                  <pic:spPr>
                    <a:xfrm>
                      <a:off x="0" y="0"/>
                      <a:ext cx="1375200" cy="1926000"/>
                    </a:xfrm>
                    <a:prstGeom prst="rect">
                      <a:avLst/>
                    </a:prstGeom>
                  </pic:spPr>
                </pic:pic>
              </a:graphicData>
            </a:graphic>
            <wp14:sizeRelH relativeFrom="margin">
              <wp14:pctWidth>0</wp14:pctWidth>
            </wp14:sizeRelH>
            <wp14:sizeRelV relativeFrom="margin">
              <wp14:pctHeight>0</wp14:pctHeight>
            </wp14:sizeRelV>
          </wp:anchor>
        </w:drawing>
      </w:r>
      <w:r w:rsidRPr="001A722C">
        <w:rPr>
          <w:rFonts w:ascii="Segoe UI Light" w:eastAsia="Times New Roman" w:hAnsi="Segoe UI Light" w:cs="Times New Roman"/>
          <w:lang w:val="de-AT"/>
        </w:rPr>
        <w:t xml:space="preserve">Giuseppe </w:t>
      </w:r>
      <w:proofErr w:type="spellStart"/>
      <w:r w:rsidRPr="001A722C">
        <w:rPr>
          <w:rFonts w:ascii="Segoe UI Light" w:eastAsia="Times New Roman" w:hAnsi="Segoe UI Light" w:cs="Times New Roman"/>
          <w:lang w:val="de-AT"/>
        </w:rPr>
        <w:t>Menin</w:t>
      </w:r>
      <w:proofErr w:type="spellEnd"/>
      <w:r w:rsidRPr="001A722C">
        <w:rPr>
          <w:rFonts w:ascii="Segoe UI Light" w:eastAsia="Times New Roman" w:hAnsi="Segoe UI Light" w:cs="Times New Roman"/>
          <w:lang w:val="de-AT"/>
        </w:rPr>
        <w:t xml:space="preserve">, </w:t>
      </w:r>
      <w:proofErr w:type="spellStart"/>
      <w:r w:rsidRPr="001A722C">
        <w:rPr>
          <w:rFonts w:ascii="Segoe UI Light" w:eastAsia="Times New Roman" w:hAnsi="Segoe UI Light" w:cs="Times New Roman"/>
          <w:lang w:val="de-AT"/>
        </w:rPr>
        <w:t>Director</w:t>
      </w:r>
      <w:proofErr w:type="spellEnd"/>
      <w:r w:rsidRPr="001A722C">
        <w:rPr>
          <w:rFonts w:ascii="Segoe UI Light" w:eastAsia="Times New Roman" w:hAnsi="Segoe UI Light" w:cs="Times New Roman"/>
          <w:lang w:val="de-AT"/>
        </w:rPr>
        <w:t xml:space="preserve"> Life Sciences &amp; </w:t>
      </w:r>
      <w:proofErr w:type="spellStart"/>
      <w:r w:rsidRPr="001A722C">
        <w:rPr>
          <w:rFonts w:ascii="Segoe UI Light" w:eastAsia="Times New Roman" w:hAnsi="Segoe UI Light" w:cs="Times New Roman"/>
          <w:lang w:val="de-AT"/>
        </w:rPr>
        <w:t>Process</w:t>
      </w:r>
      <w:proofErr w:type="spellEnd"/>
      <w:r w:rsidRPr="001A722C">
        <w:rPr>
          <w:rFonts w:ascii="Segoe UI Light" w:eastAsia="Times New Roman" w:hAnsi="Segoe UI Light" w:cs="Times New Roman"/>
          <w:lang w:val="de-AT"/>
        </w:rPr>
        <w:t xml:space="preserve"> Industry bei </w:t>
      </w:r>
      <w:r w:rsidRPr="001A722C">
        <w:rPr>
          <w:rFonts w:ascii="Segoe UI Light" w:eastAsia="Times New Roman" w:hAnsi="Segoe UI Light" w:cs="Times New Roman"/>
          <w:lang w:val="de-AT"/>
        </w:rPr>
        <w:br/>
        <w:t>COPA-DATA</w:t>
      </w:r>
      <w:r w:rsidR="00FF37A6" w:rsidRPr="001A722C">
        <w:rPr>
          <w:rFonts w:ascii="Segoe UI Light" w:eastAsia="Times New Roman" w:hAnsi="Segoe UI Light" w:cs="Times New Roman"/>
          <w:lang w:val="de-AT"/>
        </w:rPr>
        <w:t xml:space="preserve">, </w:t>
      </w:r>
      <w:r w:rsidR="005C66AC" w:rsidRPr="001A722C">
        <w:rPr>
          <w:rFonts w:ascii="Segoe UI Light" w:eastAsia="Times New Roman" w:hAnsi="Segoe UI Light" w:cs="Times New Roman"/>
          <w:lang w:val="de-AT"/>
        </w:rPr>
        <w:t>sagt, dass das Zertifikat eine vielseitige</w:t>
      </w:r>
      <w:r w:rsidR="00756D85" w:rsidRPr="001A722C">
        <w:rPr>
          <w:rFonts w:ascii="Segoe UI Light" w:eastAsia="Times New Roman" w:hAnsi="Segoe UI Light" w:cs="Times New Roman"/>
          <w:lang w:val="de-AT"/>
        </w:rPr>
        <w:t xml:space="preserve"> und zuverlässige</w:t>
      </w:r>
      <w:r w:rsidR="005C66AC" w:rsidRPr="001A722C">
        <w:rPr>
          <w:rFonts w:ascii="Segoe UI Light" w:eastAsia="Times New Roman" w:hAnsi="Segoe UI Light" w:cs="Times New Roman"/>
          <w:lang w:val="de-AT"/>
        </w:rPr>
        <w:t xml:space="preserve"> Softwarelösung verbri</w:t>
      </w:r>
      <w:r w:rsidR="00A66331" w:rsidRPr="001A722C">
        <w:rPr>
          <w:rFonts w:ascii="Segoe UI Light" w:eastAsia="Times New Roman" w:hAnsi="Segoe UI Light" w:cs="Times New Roman"/>
          <w:lang w:val="de-AT"/>
        </w:rPr>
        <w:t>efe.</w:t>
      </w:r>
      <w:r w:rsidRPr="001A722C">
        <w:rPr>
          <w:rFonts w:ascii="Segoe UI Light" w:eastAsia="Times New Roman" w:hAnsi="Segoe UI Light" w:cs="Times New Roman"/>
          <w:lang w:val="de-AT"/>
        </w:rPr>
        <w:t xml:space="preserve"> </w:t>
      </w:r>
    </w:p>
    <w:p w14:paraId="029E2010" w14:textId="2E2B4C3E" w:rsidR="00C6173B" w:rsidRDefault="00C6173B" w:rsidP="00C6173B">
      <w:pPr>
        <w:pStyle w:val="12HLContactPR"/>
        <w:spacing w:after="360"/>
        <w:rPr>
          <w:rFonts w:ascii="Segoe UI Light" w:eastAsia="Times New Roman" w:hAnsi="Segoe UI Light" w:cs="Times New Roman"/>
          <w:lang w:val="de-AT"/>
        </w:rPr>
      </w:pPr>
      <w:r w:rsidRPr="00756D85">
        <w:rPr>
          <w:rFonts w:ascii="Segoe UI Light" w:eastAsia="Times New Roman" w:hAnsi="Segoe UI Light" w:cs="Times New Roman"/>
          <w:lang w:val="de-AT"/>
        </w:rPr>
        <w:t>Bildnachweis: COPA-DATA</w:t>
      </w:r>
    </w:p>
    <w:p w14:paraId="751E34CE" w14:textId="30453E75" w:rsidR="00715574" w:rsidRPr="00715574" w:rsidRDefault="00715574" w:rsidP="00715574">
      <w:pPr>
        <w:pStyle w:val="13ContactPR"/>
        <w:rPr>
          <w:lang w:val="de-AT" w:eastAsia="en-US"/>
        </w:rPr>
      </w:pPr>
      <w:hyperlink r:id="rId14" w:history="1">
        <w:r w:rsidRPr="00715574">
          <w:rPr>
            <w:rStyle w:val="Hyperlink"/>
            <w:lang w:val="de-AT" w:eastAsia="en-US"/>
          </w:rPr>
          <w:t>Download</w:t>
        </w:r>
      </w:hyperlink>
    </w:p>
    <w:p w14:paraId="797CC17F" w14:textId="31D21C02" w:rsidR="00791D1F" w:rsidRPr="00756D85" w:rsidRDefault="00791D1F" w:rsidP="00F42ED4">
      <w:pPr>
        <w:pStyle w:val="05BodyTextPR"/>
        <w:rPr>
          <w:rFonts w:ascii="Segoe UI Semibold" w:hAnsi="Segoe UI Semibold"/>
          <w:sz w:val="28"/>
          <w:szCs w:val="28"/>
          <w:lang w:val="de-AT"/>
        </w:rPr>
      </w:pPr>
    </w:p>
    <w:p w14:paraId="502BD66A" w14:textId="77777777" w:rsidR="00BD38E0" w:rsidRPr="00756D85" w:rsidRDefault="00BD38E0" w:rsidP="00C6173B">
      <w:pPr>
        <w:pStyle w:val="05BodyTextPR"/>
        <w:rPr>
          <w:rFonts w:ascii="Segoe UI Semibold" w:hAnsi="Segoe UI Semibold"/>
          <w:sz w:val="28"/>
          <w:szCs w:val="28"/>
          <w:lang w:val="de-AT"/>
        </w:rPr>
      </w:pPr>
    </w:p>
    <w:p w14:paraId="04F5FDFE" w14:textId="30B85561" w:rsidR="00C6173B" w:rsidRPr="00117BDE" w:rsidRDefault="00BD38E0" w:rsidP="00BD38E0">
      <w:pPr>
        <w:pStyle w:val="05BodyTextPR"/>
        <w:rPr>
          <w:lang w:val="de-AT"/>
        </w:rPr>
      </w:pPr>
      <w:r>
        <w:rPr>
          <w:noProof/>
        </w:rPr>
        <w:drawing>
          <wp:anchor distT="0" distB="0" distL="114300" distR="114300" simplePos="0" relativeHeight="251665408" behindDoc="1" locked="0" layoutInCell="1" allowOverlap="1" wp14:anchorId="3C9752F2" wp14:editId="47EA380D">
            <wp:simplePos x="0" y="0"/>
            <wp:positionH relativeFrom="margin">
              <wp:posOffset>41910</wp:posOffset>
            </wp:positionH>
            <wp:positionV relativeFrom="paragraph">
              <wp:posOffset>50800</wp:posOffset>
            </wp:positionV>
            <wp:extent cx="2653665" cy="1768475"/>
            <wp:effectExtent l="0" t="0" r="0" b="3175"/>
            <wp:wrapTight wrapText="bothSides">
              <wp:wrapPolygon edited="0">
                <wp:start x="0" y="0"/>
                <wp:lineTo x="0" y="21406"/>
                <wp:lineTo x="21398" y="21406"/>
                <wp:lineTo x="21398" y="0"/>
                <wp:lineTo x="0" y="0"/>
              </wp:wrapPolygon>
            </wp:wrapTight>
            <wp:docPr id="2027387813" name="Grafik 2027387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3665" cy="1768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BDE">
        <w:rPr>
          <w:lang w:val="de-AT" w:eastAsia="en-US"/>
        </w:rPr>
        <w:t xml:space="preserve">Lars Hornung, Sr. </w:t>
      </w:r>
      <w:proofErr w:type="spellStart"/>
      <w:r w:rsidRPr="00117BDE">
        <w:rPr>
          <w:lang w:val="de-AT" w:eastAsia="en-US"/>
        </w:rPr>
        <w:t>Principal</w:t>
      </w:r>
      <w:proofErr w:type="spellEnd"/>
      <w:r w:rsidRPr="00117BDE">
        <w:rPr>
          <w:lang w:val="de-AT" w:eastAsia="en-US"/>
        </w:rPr>
        <w:t xml:space="preserve"> </w:t>
      </w:r>
      <w:proofErr w:type="spellStart"/>
      <w:r w:rsidRPr="00117BDE">
        <w:rPr>
          <w:lang w:val="de-AT" w:eastAsia="en-US"/>
        </w:rPr>
        <w:t>Alliances</w:t>
      </w:r>
      <w:proofErr w:type="spellEnd"/>
      <w:r w:rsidRPr="00117BDE">
        <w:rPr>
          <w:lang w:val="de-AT" w:eastAsia="en-US"/>
        </w:rPr>
        <w:t xml:space="preserve"> &amp; Technology Partners Software </w:t>
      </w:r>
      <w:r w:rsidR="00117BDE" w:rsidRPr="00117BDE">
        <w:rPr>
          <w:lang w:val="de-AT" w:eastAsia="en-US"/>
        </w:rPr>
        <w:t>bei Kör</w:t>
      </w:r>
      <w:r w:rsidR="00117BDE">
        <w:rPr>
          <w:lang w:val="de-AT" w:eastAsia="en-US"/>
        </w:rPr>
        <w:t>ber, freut sich für die gemeinsamen Kunden.</w:t>
      </w:r>
    </w:p>
    <w:p w14:paraId="41E00810" w14:textId="030D7490" w:rsidR="0078696D" w:rsidRDefault="0078696D" w:rsidP="00C6173B">
      <w:pPr>
        <w:pStyle w:val="05BodyTextPR"/>
        <w:rPr>
          <w:lang w:val="de-AT"/>
        </w:rPr>
      </w:pPr>
      <w:r w:rsidRPr="00E07ABE">
        <w:rPr>
          <w:lang w:val="de-AT"/>
        </w:rPr>
        <w:t xml:space="preserve">Bildnachweis: </w:t>
      </w:r>
      <w:r w:rsidR="00BD38E0" w:rsidRPr="00E07ABE">
        <w:rPr>
          <w:lang w:val="de-AT"/>
        </w:rPr>
        <w:t>Körber</w:t>
      </w:r>
    </w:p>
    <w:p w14:paraId="4427C17D" w14:textId="6EC79421" w:rsidR="00715574" w:rsidRPr="00E07ABE" w:rsidRDefault="00715574" w:rsidP="00C6173B">
      <w:pPr>
        <w:pStyle w:val="05BodyTextPR"/>
        <w:rPr>
          <w:lang w:val="de-AT"/>
        </w:rPr>
      </w:pPr>
      <w:hyperlink r:id="rId16" w:history="1">
        <w:r w:rsidRPr="00715574">
          <w:rPr>
            <w:rStyle w:val="Hyperlink"/>
            <w:lang w:val="de-AT"/>
          </w:rPr>
          <w:t>Download</w:t>
        </w:r>
      </w:hyperlink>
    </w:p>
    <w:p w14:paraId="4701E850" w14:textId="1EE8F69B" w:rsidR="00BD38E0" w:rsidRPr="00E07ABE" w:rsidRDefault="00BD38E0" w:rsidP="00C6173B">
      <w:pPr>
        <w:pStyle w:val="05BodyTextPR"/>
        <w:rPr>
          <w:lang w:val="de-AT"/>
        </w:rPr>
      </w:pPr>
    </w:p>
    <w:p w14:paraId="3D9D0776" w14:textId="16BA7114" w:rsidR="00BD38E0" w:rsidRPr="00E07ABE" w:rsidRDefault="00FF37A6" w:rsidP="00BD38E0">
      <w:pPr>
        <w:pStyle w:val="05BodyTextPR"/>
        <w:rPr>
          <w:lang w:val="de-AT"/>
        </w:rPr>
      </w:pPr>
      <w:r>
        <w:rPr>
          <w:noProof/>
          <w:lang w:val="de-AT"/>
        </w:rPr>
        <w:lastRenderedPageBreak/>
        <w:drawing>
          <wp:anchor distT="0" distB="0" distL="114300" distR="114300" simplePos="0" relativeHeight="251664384" behindDoc="1" locked="0" layoutInCell="1" allowOverlap="1" wp14:anchorId="5223FFBE" wp14:editId="7CBEA0A1">
            <wp:simplePos x="0" y="0"/>
            <wp:positionH relativeFrom="margin">
              <wp:align>left</wp:align>
            </wp:positionH>
            <wp:positionV relativeFrom="paragraph">
              <wp:posOffset>447675</wp:posOffset>
            </wp:positionV>
            <wp:extent cx="2752725" cy="2752725"/>
            <wp:effectExtent l="0" t="0" r="0" b="0"/>
            <wp:wrapTight wrapText="bothSides">
              <wp:wrapPolygon edited="0">
                <wp:start x="0" y="0"/>
                <wp:lineTo x="0" y="21525"/>
                <wp:lineTo x="21525" y="21525"/>
                <wp:lineTo x="21525" y="0"/>
                <wp:lineTo x="0" y="0"/>
              </wp:wrapPolygon>
            </wp:wrapTight>
            <wp:docPr id="1601713234" name="Grafik 1" descr="Ein Bild, das Text,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13234" name="Grafik 1" descr="Ein Bild, das Text, Screenshot enthält.&#10;&#10;KI-generierte Inhalte können fehlerhaft sein."/>
                    <pic:cNvPicPr/>
                  </pic:nvPicPr>
                  <pic:blipFill>
                    <a:blip r:embed="rId17"/>
                    <a:stretch>
                      <a:fillRect/>
                    </a:stretch>
                  </pic:blipFill>
                  <pic:spPr>
                    <a:xfrm>
                      <a:off x="0" y="0"/>
                      <a:ext cx="2752725" cy="2752725"/>
                    </a:xfrm>
                    <a:prstGeom prst="rect">
                      <a:avLst/>
                    </a:prstGeom>
                  </pic:spPr>
                </pic:pic>
              </a:graphicData>
            </a:graphic>
            <wp14:sizeRelH relativeFrom="margin">
              <wp14:pctWidth>0</wp14:pctWidth>
            </wp14:sizeRelH>
            <wp14:sizeRelV relativeFrom="margin">
              <wp14:pctHeight>0</wp14:pctHeight>
            </wp14:sizeRelV>
          </wp:anchor>
        </w:drawing>
      </w:r>
    </w:p>
    <w:p w14:paraId="45F06A6A" w14:textId="19099CDD" w:rsidR="00E07ABE" w:rsidRPr="00E07ABE" w:rsidRDefault="00E07ABE" w:rsidP="00E07ABE">
      <w:pPr>
        <w:rPr>
          <w:rFonts w:ascii="Segoe UI Light" w:eastAsia="Times New Roman" w:hAnsi="Segoe UI Light" w:cs="Times New Roman"/>
          <w:szCs w:val="20"/>
        </w:rPr>
      </w:pPr>
      <w:r w:rsidRPr="00E07ABE">
        <w:rPr>
          <w:rFonts w:ascii="Segoe UI Light" w:eastAsia="Times New Roman" w:hAnsi="Segoe UI Light" w:cs="Times New Roman"/>
          <w:szCs w:val="20"/>
        </w:rPr>
        <w:t xml:space="preserve">Das </w:t>
      </w:r>
      <w:proofErr w:type="spellStart"/>
      <w:r w:rsidRPr="00E07ABE">
        <w:rPr>
          <w:rFonts w:ascii="Segoe UI Light" w:eastAsia="Times New Roman" w:hAnsi="Segoe UI Light" w:cs="Times New Roman"/>
          <w:szCs w:val="20"/>
        </w:rPr>
        <w:t>zenon</w:t>
      </w:r>
      <w:proofErr w:type="spellEnd"/>
      <w:r w:rsidRPr="00E07ABE">
        <w:rPr>
          <w:rFonts w:ascii="Segoe UI Light" w:eastAsia="Times New Roman" w:hAnsi="Segoe UI Light" w:cs="Times New Roman"/>
          <w:szCs w:val="20"/>
        </w:rPr>
        <w:t xml:space="preserve"> MSI Interface ermöglicht eine bidirektionale Kommunikation zwischen der</w:t>
      </w:r>
      <w:r>
        <w:rPr>
          <w:rFonts w:ascii="Segoe UI Light" w:eastAsia="Times New Roman" w:hAnsi="Segoe UI Light" w:cs="Times New Roman"/>
          <w:szCs w:val="20"/>
        </w:rPr>
        <w:t xml:space="preserve"> Betriebsleitebene</w:t>
      </w:r>
      <w:r w:rsidRPr="00E07ABE">
        <w:rPr>
          <w:rFonts w:ascii="Segoe UI Light" w:eastAsia="Times New Roman" w:hAnsi="Segoe UI Light" w:cs="Times New Roman"/>
          <w:szCs w:val="20"/>
        </w:rPr>
        <w:t xml:space="preserve"> </w:t>
      </w:r>
      <w:r>
        <w:rPr>
          <w:rFonts w:ascii="Segoe UI Light" w:eastAsia="Times New Roman" w:hAnsi="Segoe UI Light" w:cs="Times New Roman"/>
          <w:szCs w:val="20"/>
        </w:rPr>
        <w:t>(</w:t>
      </w:r>
      <w:r w:rsidRPr="00E07ABE">
        <w:rPr>
          <w:rFonts w:ascii="Segoe UI Light" w:eastAsia="Times New Roman" w:hAnsi="Segoe UI Light" w:cs="Times New Roman"/>
          <w:szCs w:val="20"/>
        </w:rPr>
        <w:t>MES</w:t>
      </w:r>
      <w:r>
        <w:rPr>
          <w:rFonts w:ascii="Segoe UI Light" w:eastAsia="Times New Roman" w:hAnsi="Segoe UI Light" w:cs="Times New Roman"/>
          <w:szCs w:val="20"/>
        </w:rPr>
        <w:t>)</w:t>
      </w:r>
      <w:r w:rsidRPr="00E07ABE">
        <w:rPr>
          <w:rFonts w:ascii="Segoe UI Light" w:eastAsia="Times New Roman" w:hAnsi="Segoe UI Light" w:cs="Times New Roman"/>
          <w:szCs w:val="20"/>
        </w:rPr>
        <w:t xml:space="preserve"> und der </w:t>
      </w:r>
      <w:r w:rsidR="00041A0D">
        <w:rPr>
          <w:rFonts w:ascii="Segoe UI Light" w:eastAsia="Times New Roman" w:hAnsi="Segoe UI Light" w:cs="Times New Roman"/>
          <w:szCs w:val="20"/>
        </w:rPr>
        <w:t>Produktion</w:t>
      </w:r>
      <w:r w:rsidRPr="00E07ABE">
        <w:rPr>
          <w:rFonts w:ascii="Segoe UI Light" w:eastAsia="Times New Roman" w:hAnsi="Segoe UI Light" w:cs="Times New Roman"/>
          <w:szCs w:val="20"/>
        </w:rPr>
        <w:t xml:space="preserve">. </w:t>
      </w:r>
    </w:p>
    <w:p w14:paraId="500534A0" w14:textId="17361F66" w:rsidR="00BD38E0" w:rsidRDefault="00BD38E0" w:rsidP="00BD38E0">
      <w:pPr>
        <w:pStyle w:val="05BodyTextPR"/>
        <w:rPr>
          <w:lang w:val="de-AT"/>
        </w:rPr>
      </w:pPr>
      <w:r w:rsidRPr="00BD38E0">
        <w:rPr>
          <w:lang w:val="de-AT"/>
        </w:rPr>
        <w:t xml:space="preserve">Bildnachweis: </w:t>
      </w:r>
      <w:r w:rsidR="00A57CCA">
        <w:rPr>
          <w:lang w:val="de-AT"/>
        </w:rPr>
        <w:t>COPA-DATA</w:t>
      </w:r>
    </w:p>
    <w:p w14:paraId="634F6194" w14:textId="025BEA1C" w:rsidR="00715574" w:rsidRPr="00BD38E0" w:rsidRDefault="00715574" w:rsidP="00BD38E0">
      <w:pPr>
        <w:pStyle w:val="05BodyTextPR"/>
        <w:rPr>
          <w:lang w:val="de-AT" w:eastAsia="en-US"/>
        </w:rPr>
      </w:pPr>
      <w:hyperlink r:id="rId18" w:history="1">
        <w:r w:rsidRPr="00715574">
          <w:rPr>
            <w:rStyle w:val="Hyperlink"/>
            <w:lang w:val="de-AT"/>
          </w:rPr>
          <w:t>Download</w:t>
        </w:r>
      </w:hyperlink>
    </w:p>
    <w:p w14:paraId="1914DFF5" w14:textId="03B7FE9A" w:rsidR="00BD38E0" w:rsidRPr="00BD38E0" w:rsidRDefault="00BD38E0" w:rsidP="00C6173B">
      <w:pPr>
        <w:pStyle w:val="05BodyTextPR"/>
        <w:rPr>
          <w:lang w:val="de-AT" w:eastAsia="en-US"/>
        </w:rPr>
      </w:pPr>
    </w:p>
    <w:p w14:paraId="4F3359D5" w14:textId="5EFCB56F" w:rsidR="00A32047" w:rsidRPr="00BD38E0" w:rsidRDefault="00A32047" w:rsidP="00FE4502">
      <w:pPr>
        <w:pStyle w:val="13ContactPR"/>
        <w:rPr>
          <w:lang w:val="de-AT" w:eastAsia="en-US"/>
        </w:rPr>
      </w:pPr>
    </w:p>
    <w:p w14:paraId="5C2D2535" w14:textId="754FB379" w:rsidR="00E650FD" w:rsidRPr="00BD38E0" w:rsidRDefault="00E650FD" w:rsidP="57465D96">
      <w:pPr>
        <w:pStyle w:val="13ContactPR"/>
        <w:rPr>
          <w:sz w:val="18"/>
          <w:szCs w:val="18"/>
          <w:lang w:val="de-AT"/>
        </w:rPr>
      </w:pPr>
    </w:p>
    <w:p w14:paraId="2F23D958" w14:textId="1692F177" w:rsidR="00791D1F" w:rsidRPr="00BD38E0" w:rsidRDefault="00791D1F" w:rsidP="57465D96">
      <w:pPr>
        <w:pStyle w:val="13ContactPR"/>
        <w:rPr>
          <w:sz w:val="18"/>
          <w:szCs w:val="18"/>
          <w:lang w:val="de-AT"/>
        </w:rPr>
      </w:pPr>
    </w:p>
    <w:p w14:paraId="6641F518" w14:textId="07E0DCCB" w:rsidR="00912239" w:rsidRDefault="00912239">
      <w:pPr>
        <w:spacing w:after="0" w:line="240" w:lineRule="auto"/>
      </w:pPr>
    </w:p>
    <w:p w14:paraId="35C86196" w14:textId="77777777" w:rsidR="00715574" w:rsidRDefault="00715574">
      <w:pPr>
        <w:spacing w:after="0" w:line="240" w:lineRule="auto"/>
      </w:pPr>
    </w:p>
    <w:p w14:paraId="3F2CF1FB" w14:textId="77777777" w:rsidR="00715574" w:rsidRDefault="00715574">
      <w:pPr>
        <w:spacing w:after="0" w:line="240" w:lineRule="auto"/>
      </w:pPr>
    </w:p>
    <w:p w14:paraId="117CA945" w14:textId="77777777" w:rsidR="00715574" w:rsidRPr="00BD38E0" w:rsidRDefault="00715574">
      <w:pPr>
        <w:spacing w:after="0" w:line="240" w:lineRule="auto"/>
        <w:rPr>
          <w:rFonts w:ascii="Segoe UI Semibold" w:hAnsi="Segoe UI Semibold"/>
        </w:rPr>
      </w:pPr>
    </w:p>
    <w:p w14:paraId="79F5CEE7" w14:textId="2B03E1F1" w:rsidR="00B04B99" w:rsidRDefault="00B04B99" w:rsidP="00B04B99">
      <w:pPr>
        <w:rPr>
          <w:rFonts w:ascii="Segoe UI Light" w:eastAsia="Times New Roman" w:hAnsi="Segoe UI Light" w:cs="Times New Roman"/>
          <w:szCs w:val="20"/>
        </w:rPr>
      </w:pPr>
      <w:r w:rsidRPr="00B04B99">
        <w:rPr>
          <w:rFonts w:ascii="Segoe UI Light" w:eastAsia="Times New Roman" w:hAnsi="Segoe UI Light" w:cs="Times New Roman"/>
          <w:noProof/>
          <w:szCs w:val="20"/>
        </w:rPr>
        <w:drawing>
          <wp:anchor distT="0" distB="0" distL="114300" distR="114300" simplePos="0" relativeHeight="251666432" behindDoc="1" locked="0" layoutInCell="1" allowOverlap="1" wp14:anchorId="338328E0" wp14:editId="556ED84F">
            <wp:simplePos x="0" y="0"/>
            <wp:positionH relativeFrom="column">
              <wp:posOffset>27940</wp:posOffset>
            </wp:positionH>
            <wp:positionV relativeFrom="paragraph">
              <wp:posOffset>0</wp:posOffset>
            </wp:positionV>
            <wp:extent cx="2924175" cy="2005965"/>
            <wp:effectExtent l="0" t="0" r="9525" b="0"/>
            <wp:wrapTight wrapText="bothSides">
              <wp:wrapPolygon edited="0">
                <wp:start x="0" y="0"/>
                <wp:lineTo x="0" y="21333"/>
                <wp:lineTo x="21530" y="21333"/>
                <wp:lineTo x="21530" y="0"/>
                <wp:lineTo x="0" y="0"/>
              </wp:wrapPolygon>
            </wp:wrapTight>
            <wp:docPr id="99081318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13183" name=""/>
                    <pic:cNvPicPr/>
                  </pic:nvPicPr>
                  <pic:blipFill>
                    <a:blip r:embed="rId19"/>
                    <a:stretch>
                      <a:fillRect/>
                    </a:stretch>
                  </pic:blipFill>
                  <pic:spPr>
                    <a:xfrm>
                      <a:off x="0" y="0"/>
                      <a:ext cx="2924175" cy="2005965"/>
                    </a:xfrm>
                    <a:prstGeom prst="rect">
                      <a:avLst/>
                    </a:prstGeom>
                  </pic:spPr>
                </pic:pic>
              </a:graphicData>
            </a:graphic>
            <wp14:sizeRelH relativeFrom="page">
              <wp14:pctWidth>0</wp14:pctWidth>
            </wp14:sizeRelH>
            <wp14:sizeRelV relativeFrom="page">
              <wp14:pctHeight>0</wp14:pctHeight>
            </wp14:sizeRelV>
          </wp:anchor>
        </w:drawing>
      </w:r>
      <w:r w:rsidRPr="00B04B99">
        <w:rPr>
          <w:rFonts w:ascii="Segoe UI Light" w:eastAsia="Times New Roman" w:hAnsi="Segoe UI Light" w:cs="Times New Roman"/>
          <w:szCs w:val="20"/>
        </w:rPr>
        <w:t xml:space="preserve">Körber zeichnet COPA-DATA mit dem „PAS-X MSI Plug &amp; </w:t>
      </w:r>
      <w:proofErr w:type="spellStart"/>
      <w:r w:rsidRPr="00B04B99">
        <w:rPr>
          <w:rFonts w:ascii="Segoe UI Light" w:eastAsia="Times New Roman" w:hAnsi="Segoe UI Light" w:cs="Times New Roman"/>
          <w:szCs w:val="20"/>
        </w:rPr>
        <w:t>Produce</w:t>
      </w:r>
      <w:proofErr w:type="spellEnd"/>
      <w:r w:rsidRPr="00B04B99">
        <w:rPr>
          <w:rFonts w:ascii="Segoe UI Light" w:eastAsia="Times New Roman" w:hAnsi="Segoe UI Light" w:cs="Times New Roman"/>
          <w:szCs w:val="20"/>
        </w:rPr>
        <w:t xml:space="preserve">“-Zertifikat für die einfache, standardisierte Anbindung an das PAS-X MES aus.  </w:t>
      </w:r>
    </w:p>
    <w:p w14:paraId="1E822C89" w14:textId="37AAA2CF" w:rsidR="00565E23" w:rsidRPr="00B04B99" w:rsidRDefault="00B04B99" w:rsidP="00B04B99">
      <w:pPr>
        <w:rPr>
          <w:rFonts w:ascii="Segoe UI Light" w:eastAsia="Times New Roman" w:hAnsi="Segoe UI Light" w:cs="Times New Roman"/>
          <w:szCs w:val="20"/>
        </w:rPr>
      </w:pPr>
      <w:r>
        <w:rPr>
          <w:rFonts w:ascii="Segoe UI Light" w:eastAsia="Times New Roman" w:hAnsi="Segoe UI Light" w:cs="Times New Roman"/>
          <w:szCs w:val="20"/>
        </w:rPr>
        <w:t>Bildnachweis: COPA-DATA</w:t>
      </w:r>
    </w:p>
    <w:p w14:paraId="47A6BD0B" w14:textId="5E9A13A7" w:rsidR="00565E23" w:rsidRDefault="00715574" w:rsidP="005F0D03">
      <w:pPr>
        <w:pStyle w:val="12HLContactPR"/>
        <w:spacing w:before="240" w:after="360"/>
        <w:rPr>
          <w:sz w:val="28"/>
          <w:szCs w:val="28"/>
          <w:lang w:val="de-AT"/>
        </w:rPr>
      </w:pPr>
      <w:hyperlink r:id="rId20" w:history="1">
        <w:r w:rsidRPr="00715574">
          <w:rPr>
            <w:rStyle w:val="Hyperlink"/>
            <w:rFonts w:ascii="Segoe UI Light" w:eastAsia="Times New Roman" w:hAnsi="Segoe UI Light" w:cs="Times New Roman"/>
            <w:szCs w:val="20"/>
            <w:lang w:val="de-AT"/>
          </w:rPr>
          <w:t>Download</w:t>
        </w:r>
      </w:hyperlink>
    </w:p>
    <w:p w14:paraId="2EA8524B" w14:textId="77777777" w:rsidR="00565E23" w:rsidRDefault="00565E23" w:rsidP="00565E23">
      <w:pPr>
        <w:pStyle w:val="13ContactPR"/>
        <w:rPr>
          <w:lang w:val="de-AT" w:eastAsia="en-US"/>
        </w:rPr>
      </w:pPr>
    </w:p>
    <w:p w14:paraId="1743C4D4" w14:textId="77777777" w:rsidR="00565E23" w:rsidRDefault="00565E23" w:rsidP="00565E23">
      <w:pPr>
        <w:pStyle w:val="13ContactPR"/>
        <w:rPr>
          <w:lang w:val="de-AT" w:eastAsia="en-US"/>
        </w:rPr>
      </w:pPr>
    </w:p>
    <w:p w14:paraId="1C0BAEEE" w14:textId="77777777" w:rsidR="00565E23" w:rsidRDefault="00565E23" w:rsidP="00565E23">
      <w:pPr>
        <w:pStyle w:val="13ContactPR"/>
        <w:rPr>
          <w:lang w:val="de-AT" w:eastAsia="en-US"/>
        </w:rPr>
      </w:pPr>
    </w:p>
    <w:p w14:paraId="23684AE0" w14:textId="77777777" w:rsidR="00565E23" w:rsidRDefault="00565E23" w:rsidP="00565E23">
      <w:pPr>
        <w:pStyle w:val="13ContactPR"/>
        <w:rPr>
          <w:lang w:val="de-AT" w:eastAsia="en-US"/>
        </w:rPr>
      </w:pPr>
    </w:p>
    <w:p w14:paraId="2663775E" w14:textId="76766965" w:rsidR="00715574" w:rsidRDefault="00715574">
      <w:pPr>
        <w:spacing w:after="0" w:line="240" w:lineRule="auto"/>
        <w:rPr>
          <w:rFonts w:ascii="Segoe UI Light" w:eastAsia="Times New Roman" w:hAnsi="Segoe UI Light" w:cs="Times New Roman"/>
          <w:szCs w:val="20"/>
        </w:rPr>
      </w:pPr>
      <w:r>
        <w:br w:type="page"/>
      </w:r>
    </w:p>
    <w:p w14:paraId="79FB8E63" w14:textId="12C150B1" w:rsidR="005F0D03" w:rsidRDefault="008821E5" w:rsidP="005F0D03">
      <w:pPr>
        <w:pStyle w:val="12HLContactPR"/>
        <w:spacing w:before="240" w:after="360"/>
        <w:rPr>
          <w:sz w:val="28"/>
          <w:szCs w:val="28"/>
          <w:lang w:val="de-AT"/>
        </w:rPr>
      </w:pPr>
      <w:r w:rsidRPr="005F0D03">
        <w:rPr>
          <w:sz w:val="28"/>
          <w:szCs w:val="28"/>
          <w:lang w:val="de-AT"/>
        </w:rPr>
        <w:lastRenderedPageBreak/>
        <w:t>Ihre Ansprechpartner</w:t>
      </w:r>
    </w:p>
    <w:p w14:paraId="22834F34" w14:textId="5A1BDD09" w:rsidR="008821E5" w:rsidRPr="005F0D03" w:rsidRDefault="008821E5" w:rsidP="005F0D03">
      <w:pPr>
        <w:pStyle w:val="12HLContactPR"/>
        <w:spacing w:before="240" w:after="360"/>
        <w:rPr>
          <w:sz w:val="28"/>
          <w:szCs w:val="28"/>
          <w:lang w:val="de-AT"/>
        </w:rPr>
      </w:pPr>
      <w:proofErr w:type="spellStart"/>
      <w:r w:rsidRPr="005F0D03">
        <w:rPr>
          <w:lang w:val="de-AT"/>
        </w:rPr>
        <w:t>Consense</w:t>
      </w:r>
      <w:proofErr w:type="spellEnd"/>
      <w:r w:rsidRPr="005F0D03">
        <w:rPr>
          <w:lang w:val="de-AT"/>
        </w:rPr>
        <w:t xml:space="preserve"> Communications</w:t>
      </w:r>
    </w:p>
    <w:p w14:paraId="22823CAF" w14:textId="77777777" w:rsidR="008821E5" w:rsidRDefault="008821E5" w:rsidP="008821E5">
      <w:pPr>
        <w:pStyle w:val="13ContactPR"/>
        <w:rPr>
          <w:lang w:val="de-AT"/>
        </w:rPr>
      </w:pPr>
      <w:r w:rsidRPr="00FB153E">
        <w:rPr>
          <w:lang w:val="de-AT"/>
        </w:rPr>
        <w:t>Wera Otterbach</w:t>
      </w:r>
    </w:p>
    <w:p w14:paraId="795EC14A" w14:textId="77777777" w:rsidR="008821E5" w:rsidRPr="00FB153E" w:rsidRDefault="008821E5" w:rsidP="008821E5">
      <w:pPr>
        <w:pStyle w:val="13ContactPR"/>
        <w:rPr>
          <w:lang w:val="de-AT"/>
        </w:rPr>
      </w:pPr>
      <w:r>
        <w:rPr>
          <w:lang w:val="de-AT"/>
        </w:rPr>
        <w:t>Agenturkontakt</w:t>
      </w:r>
    </w:p>
    <w:p w14:paraId="432A2B2B" w14:textId="77777777" w:rsidR="008821E5" w:rsidRPr="00FB153E" w:rsidRDefault="008821E5" w:rsidP="008821E5">
      <w:pPr>
        <w:pStyle w:val="13ContactPR"/>
        <w:rPr>
          <w:lang w:val="de-AT"/>
        </w:rPr>
      </w:pPr>
      <w:r w:rsidRPr="00FB153E">
        <w:rPr>
          <w:lang w:val="de-AT"/>
        </w:rPr>
        <w:t>Friedensstraße 6a</w:t>
      </w:r>
    </w:p>
    <w:p w14:paraId="43C6F10E" w14:textId="77777777" w:rsidR="008821E5" w:rsidRDefault="008821E5" w:rsidP="008821E5">
      <w:pPr>
        <w:pStyle w:val="13ContactPR"/>
        <w:rPr>
          <w:lang w:val="de-AT"/>
        </w:rPr>
      </w:pPr>
      <w:r w:rsidRPr="00FB153E">
        <w:rPr>
          <w:lang w:val="de-AT"/>
        </w:rPr>
        <w:t>81671 M</w:t>
      </w:r>
      <w:r>
        <w:rPr>
          <w:lang w:val="de-AT"/>
        </w:rPr>
        <w:t>ünchen</w:t>
      </w:r>
    </w:p>
    <w:p w14:paraId="421A7729" w14:textId="77777777" w:rsidR="008821E5" w:rsidRPr="00FB153E" w:rsidRDefault="008821E5" w:rsidP="008821E5">
      <w:pPr>
        <w:pStyle w:val="13ContactPR"/>
        <w:rPr>
          <w:lang w:val="de-AT"/>
        </w:rPr>
      </w:pPr>
      <w:r>
        <w:rPr>
          <w:lang w:val="de-AT"/>
        </w:rPr>
        <w:t>Deutschland</w:t>
      </w:r>
    </w:p>
    <w:p w14:paraId="0C5A27E7" w14:textId="77777777" w:rsidR="008821E5" w:rsidRPr="00FB153E" w:rsidRDefault="008821E5" w:rsidP="008821E5">
      <w:pPr>
        <w:pStyle w:val="13ContactPR"/>
        <w:rPr>
          <w:lang w:val="de-AT"/>
        </w:rPr>
      </w:pPr>
      <w:r w:rsidRPr="00FB153E">
        <w:rPr>
          <w:lang w:val="de-AT"/>
        </w:rPr>
        <w:t xml:space="preserve">T: </w:t>
      </w:r>
      <w:r w:rsidRPr="00A9389E">
        <w:rPr>
          <w:lang w:val="de-AT"/>
        </w:rPr>
        <w:t>+49 89 23002630</w:t>
      </w:r>
    </w:p>
    <w:p w14:paraId="79B991BF" w14:textId="77777777" w:rsidR="008821E5" w:rsidRPr="00FB153E" w:rsidRDefault="00000000" w:rsidP="008821E5">
      <w:pPr>
        <w:pStyle w:val="ContinousText"/>
        <w:spacing w:after="360"/>
        <w:rPr>
          <w:rFonts w:ascii="Segoe UI Light" w:hAnsi="Segoe UI Light" w:cs="Segoe UI Light"/>
        </w:rPr>
      </w:pPr>
      <w:hyperlink r:id="rId21" w:history="1">
        <w:r w:rsidR="008821E5" w:rsidRPr="00FB153E">
          <w:rPr>
            <w:rStyle w:val="Hyperlink"/>
            <w:rFonts w:ascii="Segoe UI Light" w:hAnsi="Segoe UI Light" w:cs="Segoe UI Light"/>
          </w:rPr>
          <w:t>wot@consense-communications.de</w:t>
        </w:r>
      </w:hyperlink>
      <w:r w:rsidR="008821E5" w:rsidRPr="00A9389E">
        <w:rPr>
          <w:rFonts w:ascii="Segoe UI Light" w:hAnsi="Segoe UI Light" w:cs="Segoe UI Light"/>
        </w:rPr>
        <w:br/>
      </w:r>
      <w:hyperlink r:id="rId22" w:history="1">
        <w:r w:rsidR="008821E5" w:rsidRPr="00FB153E">
          <w:rPr>
            <w:rStyle w:val="Hyperlink"/>
            <w:rFonts w:ascii="Segoe UI Light" w:hAnsi="Segoe UI Light" w:cs="Segoe UI Light"/>
          </w:rPr>
          <w:t>www.consense-communications.de</w:t>
        </w:r>
      </w:hyperlink>
    </w:p>
    <w:p w14:paraId="5F193B81" w14:textId="77777777" w:rsidR="008821E5" w:rsidRPr="00D67C2F" w:rsidRDefault="008821E5" w:rsidP="008821E5">
      <w:pPr>
        <w:pStyle w:val="13ContactPR"/>
        <w:rPr>
          <w:lang w:val="de-AT"/>
        </w:rPr>
      </w:pPr>
    </w:p>
    <w:p w14:paraId="660CAC16" w14:textId="77777777" w:rsidR="008821E5" w:rsidRPr="00D67C2F" w:rsidRDefault="008821E5" w:rsidP="008821E5">
      <w:pPr>
        <w:pStyle w:val="13ContactPR"/>
        <w:rPr>
          <w:lang w:val="de-AT"/>
        </w:rPr>
      </w:pPr>
    </w:p>
    <w:p w14:paraId="255A3148" w14:textId="525D125C" w:rsidR="00E10703" w:rsidRPr="008821E5" w:rsidRDefault="00E10703" w:rsidP="008821E5">
      <w:pPr>
        <w:pStyle w:val="12HLContactPR"/>
        <w:rPr>
          <w:lang w:val="de-AT"/>
        </w:rPr>
      </w:pPr>
    </w:p>
    <w:sectPr w:rsidR="00E10703" w:rsidRPr="008821E5" w:rsidSect="00BA38BD">
      <w:headerReference w:type="default" r:id="rId23"/>
      <w:footerReference w:type="default" r:id="rId24"/>
      <w:headerReference w:type="first" r:id="rId25"/>
      <w:footerReference w:type="first" r:id="rId26"/>
      <w:pgSz w:w="11906" w:h="16838" w:code="9"/>
      <w:pgMar w:top="3232" w:right="1418" w:bottom="1134" w:left="1418" w:header="709" w:footer="0" w:gutter="0"/>
      <w:cols w:space="42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1D5B1" w14:textId="77777777" w:rsidR="00127F87" w:rsidRDefault="00127F87" w:rsidP="00993CE6">
      <w:pPr>
        <w:spacing w:after="0" w:line="240" w:lineRule="auto"/>
      </w:pPr>
      <w:r>
        <w:separator/>
      </w:r>
    </w:p>
  </w:endnote>
  <w:endnote w:type="continuationSeparator" w:id="0">
    <w:p w14:paraId="009F36BB" w14:textId="77777777" w:rsidR="00127F87" w:rsidRDefault="00127F87" w:rsidP="00993CE6">
      <w:pPr>
        <w:spacing w:after="0" w:line="240" w:lineRule="auto"/>
      </w:pPr>
      <w:r>
        <w:continuationSeparator/>
      </w:r>
    </w:p>
  </w:endnote>
  <w:endnote w:type="continuationNotice" w:id="1">
    <w:p w14:paraId="5320ECA4" w14:textId="77777777" w:rsidR="00127F87" w:rsidRDefault="00127F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A0524" w14:textId="77777777" w:rsidR="00475035" w:rsidRPr="00BD52BD" w:rsidRDefault="00280C94" w:rsidP="00011983">
    <w:pPr>
      <w:tabs>
        <w:tab w:val="left" w:pos="8539"/>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6" behindDoc="0" locked="0" layoutInCell="1" allowOverlap="1" wp14:anchorId="520BFAFA" wp14:editId="30A82CA0">
          <wp:simplePos x="0" y="0"/>
          <wp:positionH relativeFrom="column">
            <wp:posOffset>-908050</wp:posOffset>
          </wp:positionH>
          <wp:positionV relativeFrom="paragraph">
            <wp:posOffset>-1473200</wp:posOffset>
          </wp:positionV>
          <wp:extent cx="173736" cy="1399032"/>
          <wp:effectExtent l="0" t="0" r="0" b="0"/>
          <wp:wrapTight wrapText="bothSides">
            <wp:wrapPolygon edited="0">
              <wp:start x="0" y="0"/>
              <wp:lineTo x="0" y="21178"/>
              <wp:lineTo x="18989" y="21178"/>
              <wp:lineTo x="18989"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sidR="00475035">
      <w:rPr>
        <w:noProof/>
        <w:lang w:val="de-DE" w:eastAsia="de-DE"/>
      </w:rPr>
      <mc:AlternateContent>
        <mc:Choice Requires="wps">
          <w:drawing>
            <wp:anchor distT="0" distB="0" distL="114300" distR="114300" simplePos="0" relativeHeight="251658243" behindDoc="1" locked="0" layoutInCell="1" allowOverlap="1" wp14:anchorId="3EC4CDDE" wp14:editId="1F1A8C07">
              <wp:simplePos x="0" y="0"/>
              <wp:positionH relativeFrom="column">
                <wp:posOffset>5744845</wp:posOffset>
              </wp:positionH>
              <wp:positionV relativeFrom="page">
                <wp:posOffset>10117455</wp:posOffset>
              </wp:positionV>
              <wp:extent cx="269875" cy="575945"/>
              <wp:effectExtent l="4445" t="0" r="508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452C9326">
            <v:rect id="Rectangle 22" style="position:absolute;margin-left:452.35pt;margin-top:796.65pt;width:21.25pt;height:4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47C1F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nR4MA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CcZ0eDACAAAlBAAADgAAAAAAAAAAAAAA&#10;AAAuAgAAZHJzL2Uyb0RvYy54bWxQSwECLQAUAAYACAAAACEAVEA8tuMAAAANAQAADwAAAAAAAAAA&#10;AAAAAACKBAAAZHJzL2Rvd25yZXYueG1sUEsFBgAAAAAEAAQA8wAAAJoFAAAAAA==&#10;">
              <w10:wrap anchory="page"/>
            </v:rect>
          </w:pict>
        </mc:Fallback>
      </mc:AlternateContent>
    </w:r>
    <w:r w:rsidR="00011983">
      <w:tab/>
    </w:r>
    <w:r w:rsidR="00475035">
      <w:rPr>
        <w:noProof/>
        <w:lang w:val="de-DE" w:eastAsia="de-DE"/>
      </w:rPr>
      <mc:AlternateContent>
        <mc:Choice Requires="wps">
          <w:drawing>
            <wp:anchor distT="0" distB="0" distL="114300" distR="114300" simplePos="0" relativeHeight="251658244" behindDoc="1" locked="0" layoutInCell="1" allowOverlap="1" wp14:anchorId="587A9BDE" wp14:editId="72BA7DBE">
              <wp:simplePos x="0" y="0"/>
              <wp:positionH relativeFrom="column">
                <wp:posOffset>5744845</wp:posOffset>
              </wp:positionH>
              <wp:positionV relativeFrom="page">
                <wp:posOffset>10117455</wp:posOffset>
              </wp:positionV>
              <wp:extent cx="269875" cy="575945"/>
              <wp:effectExtent l="4445" t="0" r="508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1DFD143E">
            <v:rect id="Rectangle 23" style="position:absolute;margin-left:452.35pt;margin-top:796.65pt;width:21.25pt;height:4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04E32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">
              <w10:wrap anchory="page"/>
            </v:rect>
          </w:pict>
        </mc:Fallback>
      </mc:AlternateContent>
    </w:r>
    <w:r w:rsidR="00475035" w:rsidRPr="00207D63">
      <w:tab/>
    </w:r>
    <w:r w:rsidR="00475035" w:rsidRPr="00BD52BD">
      <w:rPr>
        <w:rStyle w:val="Seitenzahl"/>
        <w:rFonts w:ascii="Segoe UI Semibold" w:hAnsi="Segoe UI Semibold" w:cs="Segoe UI Semibold"/>
        <w:sz w:val="28"/>
        <w:szCs w:val="28"/>
      </w:rPr>
      <w:fldChar w:fldCharType="begin"/>
    </w:r>
    <w:r w:rsidR="00475035" w:rsidRPr="00BD52BD">
      <w:rPr>
        <w:rStyle w:val="Seitenzahl"/>
        <w:rFonts w:ascii="Segoe UI Semibold" w:hAnsi="Segoe UI Semibold" w:cs="Segoe UI Semibold"/>
        <w:sz w:val="28"/>
        <w:szCs w:val="28"/>
      </w:rPr>
      <w:instrText xml:space="preserve"> PAGE </w:instrText>
    </w:r>
    <w:r w:rsidR="00475035" w:rsidRPr="00BD52BD">
      <w:rPr>
        <w:rStyle w:val="Seitenzahl"/>
        <w:rFonts w:ascii="Segoe UI Semibold" w:hAnsi="Segoe UI Semibold" w:cs="Segoe UI Semibold"/>
        <w:sz w:val="28"/>
        <w:szCs w:val="28"/>
      </w:rPr>
      <w:fldChar w:fldCharType="separate"/>
    </w:r>
    <w:r w:rsidR="008B6F85" w:rsidRPr="00BD52BD">
      <w:rPr>
        <w:rStyle w:val="Seitenzahl"/>
        <w:rFonts w:ascii="Segoe UI Semibold" w:hAnsi="Segoe UI Semibold" w:cs="Segoe UI Semibold"/>
        <w:noProof/>
        <w:sz w:val="28"/>
        <w:szCs w:val="28"/>
      </w:rPr>
      <w:t>3</w:t>
    </w:r>
    <w:r w:rsidR="00475035" w:rsidRPr="00BD52BD">
      <w:rPr>
        <w:rStyle w:val="Seitenzahl"/>
        <w:rFonts w:ascii="Segoe UI Semibold" w:hAnsi="Segoe UI Semibold" w:cs="Segoe UI Semibold"/>
        <w:sz w:val="28"/>
        <w:szCs w:val="28"/>
      </w:rPr>
      <w:fldChar w:fldCharType="end"/>
    </w:r>
  </w:p>
  <w:p w14:paraId="23240CEC" w14:textId="77777777" w:rsidR="00475035" w:rsidRDefault="0047503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33CB" w14:textId="77777777" w:rsidR="00475035" w:rsidRPr="000E1789" w:rsidRDefault="00475035" w:rsidP="00666B16">
    <w:pPr>
      <w:tabs>
        <w:tab w:val="right" w:pos="9360"/>
      </w:tabs>
      <w:ind w:right="-2410"/>
      <w:rPr>
        <w:rStyle w:val="Seitenzahl"/>
        <w:rFonts w:ascii="Segoe UI Semibold" w:hAnsi="Segoe UI Semibold" w:cs="Segoe UI Semibold"/>
        <w:sz w:val="28"/>
        <w:szCs w:val="28"/>
      </w:rPr>
    </w:pPr>
    <w:r>
      <w:rPr>
        <w:noProof/>
        <w:lang w:val="de-DE" w:eastAsia="de-DE"/>
      </w:rPr>
      <w:drawing>
        <wp:anchor distT="0" distB="0" distL="114300" distR="114300" simplePos="0" relativeHeight="251658245" behindDoc="0" locked="0" layoutInCell="1" allowOverlap="1" wp14:anchorId="74928E84" wp14:editId="3572529E">
          <wp:simplePos x="0" y="0"/>
          <wp:positionH relativeFrom="column">
            <wp:posOffset>-908050</wp:posOffset>
          </wp:positionH>
          <wp:positionV relativeFrom="paragraph">
            <wp:posOffset>-1471930</wp:posOffset>
          </wp:positionV>
          <wp:extent cx="173736" cy="1399032"/>
          <wp:effectExtent l="0" t="0" r="0" b="0"/>
          <wp:wrapTight wrapText="bothSides">
            <wp:wrapPolygon edited="0">
              <wp:start x="0" y="0"/>
              <wp:lineTo x="0" y="21178"/>
              <wp:lineTo x="18989" y="21178"/>
              <wp:lineTo x="1898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bar.jpg"/>
                  <pic:cNvPicPr/>
                </pic:nvPicPr>
                <pic:blipFill>
                  <a:blip r:embed="rId1">
                    <a:extLst>
                      <a:ext uri="{28A0092B-C50C-407E-A947-70E740481C1C}">
                        <a14:useLocalDpi xmlns:a14="http://schemas.microsoft.com/office/drawing/2010/main" val="0"/>
                      </a:ext>
                    </a:extLst>
                  </a:blip>
                  <a:stretch>
                    <a:fillRect/>
                  </a:stretch>
                </pic:blipFill>
                <pic:spPr>
                  <a:xfrm>
                    <a:off x="0" y="0"/>
                    <a:ext cx="173736" cy="1399032"/>
                  </a:xfrm>
                  <a:prstGeom prst="rect">
                    <a:avLst/>
                  </a:prstGeom>
                </pic:spPr>
              </pic:pic>
            </a:graphicData>
          </a:graphic>
          <wp14:sizeRelH relativeFrom="page">
            <wp14:pctWidth>0</wp14:pctWidth>
          </wp14:sizeRelH>
          <wp14:sizeRelV relativeFrom="page">
            <wp14:pctHeight>0</wp14:pctHeight>
          </wp14:sizeRelV>
        </wp:anchor>
      </w:drawing>
    </w:r>
    <w:r>
      <w:rPr>
        <w:noProof/>
        <w:lang w:val="de-DE" w:eastAsia="de-DE"/>
      </w:rPr>
      <mc:AlternateContent>
        <mc:Choice Requires="wps">
          <w:drawing>
            <wp:anchor distT="0" distB="0" distL="114300" distR="114300" simplePos="0" relativeHeight="251658241" behindDoc="1" locked="0" layoutInCell="1" allowOverlap="1" wp14:anchorId="7DD84A31" wp14:editId="6DA32EFC">
              <wp:simplePos x="0" y="0"/>
              <wp:positionH relativeFrom="column">
                <wp:posOffset>5744845</wp:posOffset>
              </wp:positionH>
              <wp:positionV relativeFrom="page">
                <wp:posOffset>10117455</wp:posOffset>
              </wp:positionV>
              <wp:extent cx="269875" cy="575945"/>
              <wp:effectExtent l="4445" t="0" r="508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57718218">
            <v:rect id="Rectangle 18" style="position:absolute;margin-left:452.35pt;margin-top:796.65pt;width:21.25pt;height:45.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E67B3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S0ZBazACAAAlBAAADgAAAAAAAAAAAAAA&#10;AAAuAgAAZHJzL2Uyb0RvYy54bWxQSwECLQAUAAYACAAAACEAVEA8tuMAAAANAQAADwAAAAAAAAAA&#10;AAAAAACKBAAAZHJzL2Rvd25yZXYueG1sUEsFBgAAAAAEAAQA8wAAAJoFAAAAAA==&#10;">
              <w10:wrap anchory="page"/>
            </v:rect>
          </w:pict>
        </mc:Fallback>
      </mc:AlternateContent>
    </w:r>
    <w:r>
      <w:rPr>
        <w:noProof/>
        <w:lang w:val="de-DE" w:eastAsia="de-DE"/>
      </w:rPr>
      <mc:AlternateContent>
        <mc:Choice Requires="wps">
          <w:drawing>
            <wp:anchor distT="0" distB="0" distL="114300" distR="114300" simplePos="0" relativeHeight="251658242" behindDoc="1" locked="0" layoutInCell="1" allowOverlap="1" wp14:anchorId="284E7D0C" wp14:editId="662006CE">
              <wp:simplePos x="0" y="0"/>
              <wp:positionH relativeFrom="column">
                <wp:posOffset>5744845</wp:posOffset>
              </wp:positionH>
              <wp:positionV relativeFrom="page">
                <wp:posOffset>10117455</wp:posOffset>
              </wp:positionV>
              <wp:extent cx="269875" cy="575945"/>
              <wp:effectExtent l="4445" t="0" r="508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575945"/>
                      </a:xfrm>
                      <a:prstGeom prst="rect">
                        <a:avLst/>
                      </a:prstGeom>
                      <a:solidFill>
                        <a:srgbClr val="B0B1B3"/>
                      </a:solidFill>
                      <a:ln>
                        <a:noFill/>
                      </a:ln>
                      <a:extLst>
                        <a:ext uri="{91240B29-F687-4f45-9708-019B960494DF}">
                          <a14:hiddenLine xmlns:w16sdtfl="http://schemas.microsoft.com/office/word/2024/wordml/sdtformatlock"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pic="http://schemas.openxmlformats.org/drawingml/2006/picture"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fl="http://schemas.microsoft.com/office/word/2024/wordml/sdtformatlock" xmlns:arto="http://schemas.microsoft.com/office/word/2006/arto" xmlns:a14="http://schemas.microsoft.com/office/drawing/2010/main" xmlns:pic="http://schemas.openxmlformats.org/drawingml/2006/picture" xmlns:a="http://schemas.openxmlformats.org/drawingml/2006/main">
          <w:pict w14:anchorId="15D2D73F">
            <v:rect id="Rectangle 20" style="position:absolute;margin-left:452.35pt;margin-top:796.65pt;width:21.25pt;height:4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spid="_x0000_s1026" fillcolor="#b0b1b3" stroked="f" w14:anchorId="709D8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">
              <w10:wrap anchory="page"/>
            </v:rect>
          </w:pict>
        </mc:Fallback>
      </mc:AlternateContent>
    </w:r>
    <w:r w:rsidRPr="00207D63">
      <w:tab/>
    </w:r>
    <w:r w:rsidRPr="000E1789">
      <w:rPr>
        <w:rStyle w:val="Seitenzahl"/>
        <w:rFonts w:ascii="Segoe UI Semibold" w:hAnsi="Segoe UI Semibold" w:cs="Segoe UI Semibold"/>
        <w:sz w:val="28"/>
        <w:szCs w:val="28"/>
      </w:rPr>
      <w:fldChar w:fldCharType="begin"/>
    </w:r>
    <w:r w:rsidRPr="000E1789">
      <w:rPr>
        <w:rStyle w:val="Seitenzahl"/>
        <w:rFonts w:ascii="Segoe UI Semibold" w:hAnsi="Segoe UI Semibold" w:cs="Segoe UI Semibold"/>
        <w:sz w:val="28"/>
        <w:szCs w:val="28"/>
      </w:rPr>
      <w:instrText xml:space="preserve"> PAGE </w:instrText>
    </w:r>
    <w:r w:rsidRPr="000E1789">
      <w:rPr>
        <w:rStyle w:val="Seitenzahl"/>
        <w:rFonts w:ascii="Segoe UI Semibold" w:hAnsi="Segoe UI Semibold" w:cs="Segoe UI Semibold"/>
        <w:sz w:val="28"/>
        <w:szCs w:val="28"/>
      </w:rPr>
      <w:fldChar w:fldCharType="separate"/>
    </w:r>
    <w:r w:rsidR="00A80DC6" w:rsidRPr="000E1789">
      <w:rPr>
        <w:rStyle w:val="Seitenzahl"/>
        <w:rFonts w:ascii="Segoe UI Semibold" w:hAnsi="Segoe UI Semibold" w:cs="Segoe UI Semibold"/>
        <w:noProof/>
        <w:sz w:val="28"/>
        <w:szCs w:val="28"/>
      </w:rPr>
      <w:t>1</w:t>
    </w:r>
    <w:r w:rsidRPr="000E1789">
      <w:rPr>
        <w:rStyle w:val="Seitenzahl"/>
        <w:rFonts w:ascii="Segoe UI Semibold" w:hAnsi="Segoe UI Semibold" w:cs="Segoe UI Semibold"/>
        <w:sz w:val="28"/>
        <w:szCs w:val="28"/>
      </w:rPr>
      <w:fldChar w:fldCharType="end"/>
    </w:r>
  </w:p>
  <w:p w14:paraId="0E2ED14F" w14:textId="77777777" w:rsidR="00475035" w:rsidRDefault="0047503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1B45C" w14:textId="77777777" w:rsidR="00127F87" w:rsidRDefault="00127F87" w:rsidP="00993CE6">
      <w:pPr>
        <w:spacing w:after="0" w:line="240" w:lineRule="auto"/>
      </w:pPr>
      <w:r>
        <w:separator/>
      </w:r>
    </w:p>
  </w:footnote>
  <w:footnote w:type="continuationSeparator" w:id="0">
    <w:p w14:paraId="17B7D1CE" w14:textId="77777777" w:rsidR="00127F87" w:rsidRDefault="00127F87" w:rsidP="00993CE6">
      <w:pPr>
        <w:spacing w:after="0" w:line="240" w:lineRule="auto"/>
      </w:pPr>
      <w:r>
        <w:continuationSeparator/>
      </w:r>
    </w:p>
  </w:footnote>
  <w:footnote w:type="continuationNotice" w:id="1">
    <w:p w14:paraId="375B192A" w14:textId="77777777" w:rsidR="00127F87" w:rsidRDefault="00127F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1441" w14:textId="77777777" w:rsidR="00475035" w:rsidRDefault="00475035" w:rsidP="006570F9">
    <w:r w:rsidRPr="002E683B">
      <w:rPr>
        <w:noProof/>
        <w:lang w:val="de-DE" w:eastAsia="de-DE"/>
      </w:rPr>
      <w:drawing>
        <wp:anchor distT="0" distB="0" distL="114300" distR="114300" simplePos="0" relativeHeight="251658247" behindDoc="1" locked="0" layoutInCell="1" allowOverlap="1" wp14:anchorId="2456274E" wp14:editId="182EAF69">
          <wp:simplePos x="0" y="0"/>
          <wp:positionH relativeFrom="column">
            <wp:posOffset>4525010</wp:posOffset>
          </wp:positionH>
          <wp:positionV relativeFrom="paragraph">
            <wp:posOffset>332620</wp:posOffset>
          </wp:positionV>
          <wp:extent cx="1472184" cy="265176"/>
          <wp:effectExtent l="0" t="0" r="0" b="19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9FFC2" w14:textId="77777777" w:rsidR="00D12615" w:rsidRDefault="00D42822">
    <w:r w:rsidRPr="00016666">
      <w:rPr>
        <w:rFonts w:ascii="Segoe UI Semibold" w:hAnsi="Segoe UI Semibold" w:cs="Segoe UI Semibold"/>
        <w:noProof/>
        <w:lang w:val="de-DE" w:eastAsia="de-DE"/>
      </w:rPr>
      <w:drawing>
        <wp:anchor distT="0" distB="0" distL="114300" distR="114300" simplePos="0" relativeHeight="251658240" behindDoc="1" locked="0" layoutInCell="1" allowOverlap="1" wp14:anchorId="7776EA04" wp14:editId="27FC8F5E">
          <wp:simplePos x="0" y="0"/>
          <wp:positionH relativeFrom="page">
            <wp:posOffset>0</wp:posOffset>
          </wp:positionH>
          <wp:positionV relativeFrom="topMargin">
            <wp:posOffset>241935</wp:posOffset>
          </wp:positionV>
          <wp:extent cx="7585075" cy="18103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ress_Release_Headline_DE.png"/>
                  <pic:cNvPicPr/>
                </pic:nvPicPr>
                <pic:blipFill>
                  <a:blip r:embed="rId1">
                    <a:extLst>
                      <a:ext uri="{28A0092B-C50C-407E-A947-70E740481C1C}">
                        <a14:useLocalDpi xmlns:a14="http://schemas.microsoft.com/office/drawing/2010/main" val="0"/>
                      </a:ext>
                    </a:extLst>
                  </a:blip>
                  <a:stretch>
                    <a:fillRect/>
                  </a:stretch>
                </pic:blipFill>
                <pic:spPr>
                  <a:xfrm>
                    <a:off x="0" y="0"/>
                    <a:ext cx="7585075" cy="1810385"/>
                  </a:xfrm>
                  <a:prstGeom prst="rect">
                    <a:avLst/>
                  </a:prstGeom>
                </pic:spPr>
              </pic:pic>
            </a:graphicData>
          </a:graphic>
          <wp14:sizeRelH relativeFrom="margin">
            <wp14:pctWidth>0</wp14:pctWidth>
          </wp14:sizeRelH>
          <wp14:sizeRelV relativeFrom="margin">
            <wp14:pctHeight>0</wp14:pctHeight>
          </wp14:sizeRelV>
        </wp:anchor>
      </w:drawing>
    </w:r>
    <w:r w:rsidR="00006B71" w:rsidRPr="002E683B">
      <w:rPr>
        <w:noProof/>
        <w:lang w:val="de-DE" w:eastAsia="de-DE"/>
      </w:rPr>
      <w:drawing>
        <wp:anchor distT="0" distB="0" distL="114300" distR="114300" simplePos="0" relativeHeight="251658248" behindDoc="1" locked="0" layoutInCell="1" allowOverlap="1" wp14:anchorId="1F14E2FD" wp14:editId="7F54D594">
          <wp:simplePos x="0" y="0"/>
          <wp:positionH relativeFrom="column">
            <wp:posOffset>4525010</wp:posOffset>
          </wp:positionH>
          <wp:positionV relativeFrom="paragraph">
            <wp:posOffset>332105</wp:posOffset>
          </wp:positionV>
          <wp:extent cx="1472184" cy="265176"/>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usinessLetter A_Head copy.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2184" cy="26517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0686"/>
    <w:multiLevelType w:val="multilevel"/>
    <w:tmpl w:val="8D9AB044"/>
    <w:lvl w:ilvl="0">
      <w:numFmt w:val="bullet"/>
      <w:lvlText w:val=""/>
      <w:lvlJc w:val="left"/>
      <w:pPr>
        <w:ind w:left="720" w:hanging="360"/>
      </w:pPr>
      <w:rPr>
        <w:rFonts w:ascii="Wingdings 3" w:hAnsi="Wingdings 3"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2339D4"/>
    <w:multiLevelType w:val="hybridMultilevel"/>
    <w:tmpl w:val="8D1E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EC5FF6"/>
    <w:multiLevelType w:val="hybridMultilevel"/>
    <w:tmpl w:val="879A7F16"/>
    <w:lvl w:ilvl="0" w:tplc="C278F524">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A23C9E"/>
    <w:multiLevelType w:val="hybridMultilevel"/>
    <w:tmpl w:val="57663578"/>
    <w:lvl w:ilvl="0" w:tplc="0B46BDEE">
      <w:numFmt w:val="bullet"/>
      <w:lvlText w:val=""/>
      <w:lvlJc w:val="left"/>
      <w:pPr>
        <w:ind w:left="720" w:hanging="360"/>
      </w:pPr>
      <w:rPr>
        <w:rFonts w:ascii="Wingdings 3" w:eastAsiaTheme="minorHAnsi" w:hAnsi="Wingdings 3"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C62BA3"/>
    <w:multiLevelType w:val="hybridMultilevel"/>
    <w:tmpl w:val="77A21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2F3EB8"/>
    <w:multiLevelType w:val="hybridMultilevel"/>
    <w:tmpl w:val="C5CA4A68"/>
    <w:lvl w:ilvl="0" w:tplc="65DAC76C">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1C20542"/>
    <w:multiLevelType w:val="hybridMultilevel"/>
    <w:tmpl w:val="E54AE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5466C"/>
    <w:multiLevelType w:val="hybridMultilevel"/>
    <w:tmpl w:val="C7269C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F90B43"/>
    <w:multiLevelType w:val="hybridMultilevel"/>
    <w:tmpl w:val="8AEE4C2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240FFE"/>
    <w:multiLevelType w:val="multilevel"/>
    <w:tmpl w:val="88E0648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FFC06B2"/>
    <w:multiLevelType w:val="hybridMultilevel"/>
    <w:tmpl w:val="1E18D16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5204275"/>
    <w:multiLevelType w:val="hybridMultilevel"/>
    <w:tmpl w:val="AE2425A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39691D95"/>
    <w:multiLevelType w:val="hybridMultilevel"/>
    <w:tmpl w:val="42F07216"/>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A833A58"/>
    <w:multiLevelType w:val="hybridMultilevel"/>
    <w:tmpl w:val="1A7C84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ACE7F1B"/>
    <w:multiLevelType w:val="hybridMultilevel"/>
    <w:tmpl w:val="08EA6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5710D16"/>
    <w:multiLevelType w:val="hybridMultilevel"/>
    <w:tmpl w:val="30847F7E"/>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6C74CAF"/>
    <w:multiLevelType w:val="hybridMultilevel"/>
    <w:tmpl w:val="546C082C"/>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D5A01B2"/>
    <w:multiLevelType w:val="hybridMultilevel"/>
    <w:tmpl w:val="5AEEF81A"/>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CA66F95"/>
    <w:multiLevelType w:val="hybridMultilevel"/>
    <w:tmpl w:val="EB969AC8"/>
    <w:lvl w:ilvl="0" w:tplc="33964A5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CC7D83"/>
    <w:multiLevelType w:val="multilevel"/>
    <w:tmpl w:val="8D9AB044"/>
    <w:lvl w:ilvl="0">
      <w:numFmt w:val="bullet"/>
      <w:pStyle w:val="07-1BulletsLevel1"/>
      <w:lvlText w:val=""/>
      <w:lvlJc w:val="left"/>
      <w:pPr>
        <w:ind w:left="720" w:hanging="360"/>
      </w:pPr>
      <w:rPr>
        <w:rFonts w:ascii="Wingdings 3" w:hAnsi="Wingdings 3" w:hint="default"/>
      </w:rPr>
    </w:lvl>
    <w:lvl w:ilvl="1">
      <w:start w:val="1"/>
      <w:numFmt w:val="bullet"/>
      <w:pStyle w:val="07-2BulletsLevel2"/>
      <w:lvlText w:val=""/>
      <w:lvlJc w:val="left"/>
      <w:pPr>
        <w:ind w:left="1440" w:hanging="360"/>
      </w:pPr>
      <w:rPr>
        <w:rFonts w:ascii="Wingdings" w:hAnsi="Wingdings" w:hint="default"/>
      </w:rPr>
    </w:lvl>
    <w:lvl w:ilvl="2">
      <w:start w:val="1"/>
      <w:numFmt w:val="bullet"/>
      <w:pStyle w:val="07-3BulletsLevel3"/>
      <w:lvlText w:val="-"/>
      <w:lvlJc w:val="left"/>
      <w:pPr>
        <w:ind w:left="2160" w:hanging="360"/>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F9D2EBA"/>
    <w:multiLevelType w:val="multilevel"/>
    <w:tmpl w:val="85C086C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03F718D"/>
    <w:multiLevelType w:val="hybridMultilevel"/>
    <w:tmpl w:val="9D9A930C"/>
    <w:lvl w:ilvl="0" w:tplc="9F529D3E">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4BC1F51"/>
    <w:multiLevelType w:val="hybridMultilevel"/>
    <w:tmpl w:val="B394EAB4"/>
    <w:lvl w:ilvl="0" w:tplc="C278F524">
      <w:numFmt w:val="bullet"/>
      <w:lvlText w:val=""/>
      <w:lvlJc w:val="left"/>
      <w:pPr>
        <w:ind w:left="720" w:hanging="360"/>
      </w:pPr>
      <w:rPr>
        <w:rFonts w:ascii="Wingdings 3" w:eastAsiaTheme="minorHAnsi" w:hAnsi="Wingdings 3" w:cstheme="minorBidi" w:hint="default"/>
      </w:rPr>
    </w:lvl>
    <w:lvl w:ilvl="1" w:tplc="04090005">
      <w:start w:val="1"/>
      <w:numFmt w:val="bullet"/>
      <w:lvlText w:val=""/>
      <w:lvlJc w:val="left"/>
      <w:pPr>
        <w:ind w:left="1440" w:hanging="360"/>
      </w:pPr>
      <w:rPr>
        <w:rFonts w:ascii="Wingdings" w:hAnsi="Wingdings" w:hint="default"/>
      </w:rPr>
    </w:lvl>
    <w:lvl w:ilvl="2" w:tplc="1CCE4A54">
      <w:start w:val="1"/>
      <w:numFmt w:val="bullet"/>
      <w:lvlText w:val="-"/>
      <w:lvlJc w:val="left"/>
      <w:pPr>
        <w:ind w:left="2160" w:hanging="360"/>
      </w:pPr>
      <w:rPr>
        <w:rFonts w:ascii="Arial" w:hAnsi="Aria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741279"/>
    <w:multiLevelType w:val="hybridMultilevel"/>
    <w:tmpl w:val="710899C4"/>
    <w:lvl w:ilvl="0" w:tplc="7CDA204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E497872"/>
    <w:multiLevelType w:val="multilevel"/>
    <w:tmpl w:val="DFC40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9410151">
    <w:abstractNumId w:val="15"/>
  </w:num>
  <w:num w:numId="2" w16cid:durableId="290289897">
    <w:abstractNumId w:val="23"/>
  </w:num>
  <w:num w:numId="3" w16cid:durableId="2122608345">
    <w:abstractNumId w:val="12"/>
  </w:num>
  <w:num w:numId="4" w16cid:durableId="411049965">
    <w:abstractNumId w:val="16"/>
  </w:num>
  <w:num w:numId="5" w16cid:durableId="1629823658">
    <w:abstractNumId w:val="8"/>
  </w:num>
  <w:num w:numId="6" w16cid:durableId="1576549735">
    <w:abstractNumId w:val="17"/>
  </w:num>
  <w:num w:numId="7" w16cid:durableId="1661734765">
    <w:abstractNumId w:val="20"/>
  </w:num>
  <w:num w:numId="8" w16cid:durableId="1942301620">
    <w:abstractNumId w:val="9"/>
  </w:num>
  <w:num w:numId="9" w16cid:durableId="1101879199">
    <w:abstractNumId w:val="10"/>
  </w:num>
  <w:num w:numId="10" w16cid:durableId="651524360">
    <w:abstractNumId w:val="13"/>
  </w:num>
  <w:num w:numId="11" w16cid:durableId="655956452">
    <w:abstractNumId w:val="18"/>
  </w:num>
  <w:num w:numId="12" w16cid:durableId="1238637955">
    <w:abstractNumId w:val="22"/>
  </w:num>
  <w:num w:numId="13" w16cid:durableId="1195382595">
    <w:abstractNumId w:val="1"/>
  </w:num>
  <w:num w:numId="14" w16cid:durableId="205676615">
    <w:abstractNumId w:val="4"/>
  </w:num>
  <w:num w:numId="15" w16cid:durableId="1502551144">
    <w:abstractNumId w:val="14"/>
  </w:num>
  <w:num w:numId="16" w16cid:durableId="1108161641">
    <w:abstractNumId w:val="6"/>
  </w:num>
  <w:num w:numId="17" w16cid:durableId="142045697">
    <w:abstractNumId w:val="2"/>
  </w:num>
  <w:num w:numId="18" w16cid:durableId="1797016755">
    <w:abstractNumId w:val="3"/>
  </w:num>
  <w:num w:numId="19" w16cid:durableId="1942184940">
    <w:abstractNumId w:val="19"/>
  </w:num>
  <w:num w:numId="20" w16cid:durableId="1797987745">
    <w:abstractNumId w:val="21"/>
  </w:num>
  <w:num w:numId="21" w16cid:durableId="1341278379">
    <w:abstractNumId w:val="5"/>
  </w:num>
  <w:num w:numId="22" w16cid:durableId="71415599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14147767">
    <w:abstractNumId w:val="0"/>
  </w:num>
  <w:num w:numId="24" w16cid:durableId="1554267803">
    <w:abstractNumId w:val="7"/>
  </w:num>
  <w:num w:numId="25" w16cid:durableId="1135832108">
    <w:abstractNumId w:val="11"/>
  </w:num>
  <w:num w:numId="26" w16cid:durableId="110260945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0" w:nlCheck="1" w:checkStyle="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6"/>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273D"/>
    <w:rsid w:val="00005D77"/>
    <w:rsid w:val="00006B71"/>
    <w:rsid w:val="000078CD"/>
    <w:rsid w:val="00011983"/>
    <w:rsid w:val="00012153"/>
    <w:rsid w:val="000128CE"/>
    <w:rsid w:val="00016666"/>
    <w:rsid w:val="00020E71"/>
    <w:rsid w:val="000210A4"/>
    <w:rsid w:val="00021B90"/>
    <w:rsid w:val="00024EF6"/>
    <w:rsid w:val="000322A9"/>
    <w:rsid w:val="00035BD1"/>
    <w:rsid w:val="000375F0"/>
    <w:rsid w:val="00041A0D"/>
    <w:rsid w:val="000426E6"/>
    <w:rsid w:val="00046015"/>
    <w:rsid w:val="00047326"/>
    <w:rsid w:val="000508E6"/>
    <w:rsid w:val="00051924"/>
    <w:rsid w:val="00056D3D"/>
    <w:rsid w:val="00061CC1"/>
    <w:rsid w:val="00065E95"/>
    <w:rsid w:val="000736EA"/>
    <w:rsid w:val="00074FDF"/>
    <w:rsid w:val="000751BD"/>
    <w:rsid w:val="00075305"/>
    <w:rsid w:val="00076348"/>
    <w:rsid w:val="000902E5"/>
    <w:rsid w:val="000A06BD"/>
    <w:rsid w:val="000A6892"/>
    <w:rsid w:val="000B224B"/>
    <w:rsid w:val="000B2475"/>
    <w:rsid w:val="000B2CE7"/>
    <w:rsid w:val="000B6EE0"/>
    <w:rsid w:val="000C2744"/>
    <w:rsid w:val="000C3B94"/>
    <w:rsid w:val="000D1A09"/>
    <w:rsid w:val="000D55AE"/>
    <w:rsid w:val="000D6572"/>
    <w:rsid w:val="000E14F8"/>
    <w:rsid w:val="000E1789"/>
    <w:rsid w:val="000E1F98"/>
    <w:rsid w:val="000E4B21"/>
    <w:rsid w:val="000E4E9F"/>
    <w:rsid w:val="000E685C"/>
    <w:rsid w:val="000F110B"/>
    <w:rsid w:val="000F2055"/>
    <w:rsid w:val="000F295E"/>
    <w:rsid w:val="000F2CB3"/>
    <w:rsid w:val="000F46F4"/>
    <w:rsid w:val="000F4C4D"/>
    <w:rsid w:val="000F6D0D"/>
    <w:rsid w:val="00100FBA"/>
    <w:rsid w:val="001019C8"/>
    <w:rsid w:val="00106871"/>
    <w:rsid w:val="0010696B"/>
    <w:rsid w:val="00111873"/>
    <w:rsid w:val="00112979"/>
    <w:rsid w:val="00112AD0"/>
    <w:rsid w:val="00115F3F"/>
    <w:rsid w:val="00117BDE"/>
    <w:rsid w:val="001207A2"/>
    <w:rsid w:val="00121849"/>
    <w:rsid w:val="001275B1"/>
    <w:rsid w:val="00127E4F"/>
    <w:rsid w:val="00127F87"/>
    <w:rsid w:val="0012D5B5"/>
    <w:rsid w:val="00130A3C"/>
    <w:rsid w:val="00130B55"/>
    <w:rsid w:val="00130E4B"/>
    <w:rsid w:val="00131A9F"/>
    <w:rsid w:val="001333E1"/>
    <w:rsid w:val="001340C3"/>
    <w:rsid w:val="0013483A"/>
    <w:rsid w:val="00141323"/>
    <w:rsid w:val="00143647"/>
    <w:rsid w:val="001460E9"/>
    <w:rsid w:val="001467DC"/>
    <w:rsid w:val="001475AF"/>
    <w:rsid w:val="00151052"/>
    <w:rsid w:val="00151528"/>
    <w:rsid w:val="001532DF"/>
    <w:rsid w:val="00155A02"/>
    <w:rsid w:val="00161074"/>
    <w:rsid w:val="001619D7"/>
    <w:rsid w:val="00166650"/>
    <w:rsid w:val="001670CF"/>
    <w:rsid w:val="00170F46"/>
    <w:rsid w:val="00172033"/>
    <w:rsid w:val="00173766"/>
    <w:rsid w:val="00181FDA"/>
    <w:rsid w:val="001825B7"/>
    <w:rsid w:val="00182EC7"/>
    <w:rsid w:val="001830CF"/>
    <w:rsid w:val="00184D73"/>
    <w:rsid w:val="00186E0F"/>
    <w:rsid w:val="00187040"/>
    <w:rsid w:val="00190711"/>
    <w:rsid w:val="001947EB"/>
    <w:rsid w:val="001949AA"/>
    <w:rsid w:val="001956DF"/>
    <w:rsid w:val="001A0C02"/>
    <w:rsid w:val="001A4F20"/>
    <w:rsid w:val="001A61C1"/>
    <w:rsid w:val="001A66FF"/>
    <w:rsid w:val="001A722C"/>
    <w:rsid w:val="001B3C38"/>
    <w:rsid w:val="001B45FF"/>
    <w:rsid w:val="001B4BFC"/>
    <w:rsid w:val="001B5903"/>
    <w:rsid w:val="001B62EC"/>
    <w:rsid w:val="001C0907"/>
    <w:rsid w:val="001C1946"/>
    <w:rsid w:val="001C35E6"/>
    <w:rsid w:val="001C3D05"/>
    <w:rsid w:val="001C7844"/>
    <w:rsid w:val="001E1392"/>
    <w:rsid w:val="001E6AA6"/>
    <w:rsid w:val="001E7E1A"/>
    <w:rsid w:val="001F4415"/>
    <w:rsid w:val="001F5052"/>
    <w:rsid w:val="001F57DD"/>
    <w:rsid w:val="001F6639"/>
    <w:rsid w:val="001F73FA"/>
    <w:rsid w:val="00203103"/>
    <w:rsid w:val="00207D63"/>
    <w:rsid w:val="002100B3"/>
    <w:rsid w:val="00213766"/>
    <w:rsid w:val="00215226"/>
    <w:rsid w:val="00217EF1"/>
    <w:rsid w:val="00220268"/>
    <w:rsid w:val="002226BD"/>
    <w:rsid w:val="002245CC"/>
    <w:rsid w:val="00225317"/>
    <w:rsid w:val="00226FCA"/>
    <w:rsid w:val="00232696"/>
    <w:rsid w:val="00235E8B"/>
    <w:rsid w:val="002413AD"/>
    <w:rsid w:val="002418EA"/>
    <w:rsid w:val="00243E43"/>
    <w:rsid w:val="00245E74"/>
    <w:rsid w:val="00246A45"/>
    <w:rsid w:val="00252E11"/>
    <w:rsid w:val="00255161"/>
    <w:rsid w:val="002577A1"/>
    <w:rsid w:val="00261B24"/>
    <w:rsid w:val="00262FEA"/>
    <w:rsid w:val="0026488A"/>
    <w:rsid w:val="00265D44"/>
    <w:rsid w:val="00266A2B"/>
    <w:rsid w:val="002706C7"/>
    <w:rsid w:val="00272690"/>
    <w:rsid w:val="00273F06"/>
    <w:rsid w:val="00275F0E"/>
    <w:rsid w:val="00280C94"/>
    <w:rsid w:val="002810ED"/>
    <w:rsid w:val="00281BE6"/>
    <w:rsid w:val="0028258D"/>
    <w:rsid w:val="0028428B"/>
    <w:rsid w:val="00284601"/>
    <w:rsid w:val="002871DE"/>
    <w:rsid w:val="00287B7B"/>
    <w:rsid w:val="002906DF"/>
    <w:rsid w:val="00292CF7"/>
    <w:rsid w:val="00293A1F"/>
    <w:rsid w:val="0029579A"/>
    <w:rsid w:val="002965F7"/>
    <w:rsid w:val="002A114D"/>
    <w:rsid w:val="002A2F10"/>
    <w:rsid w:val="002A4296"/>
    <w:rsid w:val="002B28F8"/>
    <w:rsid w:val="002B4B54"/>
    <w:rsid w:val="002B76D9"/>
    <w:rsid w:val="002C4CF8"/>
    <w:rsid w:val="002C5F31"/>
    <w:rsid w:val="002C738B"/>
    <w:rsid w:val="002C76D5"/>
    <w:rsid w:val="002D14FE"/>
    <w:rsid w:val="002D3618"/>
    <w:rsid w:val="002D66BF"/>
    <w:rsid w:val="002D70FB"/>
    <w:rsid w:val="002E1497"/>
    <w:rsid w:val="002E4F7A"/>
    <w:rsid w:val="002E683B"/>
    <w:rsid w:val="002F1628"/>
    <w:rsid w:val="002F4C48"/>
    <w:rsid w:val="002F515C"/>
    <w:rsid w:val="002F68FC"/>
    <w:rsid w:val="00300221"/>
    <w:rsid w:val="00306649"/>
    <w:rsid w:val="00307E11"/>
    <w:rsid w:val="00310E2D"/>
    <w:rsid w:val="0031154E"/>
    <w:rsid w:val="00311578"/>
    <w:rsid w:val="00315F9D"/>
    <w:rsid w:val="0031615C"/>
    <w:rsid w:val="003215F8"/>
    <w:rsid w:val="00321B09"/>
    <w:rsid w:val="00321D17"/>
    <w:rsid w:val="003223E9"/>
    <w:rsid w:val="00325231"/>
    <w:rsid w:val="0032597E"/>
    <w:rsid w:val="00326F52"/>
    <w:rsid w:val="00333E10"/>
    <w:rsid w:val="00335508"/>
    <w:rsid w:val="00335FE7"/>
    <w:rsid w:val="003402D5"/>
    <w:rsid w:val="00341D08"/>
    <w:rsid w:val="0034374D"/>
    <w:rsid w:val="0034444A"/>
    <w:rsid w:val="003509F8"/>
    <w:rsid w:val="003513F8"/>
    <w:rsid w:val="00352FBB"/>
    <w:rsid w:val="0035310B"/>
    <w:rsid w:val="00354395"/>
    <w:rsid w:val="00355AF9"/>
    <w:rsid w:val="003648A2"/>
    <w:rsid w:val="0036629C"/>
    <w:rsid w:val="003665E2"/>
    <w:rsid w:val="003666DA"/>
    <w:rsid w:val="00373F6A"/>
    <w:rsid w:val="003746D3"/>
    <w:rsid w:val="00375244"/>
    <w:rsid w:val="00377B33"/>
    <w:rsid w:val="00380390"/>
    <w:rsid w:val="003828F5"/>
    <w:rsid w:val="00385717"/>
    <w:rsid w:val="00396634"/>
    <w:rsid w:val="003A3239"/>
    <w:rsid w:val="003A5CA6"/>
    <w:rsid w:val="003A6ABA"/>
    <w:rsid w:val="003B34E8"/>
    <w:rsid w:val="003B3DB2"/>
    <w:rsid w:val="003C1039"/>
    <w:rsid w:val="003C331D"/>
    <w:rsid w:val="003C3707"/>
    <w:rsid w:val="003C6230"/>
    <w:rsid w:val="003C7C47"/>
    <w:rsid w:val="003C7E56"/>
    <w:rsid w:val="003D65A1"/>
    <w:rsid w:val="003E0CBF"/>
    <w:rsid w:val="003E6938"/>
    <w:rsid w:val="003E7DE8"/>
    <w:rsid w:val="003F2611"/>
    <w:rsid w:val="003F3B83"/>
    <w:rsid w:val="003F3FA1"/>
    <w:rsid w:val="003F4315"/>
    <w:rsid w:val="003F4690"/>
    <w:rsid w:val="003F7B8E"/>
    <w:rsid w:val="00400441"/>
    <w:rsid w:val="004010FF"/>
    <w:rsid w:val="00402B91"/>
    <w:rsid w:val="00404880"/>
    <w:rsid w:val="00407205"/>
    <w:rsid w:val="00410845"/>
    <w:rsid w:val="00411A85"/>
    <w:rsid w:val="00414B45"/>
    <w:rsid w:val="00415027"/>
    <w:rsid w:val="00420911"/>
    <w:rsid w:val="00421479"/>
    <w:rsid w:val="004216A0"/>
    <w:rsid w:val="004264E2"/>
    <w:rsid w:val="004331CF"/>
    <w:rsid w:val="004441F4"/>
    <w:rsid w:val="00444AC3"/>
    <w:rsid w:val="00450320"/>
    <w:rsid w:val="00452832"/>
    <w:rsid w:val="00454D98"/>
    <w:rsid w:val="0045504A"/>
    <w:rsid w:val="00461B49"/>
    <w:rsid w:val="00462904"/>
    <w:rsid w:val="0046386D"/>
    <w:rsid w:val="00465751"/>
    <w:rsid w:val="00471E09"/>
    <w:rsid w:val="004741A1"/>
    <w:rsid w:val="00474F4C"/>
    <w:rsid w:val="00475035"/>
    <w:rsid w:val="0047703D"/>
    <w:rsid w:val="0047776B"/>
    <w:rsid w:val="004839DB"/>
    <w:rsid w:val="00485FCC"/>
    <w:rsid w:val="004862DD"/>
    <w:rsid w:val="004864D2"/>
    <w:rsid w:val="00487A3A"/>
    <w:rsid w:val="00487B48"/>
    <w:rsid w:val="004900DC"/>
    <w:rsid w:val="004901D7"/>
    <w:rsid w:val="00491D01"/>
    <w:rsid w:val="004927F3"/>
    <w:rsid w:val="0049463D"/>
    <w:rsid w:val="004946BD"/>
    <w:rsid w:val="0049502C"/>
    <w:rsid w:val="0049577C"/>
    <w:rsid w:val="004A1BCA"/>
    <w:rsid w:val="004A1C36"/>
    <w:rsid w:val="004A2C6C"/>
    <w:rsid w:val="004A5120"/>
    <w:rsid w:val="004A52C8"/>
    <w:rsid w:val="004A739F"/>
    <w:rsid w:val="004B3239"/>
    <w:rsid w:val="004B43CA"/>
    <w:rsid w:val="004B6BBA"/>
    <w:rsid w:val="004C1C28"/>
    <w:rsid w:val="004C203F"/>
    <w:rsid w:val="004C399B"/>
    <w:rsid w:val="004C544D"/>
    <w:rsid w:val="004C5F66"/>
    <w:rsid w:val="004C6384"/>
    <w:rsid w:val="004C6B17"/>
    <w:rsid w:val="004D3783"/>
    <w:rsid w:val="004D7337"/>
    <w:rsid w:val="004F0120"/>
    <w:rsid w:val="004F0352"/>
    <w:rsid w:val="004F1AC2"/>
    <w:rsid w:val="004F400C"/>
    <w:rsid w:val="004F5488"/>
    <w:rsid w:val="005017FA"/>
    <w:rsid w:val="005034C2"/>
    <w:rsid w:val="005103A9"/>
    <w:rsid w:val="00511C96"/>
    <w:rsid w:val="005131E5"/>
    <w:rsid w:val="00514C12"/>
    <w:rsid w:val="005153C6"/>
    <w:rsid w:val="0052354C"/>
    <w:rsid w:val="00525345"/>
    <w:rsid w:val="005272EE"/>
    <w:rsid w:val="00531EE6"/>
    <w:rsid w:val="00533742"/>
    <w:rsid w:val="00534752"/>
    <w:rsid w:val="00536769"/>
    <w:rsid w:val="00537D6D"/>
    <w:rsid w:val="0054147F"/>
    <w:rsid w:val="005436F2"/>
    <w:rsid w:val="00545FC7"/>
    <w:rsid w:val="005564BA"/>
    <w:rsid w:val="00556935"/>
    <w:rsid w:val="0055789D"/>
    <w:rsid w:val="00562A06"/>
    <w:rsid w:val="00562B6F"/>
    <w:rsid w:val="00562BD3"/>
    <w:rsid w:val="00563299"/>
    <w:rsid w:val="00565E23"/>
    <w:rsid w:val="00571449"/>
    <w:rsid w:val="00571A87"/>
    <w:rsid w:val="00572EE3"/>
    <w:rsid w:val="00574170"/>
    <w:rsid w:val="005776DC"/>
    <w:rsid w:val="0058042B"/>
    <w:rsid w:val="00587DB8"/>
    <w:rsid w:val="00593190"/>
    <w:rsid w:val="00595F3E"/>
    <w:rsid w:val="00597425"/>
    <w:rsid w:val="0059796B"/>
    <w:rsid w:val="005A0C6E"/>
    <w:rsid w:val="005A1447"/>
    <w:rsid w:val="005A3D25"/>
    <w:rsid w:val="005B1A3C"/>
    <w:rsid w:val="005B1A5C"/>
    <w:rsid w:val="005B5B0B"/>
    <w:rsid w:val="005B5F03"/>
    <w:rsid w:val="005C07A9"/>
    <w:rsid w:val="005C470F"/>
    <w:rsid w:val="005C566B"/>
    <w:rsid w:val="005C66AC"/>
    <w:rsid w:val="005D185F"/>
    <w:rsid w:val="005D3C94"/>
    <w:rsid w:val="005D6279"/>
    <w:rsid w:val="005D6347"/>
    <w:rsid w:val="005D7E66"/>
    <w:rsid w:val="005E05F2"/>
    <w:rsid w:val="005E186A"/>
    <w:rsid w:val="005E2B00"/>
    <w:rsid w:val="005E4C1E"/>
    <w:rsid w:val="005E4D8C"/>
    <w:rsid w:val="005F074D"/>
    <w:rsid w:val="005F0D03"/>
    <w:rsid w:val="005F33C6"/>
    <w:rsid w:val="005FDC4C"/>
    <w:rsid w:val="0060099C"/>
    <w:rsid w:val="00600D74"/>
    <w:rsid w:val="006024A2"/>
    <w:rsid w:val="00606AD0"/>
    <w:rsid w:val="006076E5"/>
    <w:rsid w:val="0061008A"/>
    <w:rsid w:val="00611AC3"/>
    <w:rsid w:val="00615CF3"/>
    <w:rsid w:val="00620674"/>
    <w:rsid w:val="00620A6B"/>
    <w:rsid w:val="006218CC"/>
    <w:rsid w:val="00627A54"/>
    <w:rsid w:val="00630625"/>
    <w:rsid w:val="006312EE"/>
    <w:rsid w:val="0063728C"/>
    <w:rsid w:val="0064198B"/>
    <w:rsid w:val="00642591"/>
    <w:rsid w:val="00645B3B"/>
    <w:rsid w:val="00647D80"/>
    <w:rsid w:val="00652C36"/>
    <w:rsid w:val="00655BAF"/>
    <w:rsid w:val="00656183"/>
    <w:rsid w:val="006570F9"/>
    <w:rsid w:val="006620B0"/>
    <w:rsid w:val="006657CF"/>
    <w:rsid w:val="00665EDF"/>
    <w:rsid w:val="00666442"/>
    <w:rsid w:val="006667AF"/>
    <w:rsid w:val="00666B16"/>
    <w:rsid w:val="006672CA"/>
    <w:rsid w:val="00674AB2"/>
    <w:rsid w:val="0067597F"/>
    <w:rsid w:val="00681736"/>
    <w:rsid w:val="00682462"/>
    <w:rsid w:val="006839A2"/>
    <w:rsid w:val="00690D9D"/>
    <w:rsid w:val="00692985"/>
    <w:rsid w:val="00694376"/>
    <w:rsid w:val="00695D52"/>
    <w:rsid w:val="006A63CD"/>
    <w:rsid w:val="006A7048"/>
    <w:rsid w:val="006B0416"/>
    <w:rsid w:val="006B5B6D"/>
    <w:rsid w:val="006B5FC9"/>
    <w:rsid w:val="006C0039"/>
    <w:rsid w:val="006C0736"/>
    <w:rsid w:val="006C082B"/>
    <w:rsid w:val="006C0A35"/>
    <w:rsid w:val="006C3BD0"/>
    <w:rsid w:val="006C74C2"/>
    <w:rsid w:val="006C79B0"/>
    <w:rsid w:val="006D115B"/>
    <w:rsid w:val="006D1E1C"/>
    <w:rsid w:val="006D2B88"/>
    <w:rsid w:val="006D7EE4"/>
    <w:rsid w:val="006E5FF3"/>
    <w:rsid w:val="007001DE"/>
    <w:rsid w:val="00701E3E"/>
    <w:rsid w:val="007036C2"/>
    <w:rsid w:val="007038C2"/>
    <w:rsid w:val="00704B46"/>
    <w:rsid w:val="007058FC"/>
    <w:rsid w:val="0071301C"/>
    <w:rsid w:val="00715438"/>
    <w:rsid w:val="00715574"/>
    <w:rsid w:val="007176FD"/>
    <w:rsid w:val="007178D4"/>
    <w:rsid w:val="00721597"/>
    <w:rsid w:val="007222D8"/>
    <w:rsid w:val="007232FF"/>
    <w:rsid w:val="00727CEA"/>
    <w:rsid w:val="00730F84"/>
    <w:rsid w:val="00735EF4"/>
    <w:rsid w:val="00737042"/>
    <w:rsid w:val="00742017"/>
    <w:rsid w:val="00742CAB"/>
    <w:rsid w:val="00756D1E"/>
    <w:rsid w:val="00756D85"/>
    <w:rsid w:val="00757955"/>
    <w:rsid w:val="00757CF4"/>
    <w:rsid w:val="00761A09"/>
    <w:rsid w:val="00761DCC"/>
    <w:rsid w:val="00762CB2"/>
    <w:rsid w:val="00767095"/>
    <w:rsid w:val="00770CA3"/>
    <w:rsid w:val="007715BA"/>
    <w:rsid w:val="00775314"/>
    <w:rsid w:val="00776127"/>
    <w:rsid w:val="00782AD6"/>
    <w:rsid w:val="00783467"/>
    <w:rsid w:val="0078696D"/>
    <w:rsid w:val="00791B2F"/>
    <w:rsid w:val="00791D1F"/>
    <w:rsid w:val="0079273D"/>
    <w:rsid w:val="007939BF"/>
    <w:rsid w:val="0079531C"/>
    <w:rsid w:val="00795C9E"/>
    <w:rsid w:val="00795D6A"/>
    <w:rsid w:val="007A04BB"/>
    <w:rsid w:val="007A1CFB"/>
    <w:rsid w:val="007A1FCF"/>
    <w:rsid w:val="007A52FB"/>
    <w:rsid w:val="007A780D"/>
    <w:rsid w:val="007B18C8"/>
    <w:rsid w:val="007B24AD"/>
    <w:rsid w:val="007B4806"/>
    <w:rsid w:val="007B55DA"/>
    <w:rsid w:val="007C2051"/>
    <w:rsid w:val="007C2353"/>
    <w:rsid w:val="007D1F44"/>
    <w:rsid w:val="007D33D6"/>
    <w:rsid w:val="007D3A65"/>
    <w:rsid w:val="007E2C7F"/>
    <w:rsid w:val="007E380C"/>
    <w:rsid w:val="007E40DC"/>
    <w:rsid w:val="007E506D"/>
    <w:rsid w:val="007E5F66"/>
    <w:rsid w:val="007E604B"/>
    <w:rsid w:val="007E6F19"/>
    <w:rsid w:val="007F09F5"/>
    <w:rsid w:val="007F1D18"/>
    <w:rsid w:val="007F2B5B"/>
    <w:rsid w:val="007F3951"/>
    <w:rsid w:val="007F48CD"/>
    <w:rsid w:val="007F777B"/>
    <w:rsid w:val="008009CD"/>
    <w:rsid w:val="00803651"/>
    <w:rsid w:val="0080478F"/>
    <w:rsid w:val="0080561A"/>
    <w:rsid w:val="00805A19"/>
    <w:rsid w:val="00805BAA"/>
    <w:rsid w:val="008118F3"/>
    <w:rsid w:val="008177C2"/>
    <w:rsid w:val="00817DBC"/>
    <w:rsid w:val="00817F48"/>
    <w:rsid w:val="008244E2"/>
    <w:rsid w:val="00827803"/>
    <w:rsid w:val="00832068"/>
    <w:rsid w:val="00834630"/>
    <w:rsid w:val="0083658B"/>
    <w:rsid w:val="00836DD2"/>
    <w:rsid w:val="008375A8"/>
    <w:rsid w:val="0084104C"/>
    <w:rsid w:val="00842FDC"/>
    <w:rsid w:val="00843703"/>
    <w:rsid w:val="00851F9F"/>
    <w:rsid w:val="008546FB"/>
    <w:rsid w:val="00854E61"/>
    <w:rsid w:val="00855DB0"/>
    <w:rsid w:val="00856EA3"/>
    <w:rsid w:val="00857F74"/>
    <w:rsid w:val="00866160"/>
    <w:rsid w:val="008666C7"/>
    <w:rsid w:val="008674B7"/>
    <w:rsid w:val="008679AF"/>
    <w:rsid w:val="00870D3E"/>
    <w:rsid w:val="008821E5"/>
    <w:rsid w:val="00882DF1"/>
    <w:rsid w:val="00886871"/>
    <w:rsid w:val="00891F75"/>
    <w:rsid w:val="008966FB"/>
    <w:rsid w:val="00897251"/>
    <w:rsid w:val="008A1268"/>
    <w:rsid w:val="008A6A1A"/>
    <w:rsid w:val="008B3124"/>
    <w:rsid w:val="008B5201"/>
    <w:rsid w:val="008B5EF9"/>
    <w:rsid w:val="008B6F85"/>
    <w:rsid w:val="008B7C90"/>
    <w:rsid w:val="008C0006"/>
    <w:rsid w:val="008C1F49"/>
    <w:rsid w:val="008C5A3D"/>
    <w:rsid w:val="008D040D"/>
    <w:rsid w:val="008D051C"/>
    <w:rsid w:val="008D0620"/>
    <w:rsid w:val="008D18E5"/>
    <w:rsid w:val="008D24BE"/>
    <w:rsid w:val="008D531B"/>
    <w:rsid w:val="008D612C"/>
    <w:rsid w:val="008D7BC3"/>
    <w:rsid w:val="008E13B8"/>
    <w:rsid w:val="008E14E4"/>
    <w:rsid w:val="008E3212"/>
    <w:rsid w:val="008E3677"/>
    <w:rsid w:val="008E38CE"/>
    <w:rsid w:val="008E4E09"/>
    <w:rsid w:val="008F0E86"/>
    <w:rsid w:val="008F2A3E"/>
    <w:rsid w:val="008F2F15"/>
    <w:rsid w:val="0090329D"/>
    <w:rsid w:val="00905B8F"/>
    <w:rsid w:val="00906659"/>
    <w:rsid w:val="009076E3"/>
    <w:rsid w:val="00910668"/>
    <w:rsid w:val="00911552"/>
    <w:rsid w:val="00912239"/>
    <w:rsid w:val="009122A3"/>
    <w:rsid w:val="00913261"/>
    <w:rsid w:val="00913C5F"/>
    <w:rsid w:val="00923036"/>
    <w:rsid w:val="00927289"/>
    <w:rsid w:val="00933936"/>
    <w:rsid w:val="009363AC"/>
    <w:rsid w:val="00937B35"/>
    <w:rsid w:val="00946667"/>
    <w:rsid w:val="009502E2"/>
    <w:rsid w:val="0095211A"/>
    <w:rsid w:val="0095286E"/>
    <w:rsid w:val="00955278"/>
    <w:rsid w:val="00955368"/>
    <w:rsid w:val="00956957"/>
    <w:rsid w:val="00956C93"/>
    <w:rsid w:val="00963232"/>
    <w:rsid w:val="00986F30"/>
    <w:rsid w:val="0098769B"/>
    <w:rsid w:val="009907BC"/>
    <w:rsid w:val="00993CE6"/>
    <w:rsid w:val="00993FAB"/>
    <w:rsid w:val="009A1A03"/>
    <w:rsid w:val="009B0A6B"/>
    <w:rsid w:val="009B13C6"/>
    <w:rsid w:val="009B1F90"/>
    <w:rsid w:val="009B251A"/>
    <w:rsid w:val="009B707B"/>
    <w:rsid w:val="009B7A68"/>
    <w:rsid w:val="009C424F"/>
    <w:rsid w:val="009C6998"/>
    <w:rsid w:val="009D5033"/>
    <w:rsid w:val="009E2C0C"/>
    <w:rsid w:val="009E6529"/>
    <w:rsid w:val="009E77C3"/>
    <w:rsid w:val="009F03B2"/>
    <w:rsid w:val="009F54CF"/>
    <w:rsid w:val="009F62A4"/>
    <w:rsid w:val="009F6554"/>
    <w:rsid w:val="00A033D8"/>
    <w:rsid w:val="00A044A6"/>
    <w:rsid w:val="00A04ABE"/>
    <w:rsid w:val="00A100CD"/>
    <w:rsid w:val="00A207B3"/>
    <w:rsid w:val="00A22AF5"/>
    <w:rsid w:val="00A2554C"/>
    <w:rsid w:val="00A25621"/>
    <w:rsid w:val="00A2575F"/>
    <w:rsid w:val="00A26468"/>
    <w:rsid w:val="00A31EAF"/>
    <w:rsid w:val="00A32047"/>
    <w:rsid w:val="00A353C2"/>
    <w:rsid w:val="00A365D4"/>
    <w:rsid w:val="00A407DD"/>
    <w:rsid w:val="00A43BC8"/>
    <w:rsid w:val="00A447F9"/>
    <w:rsid w:val="00A522DD"/>
    <w:rsid w:val="00A53E21"/>
    <w:rsid w:val="00A550DE"/>
    <w:rsid w:val="00A55D20"/>
    <w:rsid w:val="00A56360"/>
    <w:rsid w:val="00A57CCA"/>
    <w:rsid w:val="00A60634"/>
    <w:rsid w:val="00A61EBC"/>
    <w:rsid w:val="00A627FC"/>
    <w:rsid w:val="00A63EFC"/>
    <w:rsid w:val="00A66331"/>
    <w:rsid w:val="00A66EEA"/>
    <w:rsid w:val="00A75CA6"/>
    <w:rsid w:val="00A80840"/>
    <w:rsid w:val="00A80DC6"/>
    <w:rsid w:val="00A811BD"/>
    <w:rsid w:val="00A82FCA"/>
    <w:rsid w:val="00A83713"/>
    <w:rsid w:val="00A91ED4"/>
    <w:rsid w:val="00A93D61"/>
    <w:rsid w:val="00A96718"/>
    <w:rsid w:val="00AA1140"/>
    <w:rsid w:val="00AB4466"/>
    <w:rsid w:val="00AB4A56"/>
    <w:rsid w:val="00AB639C"/>
    <w:rsid w:val="00AB77CA"/>
    <w:rsid w:val="00AC161F"/>
    <w:rsid w:val="00AC451E"/>
    <w:rsid w:val="00AC7BF4"/>
    <w:rsid w:val="00AD1421"/>
    <w:rsid w:val="00AD30D8"/>
    <w:rsid w:val="00AD604A"/>
    <w:rsid w:val="00AE0C9D"/>
    <w:rsid w:val="00AE7CFE"/>
    <w:rsid w:val="00AF4EB8"/>
    <w:rsid w:val="00AF5386"/>
    <w:rsid w:val="00AF569F"/>
    <w:rsid w:val="00AF5D7D"/>
    <w:rsid w:val="00B006DD"/>
    <w:rsid w:val="00B009E9"/>
    <w:rsid w:val="00B027E4"/>
    <w:rsid w:val="00B04B99"/>
    <w:rsid w:val="00B05637"/>
    <w:rsid w:val="00B06E2B"/>
    <w:rsid w:val="00B0736A"/>
    <w:rsid w:val="00B13AB9"/>
    <w:rsid w:val="00B154E4"/>
    <w:rsid w:val="00B21DE3"/>
    <w:rsid w:val="00B326FA"/>
    <w:rsid w:val="00B32C34"/>
    <w:rsid w:val="00B370E1"/>
    <w:rsid w:val="00B37F48"/>
    <w:rsid w:val="00B40A03"/>
    <w:rsid w:val="00B40E0F"/>
    <w:rsid w:val="00B41232"/>
    <w:rsid w:val="00B43758"/>
    <w:rsid w:val="00B44A5C"/>
    <w:rsid w:val="00B45434"/>
    <w:rsid w:val="00B4709B"/>
    <w:rsid w:val="00B571FB"/>
    <w:rsid w:val="00B612E1"/>
    <w:rsid w:val="00B619BB"/>
    <w:rsid w:val="00B61FD2"/>
    <w:rsid w:val="00B70287"/>
    <w:rsid w:val="00B726B4"/>
    <w:rsid w:val="00B73577"/>
    <w:rsid w:val="00B73957"/>
    <w:rsid w:val="00B7430F"/>
    <w:rsid w:val="00B75693"/>
    <w:rsid w:val="00B7619C"/>
    <w:rsid w:val="00B8065D"/>
    <w:rsid w:val="00B81C66"/>
    <w:rsid w:val="00B81E25"/>
    <w:rsid w:val="00B848DE"/>
    <w:rsid w:val="00B85598"/>
    <w:rsid w:val="00B86114"/>
    <w:rsid w:val="00B91A6C"/>
    <w:rsid w:val="00B91B3E"/>
    <w:rsid w:val="00B92A14"/>
    <w:rsid w:val="00B95202"/>
    <w:rsid w:val="00B96862"/>
    <w:rsid w:val="00BA1F11"/>
    <w:rsid w:val="00BA2E3C"/>
    <w:rsid w:val="00BA38BD"/>
    <w:rsid w:val="00BA41CC"/>
    <w:rsid w:val="00BA7B69"/>
    <w:rsid w:val="00BB343B"/>
    <w:rsid w:val="00BB412E"/>
    <w:rsid w:val="00BB74A2"/>
    <w:rsid w:val="00BC6A2B"/>
    <w:rsid w:val="00BD38E0"/>
    <w:rsid w:val="00BD3B51"/>
    <w:rsid w:val="00BD3D82"/>
    <w:rsid w:val="00BD52BD"/>
    <w:rsid w:val="00BE706E"/>
    <w:rsid w:val="00BF2B74"/>
    <w:rsid w:val="00BF5314"/>
    <w:rsid w:val="00BF656E"/>
    <w:rsid w:val="00BF6DFA"/>
    <w:rsid w:val="00C01780"/>
    <w:rsid w:val="00C04F7A"/>
    <w:rsid w:val="00C05C80"/>
    <w:rsid w:val="00C12349"/>
    <w:rsid w:val="00C14844"/>
    <w:rsid w:val="00C16C41"/>
    <w:rsid w:val="00C173A8"/>
    <w:rsid w:val="00C22B42"/>
    <w:rsid w:val="00C24429"/>
    <w:rsid w:val="00C3346E"/>
    <w:rsid w:val="00C33B51"/>
    <w:rsid w:val="00C34116"/>
    <w:rsid w:val="00C3647C"/>
    <w:rsid w:val="00C373B2"/>
    <w:rsid w:val="00C40FF1"/>
    <w:rsid w:val="00C45597"/>
    <w:rsid w:val="00C459F6"/>
    <w:rsid w:val="00C465A8"/>
    <w:rsid w:val="00C50715"/>
    <w:rsid w:val="00C53051"/>
    <w:rsid w:val="00C5503F"/>
    <w:rsid w:val="00C609FB"/>
    <w:rsid w:val="00C6173B"/>
    <w:rsid w:val="00C62320"/>
    <w:rsid w:val="00C62C1D"/>
    <w:rsid w:val="00C63AD6"/>
    <w:rsid w:val="00C63AEF"/>
    <w:rsid w:val="00C640BC"/>
    <w:rsid w:val="00C6637E"/>
    <w:rsid w:val="00C67E0D"/>
    <w:rsid w:val="00C76400"/>
    <w:rsid w:val="00C76A2C"/>
    <w:rsid w:val="00C76C8B"/>
    <w:rsid w:val="00C7736F"/>
    <w:rsid w:val="00C814FF"/>
    <w:rsid w:val="00C834A0"/>
    <w:rsid w:val="00C864CA"/>
    <w:rsid w:val="00C90B03"/>
    <w:rsid w:val="00C95F6F"/>
    <w:rsid w:val="00CA0E69"/>
    <w:rsid w:val="00CA56BB"/>
    <w:rsid w:val="00CA7BAC"/>
    <w:rsid w:val="00CB39CF"/>
    <w:rsid w:val="00CC013D"/>
    <w:rsid w:val="00CC277F"/>
    <w:rsid w:val="00CC2EC6"/>
    <w:rsid w:val="00CC47A4"/>
    <w:rsid w:val="00CD03AA"/>
    <w:rsid w:val="00CD2A5C"/>
    <w:rsid w:val="00CD3D4E"/>
    <w:rsid w:val="00CD3FD6"/>
    <w:rsid w:val="00CD490D"/>
    <w:rsid w:val="00CD5F59"/>
    <w:rsid w:val="00CD7913"/>
    <w:rsid w:val="00CD7C94"/>
    <w:rsid w:val="00CE45D4"/>
    <w:rsid w:val="00CE5B63"/>
    <w:rsid w:val="00CF1892"/>
    <w:rsid w:val="00CF2CB6"/>
    <w:rsid w:val="00CF30E7"/>
    <w:rsid w:val="00CF6E6E"/>
    <w:rsid w:val="00D05FED"/>
    <w:rsid w:val="00D074A4"/>
    <w:rsid w:val="00D12615"/>
    <w:rsid w:val="00D20B8C"/>
    <w:rsid w:val="00D210C5"/>
    <w:rsid w:val="00D21AB7"/>
    <w:rsid w:val="00D22444"/>
    <w:rsid w:val="00D23F77"/>
    <w:rsid w:val="00D27003"/>
    <w:rsid w:val="00D30954"/>
    <w:rsid w:val="00D33BBF"/>
    <w:rsid w:val="00D34A67"/>
    <w:rsid w:val="00D41BC9"/>
    <w:rsid w:val="00D42822"/>
    <w:rsid w:val="00D42DB9"/>
    <w:rsid w:val="00D50C64"/>
    <w:rsid w:val="00D513F1"/>
    <w:rsid w:val="00D52DC9"/>
    <w:rsid w:val="00D56489"/>
    <w:rsid w:val="00D56BE5"/>
    <w:rsid w:val="00D57DD1"/>
    <w:rsid w:val="00D7092E"/>
    <w:rsid w:val="00D73D5B"/>
    <w:rsid w:val="00D74DBB"/>
    <w:rsid w:val="00D7527F"/>
    <w:rsid w:val="00D822C1"/>
    <w:rsid w:val="00D841C7"/>
    <w:rsid w:val="00D856B6"/>
    <w:rsid w:val="00D914F5"/>
    <w:rsid w:val="00D9474B"/>
    <w:rsid w:val="00D948A8"/>
    <w:rsid w:val="00D94A4A"/>
    <w:rsid w:val="00D950CF"/>
    <w:rsid w:val="00D9709A"/>
    <w:rsid w:val="00D977BE"/>
    <w:rsid w:val="00DA088E"/>
    <w:rsid w:val="00DA0FAF"/>
    <w:rsid w:val="00DA16F9"/>
    <w:rsid w:val="00DA2612"/>
    <w:rsid w:val="00DA2FE1"/>
    <w:rsid w:val="00DA469E"/>
    <w:rsid w:val="00DA5171"/>
    <w:rsid w:val="00DA5726"/>
    <w:rsid w:val="00DA7E05"/>
    <w:rsid w:val="00DB5911"/>
    <w:rsid w:val="00DB5F35"/>
    <w:rsid w:val="00DB6D0B"/>
    <w:rsid w:val="00DB6D13"/>
    <w:rsid w:val="00DB6F4E"/>
    <w:rsid w:val="00DB7967"/>
    <w:rsid w:val="00DC23C5"/>
    <w:rsid w:val="00DC5791"/>
    <w:rsid w:val="00DD108A"/>
    <w:rsid w:val="00DD6AD9"/>
    <w:rsid w:val="00DE19E8"/>
    <w:rsid w:val="00DE1F29"/>
    <w:rsid w:val="00DE442E"/>
    <w:rsid w:val="00DE44BE"/>
    <w:rsid w:val="00DE4749"/>
    <w:rsid w:val="00DE5C8B"/>
    <w:rsid w:val="00DE6F3D"/>
    <w:rsid w:val="00DE7666"/>
    <w:rsid w:val="00DF241A"/>
    <w:rsid w:val="00E00A82"/>
    <w:rsid w:val="00E01DA9"/>
    <w:rsid w:val="00E03234"/>
    <w:rsid w:val="00E05AA2"/>
    <w:rsid w:val="00E07ABB"/>
    <w:rsid w:val="00E07ABE"/>
    <w:rsid w:val="00E10703"/>
    <w:rsid w:val="00E10A89"/>
    <w:rsid w:val="00E10DCD"/>
    <w:rsid w:val="00E11885"/>
    <w:rsid w:val="00E12BE9"/>
    <w:rsid w:val="00E166B0"/>
    <w:rsid w:val="00E22B15"/>
    <w:rsid w:val="00E2592D"/>
    <w:rsid w:val="00E25FE1"/>
    <w:rsid w:val="00E26A0E"/>
    <w:rsid w:val="00E26F11"/>
    <w:rsid w:val="00E343DF"/>
    <w:rsid w:val="00E36B18"/>
    <w:rsid w:val="00E3707B"/>
    <w:rsid w:val="00E40A5B"/>
    <w:rsid w:val="00E413E1"/>
    <w:rsid w:val="00E44B3D"/>
    <w:rsid w:val="00E4535B"/>
    <w:rsid w:val="00E5020C"/>
    <w:rsid w:val="00E525C2"/>
    <w:rsid w:val="00E53C21"/>
    <w:rsid w:val="00E54F6C"/>
    <w:rsid w:val="00E55641"/>
    <w:rsid w:val="00E56380"/>
    <w:rsid w:val="00E6194D"/>
    <w:rsid w:val="00E61F51"/>
    <w:rsid w:val="00E621B7"/>
    <w:rsid w:val="00E628B0"/>
    <w:rsid w:val="00E62D34"/>
    <w:rsid w:val="00E650FD"/>
    <w:rsid w:val="00E6522A"/>
    <w:rsid w:val="00E65EB5"/>
    <w:rsid w:val="00E66CFC"/>
    <w:rsid w:val="00E67D9B"/>
    <w:rsid w:val="00E70759"/>
    <w:rsid w:val="00E71C09"/>
    <w:rsid w:val="00E733A9"/>
    <w:rsid w:val="00E777A7"/>
    <w:rsid w:val="00E83419"/>
    <w:rsid w:val="00E853AC"/>
    <w:rsid w:val="00E93E01"/>
    <w:rsid w:val="00E95308"/>
    <w:rsid w:val="00EA0249"/>
    <w:rsid w:val="00EA42B4"/>
    <w:rsid w:val="00EB0089"/>
    <w:rsid w:val="00EB0150"/>
    <w:rsid w:val="00EB193B"/>
    <w:rsid w:val="00EB4E86"/>
    <w:rsid w:val="00EB6E9A"/>
    <w:rsid w:val="00EC00EB"/>
    <w:rsid w:val="00EC674E"/>
    <w:rsid w:val="00ED0A78"/>
    <w:rsid w:val="00ED3524"/>
    <w:rsid w:val="00ED36D6"/>
    <w:rsid w:val="00ED524D"/>
    <w:rsid w:val="00ED533D"/>
    <w:rsid w:val="00ED5719"/>
    <w:rsid w:val="00EE1B44"/>
    <w:rsid w:val="00EE3FE5"/>
    <w:rsid w:val="00EE447F"/>
    <w:rsid w:val="00EE4AAC"/>
    <w:rsid w:val="00EE5F51"/>
    <w:rsid w:val="00EF0545"/>
    <w:rsid w:val="00EF0F09"/>
    <w:rsid w:val="00EF11FC"/>
    <w:rsid w:val="00EF1AF7"/>
    <w:rsid w:val="00EF2479"/>
    <w:rsid w:val="00EF69C9"/>
    <w:rsid w:val="00F01169"/>
    <w:rsid w:val="00F020EE"/>
    <w:rsid w:val="00F0225E"/>
    <w:rsid w:val="00F02662"/>
    <w:rsid w:val="00F02F99"/>
    <w:rsid w:val="00F03BAE"/>
    <w:rsid w:val="00F054D9"/>
    <w:rsid w:val="00F10C34"/>
    <w:rsid w:val="00F14A5F"/>
    <w:rsid w:val="00F173E5"/>
    <w:rsid w:val="00F17D0C"/>
    <w:rsid w:val="00F20F6C"/>
    <w:rsid w:val="00F22613"/>
    <w:rsid w:val="00F226D1"/>
    <w:rsid w:val="00F22DE5"/>
    <w:rsid w:val="00F23B0C"/>
    <w:rsid w:val="00F3151D"/>
    <w:rsid w:val="00F316AB"/>
    <w:rsid w:val="00F32F1A"/>
    <w:rsid w:val="00F378CA"/>
    <w:rsid w:val="00F41140"/>
    <w:rsid w:val="00F42ED4"/>
    <w:rsid w:val="00F45FB5"/>
    <w:rsid w:val="00F461E5"/>
    <w:rsid w:val="00F46AC5"/>
    <w:rsid w:val="00F47B3F"/>
    <w:rsid w:val="00F50FFC"/>
    <w:rsid w:val="00F523B4"/>
    <w:rsid w:val="00F52B44"/>
    <w:rsid w:val="00F53DA4"/>
    <w:rsid w:val="00F54405"/>
    <w:rsid w:val="00F54C75"/>
    <w:rsid w:val="00F55653"/>
    <w:rsid w:val="00F55FCB"/>
    <w:rsid w:val="00F6265C"/>
    <w:rsid w:val="00F633C5"/>
    <w:rsid w:val="00F6369F"/>
    <w:rsid w:val="00F63A87"/>
    <w:rsid w:val="00F66518"/>
    <w:rsid w:val="00F7111F"/>
    <w:rsid w:val="00F72D0C"/>
    <w:rsid w:val="00F82163"/>
    <w:rsid w:val="00F82F73"/>
    <w:rsid w:val="00F833EF"/>
    <w:rsid w:val="00F85763"/>
    <w:rsid w:val="00F87C17"/>
    <w:rsid w:val="00F91FBE"/>
    <w:rsid w:val="00F9340A"/>
    <w:rsid w:val="00F93ECF"/>
    <w:rsid w:val="00F96F15"/>
    <w:rsid w:val="00FA19AE"/>
    <w:rsid w:val="00FA1E78"/>
    <w:rsid w:val="00FA3AC0"/>
    <w:rsid w:val="00FA5A1A"/>
    <w:rsid w:val="00FA6166"/>
    <w:rsid w:val="00FA6357"/>
    <w:rsid w:val="00FA6EEE"/>
    <w:rsid w:val="00FB0A6F"/>
    <w:rsid w:val="00FC0B33"/>
    <w:rsid w:val="00FC1F25"/>
    <w:rsid w:val="00FC32DB"/>
    <w:rsid w:val="00FC5AA4"/>
    <w:rsid w:val="00FC701F"/>
    <w:rsid w:val="00FC73F5"/>
    <w:rsid w:val="00FD26F4"/>
    <w:rsid w:val="00FE0665"/>
    <w:rsid w:val="00FE0EC9"/>
    <w:rsid w:val="00FE120D"/>
    <w:rsid w:val="00FE1489"/>
    <w:rsid w:val="00FE35F7"/>
    <w:rsid w:val="00FE4502"/>
    <w:rsid w:val="00FE4925"/>
    <w:rsid w:val="00FE567F"/>
    <w:rsid w:val="00FE5AB5"/>
    <w:rsid w:val="00FF15CB"/>
    <w:rsid w:val="00FF37A6"/>
    <w:rsid w:val="00FF42EE"/>
    <w:rsid w:val="00FF5C62"/>
    <w:rsid w:val="00FF73D8"/>
    <w:rsid w:val="0134DA5E"/>
    <w:rsid w:val="01FE4F7B"/>
    <w:rsid w:val="029856AB"/>
    <w:rsid w:val="0349698D"/>
    <w:rsid w:val="03A5CFAE"/>
    <w:rsid w:val="04AC567F"/>
    <w:rsid w:val="04FABF72"/>
    <w:rsid w:val="053FA148"/>
    <w:rsid w:val="05519F35"/>
    <w:rsid w:val="06264F05"/>
    <w:rsid w:val="062BA443"/>
    <w:rsid w:val="0648F8D6"/>
    <w:rsid w:val="06619F82"/>
    <w:rsid w:val="072BED52"/>
    <w:rsid w:val="07B378B2"/>
    <w:rsid w:val="07B94997"/>
    <w:rsid w:val="08047D8D"/>
    <w:rsid w:val="080D76A6"/>
    <w:rsid w:val="08260D8E"/>
    <w:rsid w:val="086D3E62"/>
    <w:rsid w:val="088A06CE"/>
    <w:rsid w:val="0906F5A4"/>
    <w:rsid w:val="0974FA3D"/>
    <w:rsid w:val="09B9E874"/>
    <w:rsid w:val="09EABE7C"/>
    <w:rsid w:val="0A86EF38"/>
    <w:rsid w:val="0ACD4DD3"/>
    <w:rsid w:val="0AFF7E85"/>
    <w:rsid w:val="0C2AEDEC"/>
    <w:rsid w:val="0D5794B9"/>
    <w:rsid w:val="0E18621D"/>
    <w:rsid w:val="0E6C91E4"/>
    <w:rsid w:val="0EEB7FE2"/>
    <w:rsid w:val="0F20A8C6"/>
    <w:rsid w:val="102C7551"/>
    <w:rsid w:val="10EE27EE"/>
    <w:rsid w:val="10F0EAA1"/>
    <w:rsid w:val="115F95CE"/>
    <w:rsid w:val="11785A7C"/>
    <w:rsid w:val="11A15B69"/>
    <w:rsid w:val="1239486B"/>
    <w:rsid w:val="12977E99"/>
    <w:rsid w:val="12DC6B9C"/>
    <w:rsid w:val="1303A8F4"/>
    <w:rsid w:val="1376D523"/>
    <w:rsid w:val="138CAAE7"/>
    <w:rsid w:val="1424F247"/>
    <w:rsid w:val="14AB30CD"/>
    <w:rsid w:val="15290677"/>
    <w:rsid w:val="15B3DC6D"/>
    <w:rsid w:val="15BAB610"/>
    <w:rsid w:val="15CA093A"/>
    <w:rsid w:val="15D85182"/>
    <w:rsid w:val="15F14B31"/>
    <w:rsid w:val="160965D7"/>
    <w:rsid w:val="162B4B96"/>
    <w:rsid w:val="16332C6A"/>
    <w:rsid w:val="165B720A"/>
    <w:rsid w:val="168EBA6F"/>
    <w:rsid w:val="1792E4FF"/>
    <w:rsid w:val="1B912D47"/>
    <w:rsid w:val="1B9CF526"/>
    <w:rsid w:val="1C485B8C"/>
    <w:rsid w:val="1C845AC1"/>
    <w:rsid w:val="1C84DEC7"/>
    <w:rsid w:val="1CA86784"/>
    <w:rsid w:val="1CDF47C8"/>
    <w:rsid w:val="1D2F661C"/>
    <w:rsid w:val="1D7D1F3C"/>
    <w:rsid w:val="1DACDE40"/>
    <w:rsid w:val="1DDF02B1"/>
    <w:rsid w:val="1E0CF828"/>
    <w:rsid w:val="1E1BFC5F"/>
    <w:rsid w:val="1E63A9B4"/>
    <w:rsid w:val="1F909079"/>
    <w:rsid w:val="2069D327"/>
    <w:rsid w:val="206B0AC7"/>
    <w:rsid w:val="21678D4B"/>
    <w:rsid w:val="21E4AF5C"/>
    <w:rsid w:val="22123D84"/>
    <w:rsid w:val="22B2D3E6"/>
    <w:rsid w:val="22BDD3EF"/>
    <w:rsid w:val="22EA4030"/>
    <w:rsid w:val="22FD7AB0"/>
    <w:rsid w:val="232FCE54"/>
    <w:rsid w:val="2417E7FE"/>
    <w:rsid w:val="24587205"/>
    <w:rsid w:val="24B91131"/>
    <w:rsid w:val="24CE5E34"/>
    <w:rsid w:val="25642A2D"/>
    <w:rsid w:val="26232459"/>
    <w:rsid w:val="265AA6C4"/>
    <w:rsid w:val="284A8FB1"/>
    <w:rsid w:val="2860806F"/>
    <w:rsid w:val="2862F7C2"/>
    <w:rsid w:val="28DA8E69"/>
    <w:rsid w:val="296BEBD3"/>
    <w:rsid w:val="297D2973"/>
    <w:rsid w:val="29D10597"/>
    <w:rsid w:val="2A50EE6F"/>
    <w:rsid w:val="2A644A0A"/>
    <w:rsid w:val="2B7A5E26"/>
    <w:rsid w:val="2C4216B4"/>
    <w:rsid w:val="2CCD0E00"/>
    <w:rsid w:val="2CE41504"/>
    <w:rsid w:val="2D0B0EC9"/>
    <w:rsid w:val="2D7CE561"/>
    <w:rsid w:val="2ED2CE4D"/>
    <w:rsid w:val="2F21F598"/>
    <w:rsid w:val="2F70692C"/>
    <w:rsid w:val="2FB51200"/>
    <w:rsid w:val="312385F4"/>
    <w:rsid w:val="317A6FF1"/>
    <w:rsid w:val="31AD624D"/>
    <w:rsid w:val="31AEE4E9"/>
    <w:rsid w:val="3240F547"/>
    <w:rsid w:val="32DD4FC5"/>
    <w:rsid w:val="341502D5"/>
    <w:rsid w:val="342BAACB"/>
    <w:rsid w:val="34EA3FB2"/>
    <w:rsid w:val="35BE7D11"/>
    <w:rsid w:val="3658AB3C"/>
    <w:rsid w:val="36E40FC5"/>
    <w:rsid w:val="3740EA5F"/>
    <w:rsid w:val="376E7C49"/>
    <w:rsid w:val="38074D07"/>
    <w:rsid w:val="380D1957"/>
    <w:rsid w:val="38F62E0C"/>
    <w:rsid w:val="395AD20A"/>
    <w:rsid w:val="3ABBD590"/>
    <w:rsid w:val="3AF62787"/>
    <w:rsid w:val="3AFBAD12"/>
    <w:rsid w:val="3C30D9CA"/>
    <w:rsid w:val="3C4ED0FA"/>
    <w:rsid w:val="3C77ADB9"/>
    <w:rsid w:val="3D6338C9"/>
    <w:rsid w:val="3D70AC8E"/>
    <w:rsid w:val="3D76D399"/>
    <w:rsid w:val="3DE9733F"/>
    <w:rsid w:val="3E14E06C"/>
    <w:rsid w:val="3E611D26"/>
    <w:rsid w:val="3E6F96BF"/>
    <w:rsid w:val="3E9A3AE5"/>
    <w:rsid w:val="3EC4F6D1"/>
    <w:rsid w:val="3F397109"/>
    <w:rsid w:val="405141B0"/>
    <w:rsid w:val="40537695"/>
    <w:rsid w:val="40A92443"/>
    <w:rsid w:val="41003191"/>
    <w:rsid w:val="4110C767"/>
    <w:rsid w:val="4170CC19"/>
    <w:rsid w:val="417409F0"/>
    <w:rsid w:val="42075E7F"/>
    <w:rsid w:val="42659194"/>
    <w:rsid w:val="4358EE48"/>
    <w:rsid w:val="448A7258"/>
    <w:rsid w:val="449920FE"/>
    <w:rsid w:val="44BDD777"/>
    <w:rsid w:val="451DA0C7"/>
    <w:rsid w:val="4559305D"/>
    <w:rsid w:val="45858EE9"/>
    <w:rsid w:val="4586C94B"/>
    <w:rsid w:val="4645F1CE"/>
    <w:rsid w:val="46DB0B26"/>
    <w:rsid w:val="470AD076"/>
    <w:rsid w:val="4711390F"/>
    <w:rsid w:val="4723D49B"/>
    <w:rsid w:val="4733FE7B"/>
    <w:rsid w:val="47506BA1"/>
    <w:rsid w:val="486C16BA"/>
    <w:rsid w:val="49CE5D0D"/>
    <w:rsid w:val="49F89056"/>
    <w:rsid w:val="4A4908F1"/>
    <w:rsid w:val="4AD540B7"/>
    <w:rsid w:val="4BDB1FA2"/>
    <w:rsid w:val="4C88E946"/>
    <w:rsid w:val="4CB70447"/>
    <w:rsid w:val="4D1EFD03"/>
    <w:rsid w:val="4D20BAB8"/>
    <w:rsid w:val="4E69F255"/>
    <w:rsid w:val="4E75920E"/>
    <w:rsid w:val="5215E3AA"/>
    <w:rsid w:val="522A2742"/>
    <w:rsid w:val="52607C4D"/>
    <w:rsid w:val="52633530"/>
    <w:rsid w:val="5284B014"/>
    <w:rsid w:val="5299E451"/>
    <w:rsid w:val="532EBA0E"/>
    <w:rsid w:val="53AC4FCD"/>
    <w:rsid w:val="5430E248"/>
    <w:rsid w:val="55407080"/>
    <w:rsid w:val="555346EB"/>
    <w:rsid w:val="55686232"/>
    <w:rsid w:val="5611BF80"/>
    <w:rsid w:val="57465D96"/>
    <w:rsid w:val="58110D6F"/>
    <w:rsid w:val="5893D360"/>
    <w:rsid w:val="594E2E0E"/>
    <w:rsid w:val="595EA5C4"/>
    <w:rsid w:val="59CFDA66"/>
    <w:rsid w:val="5A28CA1A"/>
    <w:rsid w:val="5A3B58D5"/>
    <w:rsid w:val="5A93CA53"/>
    <w:rsid w:val="5AC0A33B"/>
    <w:rsid w:val="5C4DD6F6"/>
    <w:rsid w:val="5C8DE3FD"/>
    <w:rsid w:val="5D006CBF"/>
    <w:rsid w:val="5D56D3A0"/>
    <w:rsid w:val="5DFAD0E8"/>
    <w:rsid w:val="5E61D6FC"/>
    <w:rsid w:val="5E7D3528"/>
    <w:rsid w:val="5F63FC61"/>
    <w:rsid w:val="5F9228C1"/>
    <w:rsid w:val="616B0864"/>
    <w:rsid w:val="62355909"/>
    <w:rsid w:val="62AF8D3E"/>
    <w:rsid w:val="633E75EA"/>
    <w:rsid w:val="6373B6F1"/>
    <w:rsid w:val="638650F6"/>
    <w:rsid w:val="64282317"/>
    <w:rsid w:val="64315FD3"/>
    <w:rsid w:val="64FB3817"/>
    <w:rsid w:val="65403E55"/>
    <w:rsid w:val="655752B9"/>
    <w:rsid w:val="663097D6"/>
    <w:rsid w:val="66679225"/>
    <w:rsid w:val="6676918F"/>
    <w:rsid w:val="66AAB731"/>
    <w:rsid w:val="66EE11F0"/>
    <w:rsid w:val="671002CA"/>
    <w:rsid w:val="674E0943"/>
    <w:rsid w:val="67CAD4CF"/>
    <w:rsid w:val="682833E7"/>
    <w:rsid w:val="68881163"/>
    <w:rsid w:val="6AF9E347"/>
    <w:rsid w:val="6B1EBD45"/>
    <w:rsid w:val="6B208BB0"/>
    <w:rsid w:val="6BA84FC6"/>
    <w:rsid w:val="6C088C51"/>
    <w:rsid w:val="6CFB8478"/>
    <w:rsid w:val="6D387A12"/>
    <w:rsid w:val="6DFC0784"/>
    <w:rsid w:val="6E580A95"/>
    <w:rsid w:val="6E66A8F9"/>
    <w:rsid w:val="6EA5EFDD"/>
    <w:rsid w:val="6F140FE6"/>
    <w:rsid w:val="6F2000D6"/>
    <w:rsid w:val="6FC726B8"/>
    <w:rsid w:val="6FF728A7"/>
    <w:rsid w:val="7058FAD6"/>
    <w:rsid w:val="707B9070"/>
    <w:rsid w:val="70A0FD07"/>
    <w:rsid w:val="70AD17CE"/>
    <w:rsid w:val="70CF53A1"/>
    <w:rsid w:val="70FF4DAC"/>
    <w:rsid w:val="71007EA0"/>
    <w:rsid w:val="71123BF4"/>
    <w:rsid w:val="71C2A3A9"/>
    <w:rsid w:val="720BAA5F"/>
    <w:rsid w:val="72452D6E"/>
    <w:rsid w:val="728043AF"/>
    <w:rsid w:val="72D09AE6"/>
    <w:rsid w:val="736F29F7"/>
    <w:rsid w:val="73F37BC9"/>
    <w:rsid w:val="74053BAE"/>
    <w:rsid w:val="7588A252"/>
    <w:rsid w:val="763E1657"/>
    <w:rsid w:val="76800B2C"/>
    <w:rsid w:val="76A1237A"/>
    <w:rsid w:val="78120A1C"/>
    <w:rsid w:val="78E523FF"/>
    <w:rsid w:val="792C1ED5"/>
    <w:rsid w:val="798B828A"/>
    <w:rsid w:val="79A073C5"/>
    <w:rsid w:val="79DF3442"/>
    <w:rsid w:val="7AFF2EAE"/>
    <w:rsid w:val="7C213339"/>
    <w:rsid w:val="7C3E5023"/>
    <w:rsid w:val="7C530A90"/>
    <w:rsid w:val="7D17A2DB"/>
    <w:rsid w:val="7D39C741"/>
    <w:rsid w:val="7E21778F"/>
    <w:rsid w:val="7F32AC40"/>
    <w:rsid w:val="7F45BBC8"/>
    <w:rsid w:val="7F504447"/>
  </w:rsids>
  <m:mathPr>
    <m:mathFont m:val="Cambria Math"/>
    <m:brkBin m:val="before"/>
    <m:brkBinSub m:val="--"/>
    <m:smallFrac m:val="0"/>
    <m:dispDef/>
    <m:lMargin m:val="0"/>
    <m:rMargin m:val="0"/>
    <m:defJc m:val="centerGroup"/>
    <m:wrapIndent m:val="1440"/>
    <m:intLim m:val="subSup"/>
    <m:naryLim m:val="undOvr"/>
  </m:mathPr>
  <w:themeFontLang w:val="de-AT"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777CF2A"/>
  <w15:docId w15:val="{32F91DF7-B21C-4DAA-BD56-93D19D164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E10703"/>
    <w:pPr>
      <w:spacing w:after="200" w:line="276" w:lineRule="auto"/>
    </w:pPr>
    <w:rPr>
      <w:rFonts w:asciiTheme="minorHAnsi" w:eastAsiaTheme="minorHAnsi" w:hAnsiTheme="minorHAnsi" w:cstheme="minorBidi"/>
      <w:sz w:val="22"/>
      <w:szCs w:val="22"/>
      <w:lang w:eastAsia="en-US"/>
    </w:rPr>
  </w:style>
  <w:style w:type="paragraph" w:styleId="berschrift1">
    <w:name w:val="heading 1"/>
    <w:aliases w:val="Subheadline"/>
    <w:basedOn w:val="Standard"/>
    <w:next w:val="Standard"/>
    <w:link w:val="berschrift1Zchn"/>
    <w:rsid w:val="00051924"/>
    <w:pPr>
      <w:keepNext/>
      <w:spacing w:before="720" w:after="120" w:line="240" w:lineRule="auto"/>
      <w:outlineLvl w:val="0"/>
    </w:pPr>
    <w:rPr>
      <w:rFonts w:ascii="Arial" w:eastAsia="Times New Roman" w:hAnsi="Arial"/>
      <w:b/>
      <w:spacing w:val="-8"/>
      <w:sz w:val="32"/>
      <w:szCs w:val="20"/>
      <w:lang w:val="en-US" w:eastAsia="de-DE"/>
    </w:rPr>
  </w:style>
  <w:style w:type="paragraph" w:styleId="berschrift2">
    <w:name w:val="heading 2"/>
    <w:basedOn w:val="Standard"/>
    <w:next w:val="Standard"/>
    <w:link w:val="berschrift2Zchn"/>
    <w:uiPriority w:val="9"/>
    <w:semiHidden/>
    <w:unhideWhenUsed/>
    <w:rsid w:val="00CE5B63"/>
    <w:pPr>
      <w:keepNext/>
      <w:keepLines/>
      <w:spacing w:before="200" w:after="0"/>
      <w:outlineLvl w:val="1"/>
    </w:pPr>
    <w:rPr>
      <w:rFonts w:ascii="Cambria" w:eastAsia="Times New Roman"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354395"/>
    <w:pPr>
      <w:tabs>
        <w:tab w:val="center" w:pos="4536"/>
        <w:tab w:val="right" w:pos="9072"/>
      </w:tabs>
      <w:spacing w:after="0" w:line="240" w:lineRule="auto"/>
    </w:pPr>
  </w:style>
  <w:style w:type="character" w:customStyle="1" w:styleId="KopfzeileZchn">
    <w:name w:val="Kopfzeile Zchn"/>
    <w:basedOn w:val="Absatz-Standardschriftart"/>
    <w:link w:val="Kopfzeile"/>
    <w:rsid w:val="00354395"/>
    <w:rPr>
      <w:sz w:val="22"/>
      <w:szCs w:val="22"/>
      <w:lang w:eastAsia="en-US"/>
    </w:rPr>
  </w:style>
  <w:style w:type="paragraph" w:styleId="Fuzeile">
    <w:name w:val="footer"/>
    <w:basedOn w:val="Standard"/>
    <w:link w:val="FuzeileZchn"/>
    <w:uiPriority w:val="99"/>
    <w:unhideWhenUsed/>
    <w:rsid w:val="00993CE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93CE6"/>
  </w:style>
  <w:style w:type="paragraph" w:styleId="Sprechblasentext">
    <w:name w:val="Balloon Text"/>
    <w:basedOn w:val="Standard"/>
    <w:link w:val="SprechblasentextZchn"/>
    <w:uiPriority w:val="99"/>
    <w:semiHidden/>
    <w:unhideWhenUsed/>
    <w:rsid w:val="00993C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93CE6"/>
    <w:rPr>
      <w:rFonts w:ascii="Tahoma" w:hAnsi="Tahoma" w:cs="Tahoma"/>
      <w:sz w:val="16"/>
      <w:szCs w:val="16"/>
    </w:rPr>
  </w:style>
  <w:style w:type="paragraph" w:styleId="KeinLeerraum">
    <w:name w:val="No Spacing"/>
    <w:uiPriority w:val="1"/>
    <w:rsid w:val="00DE442E"/>
    <w:rPr>
      <w:sz w:val="22"/>
      <w:szCs w:val="22"/>
      <w:lang w:eastAsia="en-US"/>
    </w:rPr>
  </w:style>
  <w:style w:type="character" w:customStyle="1" w:styleId="berschrift1Zchn">
    <w:name w:val="Überschrift 1 Zchn"/>
    <w:aliases w:val="Subheadline Zchn"/>
    <w:basedOn w:val="Absatz-Standardschriftart"/>
    <w:link w:val="berschrift1"/>
    <w:rsid w:val="00051924"/>
    <w:rPr>
      <w:rFonts w:ascii="Arial" w:eastAsia="Times New Roman" w:hAnsi="Arial"/>
      <w:b/>
      <w:spacing w:val="-8"/>
      <w:sz w:val="32"/>
      <w:lang w:val="en-US" w:eastAsia="de-DE"/>
    </w:rPr>
  </w:style>
  <w:style w:type="character" w:customStyle="1" w:styleId="berschrift2Zchn">
    <w:name w:val="Überschrift 2 Zchn"/>
    <w:basedOn w:val="Absatz-Standardschriftart"/>
    <w:link w:val="berschrift2"/>
    <w:uiPriority w:val="9"/>
    <w:semiHidden/>
    <w:rsid w:val="00CE5B63"/>
    <w:rPr>
      <w:rFonts w:ascii="Cambria" w:eastAsia="Times New Roman" w:hAnsi="Cambria" w:cs="Times New Roman"/>
      <w:b/>
      <w:bCs/>
      <w:color w:val="4F81BD"/>
      <w:sz w:val="26"/>
      <w:szCs w:val="26"/>
    </w:rPr>
  </w:style>
  <w:style w:type="paragraph" w:styleId="Titel">
    <w:name w:val="Title"/>
    <w:aliases w:val="Lead PR"/>
    <w:next w:val="05BodyTextPR"/>
    <w:link w:val="TitelZchn"/>
    <w:uiPriority w:val="10"/>
    <w:rsid w:val="001825B7"/>
    <w:pPr>
      <w:spacing w:before="240" w:after="240"/>
      <w:contextualSpacing/>
    </w:pPr>
    <w:rPr>
      <w:rFonts w:ascii="Arial" w:eastAsiaTheme="majorEastAsia" w:hAnsi="Arial" w:cstheme="majorBidi"/>
      <w:i/>
      <w:spacing w:val="-10"/>
      <w:kern w:val="28"/>
      <w:sz w:val="22"/>
      <w:szCs w:val="56"/>
      <w:lang w:eastAsia="en-US"/>
    </w:rPr>
  </w:style>
  <w:style w:type="paragraph" w:customStyle="1" w:styleId="ContinousText">
    <w:name w:val="Continous Text"/>
    <w:basedOn w:val="Standard"/>
    <w:link w:val="ContinousTextZchn"/>
    <w:rsid w:val="00FC0B33"/>
    <w:pPr>
      <w:autoSpaceDE w:val="0"/>
      <w:autoSpaceDN w:val="0"/>
      <w:adjustRightInd w:val="0"/>
      <w:spacing w:after="0"/>
      <w:jc w:val="both"/>
    </w:pPr>
    <w:rPr>
      <w:rFonts w:ascii="Arial" w:hAnsi="Arial" w:cs="Arial"/>
    </w:rPr>
  </w:style>
  <w:style w:type="paragraph" w:customStyle="1" w:styleId="01Location-DatePR">
    <w:name w:val="01 Location-Date PR"/>
    <w:next w:val="02KickerPR"/>
    <w:link w:val="01Location-DatePRChar"/>
    <w:qFormat/>
    <w:rsid w:val="00016666"/>
    <w:pPr>
      <w:spacing w:after="480" w:line="276" w:lineRule="auto"/>
    </w:pPr>
    <w:rPr>
      <w:rFonts w:ascii="Segoe UI Light" w:eastAsiaTheme="minorHAnsi" w:hAnsi="Segoe UI Light" w:cstheme="minorBidi"/>
      <w:sz w:val="22"/>
      <w:szCs w:val="22"/>
      <w:lang w:val="en-US" w:eastAsia="en-US"/>
    </w:rPr>
  </w:style>
  <w:style w:type="paragraph" w:customStyle="1" w:styleId="02KickerPR">
    <w:name w:val="02 Kicker PR"/>
    <w:next w:val="03HeadlinePR"/>
    <w:link w:val="02KickerPRChar"/>
    <w:qFormat/>
    <w:rsid w:val="00016666"/>
    <w:pPr>
      <w:autoSpaceDE w:val="0"/>
      <w:autoSpaceDN w:val="0"/>
      <w:adjustRightInd w:val="0"/>
      <w:spacing w:line="276" w:lineRule="auto"/>
    </w:pPr>
    <w:rPr>
      <w:rFonts w:ascii="Segoe UI Semibold" w:eastAsia="Times New Roman" w:hAnsi="Segoe UI Semibold"/>
      <w:color w:val="000000"/>
      <w:sz w:val="28"/>
      <w:szCs w:val="36"/>
      <w:lang w:val="en-US" w:eastAsia="de-DE"/>
    </w:rPr>
  </w:style>
  <w:style w:type="paragraph" w:customStyle="1" w:styleId="COPA-DATATabellenberschrift">
    <w:name w:val="COPA-DATA Tabellenüberschrift"/>
    <w:basedOn w:val="KeinLeerraum"/>
    <w:rsid w:val="00F66518"/>
    <w:rPr>
      <w:rFonts w:ascii="Arial" w:hAnsi="Arial" w:cs="Arial"/>
      <w:color w:val="FFFFFF"/>
      <w:sz w:val="20"/>
      <w:szCs w:val="20"/>
      <w:lang w:val="it-IT"/>
    </w:rPr>
  </w:style>
  <w:style w:type="character" w:styleId="Seitenzahl">
    <w:name w:val="page number"/>
    <w:basedOn w:val="Absatz-Standardschriftart"/>
    <w:semiHidden/>
    <w:rsid w:val="00F66518"/>
    <w:rPr>
      <w:rFonts w:ascii="Times New Roman" w:hAnsi="Times New Roman"/>
      <w:b/>
      <w:color w:val="FFFFFF"/>
      <w:spacing w:val="0"/>
      <w:sz w:val="24"/>
    </w:rPr>
  </w:style>
  <w:style w:type="table" w:styleId="Tabellenraster">
    <w:name w:val="Table Grid"/>
    <w:basedOn w:val="NormaleTabelle"/>
    <w:uiPriority w:val="59"/>
    <w:rsid w:val="0091066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NormaleTabelle"/>
    <w:uiPriority w:val="60"/>
    <w:rsid w:val="0091066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NormaleTabelle"/>
    <w:uiPriority w:val="60"/>
    <w:rsid w:val="0091066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HelleSchattierung-Akzent3">
    <w:name w:val="Light Shading Accent 3"/>
    <w:basedOn w:val="NormaleTabelle"/>
    <w:uiPriority w:val="60"/>
    <w:rsid w:val="0091066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TitelZchn">
    <w:name w:val="Titel Zchn"/>
    <w:aliases w:val="Lead PR Zchn"/>
    <w:basedOn w:val="Absatz-Standardschriftart"/>
    <w:link w:val="Titel"/>
    <w:uiPriority w:val="10"/>
    <w:rsid w:val="001825B7"/>
    <w:rPr>
      <w:rFonts w:ascii="Arial" w:eastAsiaTheme="majorEastAsia" w:hAnsi="Arial" w:cstheme="majorBidi"/>
      <w:i/>
      <w:spacing w:val="-10"/>
      <w:kern w:val="28"/>
      <w:sz w:val="22"/>
      <w:szCs w:val="56"/>
      <w:lang w:eastAsia="en-US"/>
    </w:rPr>
  </w:style>
  <w:style w:type="paragraph" w:styleId="berarbeitung">
    <w:name w:val="Revision"/>
    <w:hidden/>
    <w:uiPriority w:val="99"/>
    <w:semiHidden/>
    <w:rsid w:val="00380390"/>
    <w:rPr>
      <w:sz w:val="22"/>
      <w:szCs w:val="22"/>
      <w:lang w:eastAsia="en-US"/>
    </w:rPr>
  </w:style>
  <w:style w:type="character" w:styleId="Kommentarzeichen">
    <w:name w:val="annotation reference"/>
    <w:basedOn w:val="Absatz-Standardschriftart"/>
    <w:semiHidden/>
    <w:rsid w:val="00380390"/>
    <w:rPr>
      <w:sz w:val="16"/>
      <w:szCs w:val="16"/>
    </w:rPr>
  </w:style>
  <w:style w:type="paragraph" w:styleId="Kommentartext">
    <w:name w:val="annotation text"/>
    <w:basedOn w:val="Standard"/>
    <w:link w:val="KommentartextZchn"/>
    <w:semiHidden/>
    <w:rsid w:val="00380390"/>
    <w:rPr>
      <w:sz w:val="20"/>
      <w:szCs w:val="20"/>
    </w:rPr>
  </w:style>
  <w:style w:type="character" w:customStyle="1" w:styleId="KommentartextZchn">
    <w:name w:val="Kommentartext Zchn"/>
    <w:basedOn w:val="Absatz-Standardschriftart"/>
    <w:link w:val="Kommentartext"/>
    <w:semiHidden/>
    <w:rsid w:val="00380390"/>
    <w:rPr>
      <w:rFonts w:ascii="Calibri" w:eastAsia="Calibri" w:hAnsi="Calibri" w:cs="Times New Roman"/>
      <w:sz w:val="20"/>
      <w:szCs w:val="20"/>
    </w:rPr>
  </w:style>
  <w:style w:type="paragraph" w:customStyle="1" w:styleId="03HeadlinePR">
    <w:name w:val="03 Headline PR"/>
    <w:link w:val="03HeadlinePRChar"/>
    <w:qFormat/>
    <w:rsid w:val="00016666"/>
    <w:pPr>
      <w:spacing w:after="360" w:line="276" w:lineRule="auto"/>
    </w:pPr>
    <w:rPr>
      <w:rFonts w:ascii="Segoe UI Semibold" w:eastAsia="Times New Roman" w:hAnsi="Segoe UI Semibold" w:cstheme="minorBidi"/>
      <w:sz w:val="36"/>
      <w:lang w:val="en-US" w:eastAsia="de-DE"/>
    </w:rPr>
  </w:style>
  <w:style w:type="character" w:customStyle="1" w:styleId="ContinousTextZchn">
    <w:name w:val="Continous Text Zchn"/>
    <w:basedOn w:val="Absatz-Standardschriftart"/>
    <w:link w:val="ContinousText"/>
    <w:rsid w:val="00FC0B33"/>
    <w:rPr>
      <w:rFonts w:ascii="Arial" w:hAnsi="Arial" w:cs="Arial"/>
      <w:sz w:val="22"/>
      <w:szCs w:val="22"/>
      <w:lang w:eastAsia="en-US"/>
    </w:rPr>
  </w:style>
  <w:style w:type="character" w:customStyle="1" w:styleId="03HeadlinePRChar">
    <w:name w:val="03 Headline PR Char"/>
    <w:basedOn w:val="ContinousTextZchn"/>
    <w:link w:val="03HeadlinePR"/>
    <w:rsid w:val="00016666"/>
    <w:rPr>
      <w:rFonts w:ascii="Segoe UI Semibold" w:eastAsia="Times New Roman" w:hAnsi="Segoe UI Semibold" w:cstheme="minorBidi"/>
      <w:sz w:val="36"/>
      <w:szCs w:val="22"/>
      <w:lang w:val="en-US" w:eastAsia="de-DE"/>
    </w:rPr>
  </w:style>
  <w:style w:type="paragraph" w:customStyle="1" w:styleId="Default">
    <w:name w:val="Default"/>
    <w:rsid w:val="00E413E1"/>
    <w:pPr>
      <w:autoSpaceDE w:val="0"/>
      <w:autoSpaceDN w:val="0"/>
      <w:adjustRightInd w:val="0"/>
    </w:pPr>
    <w:rPr>
      <w:rFonts w:ascii="Arial" w:eastAsia="Times New Roman" w:hAnsi="Arial" w:cs="Arial"/>
      <w:color w:val="000000"/>
      <w:sz w:val="24"/>
      <w:szCs w:val="24"/>
    </w:rPr>
  </w:style>
  <w:style w:type="character" w:styleId="Hyperlink">
    <w:name w:val="Hyperlink"/>
    <w:basedOn w:val="Absatz-Standardschriftart"/>
    <w:uiPriority w:val="99"/>
    <w:unhideWhenUsed/>
    <w:rsid w:val="00E413E1"/>
    <w:rPr>
      <w:color w:val="0000FF"/>
      <w:u w:val="single"/>
    </w:rPr>
  </w:style>
  <w:style w:type="character" w:customStyle="1" w:styleId="01Location-DatePRChar">
    <w:name w:val="01 Location-Date PR Char"/>
    <w:basedOn w:val="DatumZchn"/>
    <w:link w:val="01Location-DatePR"/>
    <w:rsid w:val="00016666"/>
    <w:rPr>
      <w:rFonts w:ascii="Segoe UI Light" w:eastAsiaTheme="minorHAnsi" w:hAnsi="Segoe UI Light" w:cstheme="minorBidi"/>
      <w:sz w:val="22"/>
      <w:szCs w:val="22"/>
      <w:lang w:val="en-US" w:eastAsia="en-US"/>
    </w:rPr>
  </w:style>
  <w:style w:type="paragraph" w:styleId="Datum">
    <w:name w:val="Date"/>
    <w:basedOn w:val="Standard"/>
    <w:next w:val="Standard"/>
    <w:link w:val="DatumZchn"/>
    <w:uiPriority w:val="99"/>
    <w:semiHidden/>
    <w:unhideWhenUsed/>
    <w:rsid w:val="00333E10"/>
  </w:style>
  <w:style w:type="character" w:customStyle="1" w:styleId="DatumZchn">
    <w:name w:val="Datum Zchn"/>
    <w:basedOn w:val="Absatz-Standardschriftart"/>
    <w:link w:val="Datum"/>
    <w:uiPriority w:val="99"/>
    <w:semiHidden/>
    <w:rsid w:val="00333E10"/>
    <w:rPr>
      <w:sz w:val="22"/>
      <w:szCs w:val="22"/>
      <w:lang w:eastAsia="en-US"/>
    </w:rPr>
  </w:style>
  <w:style w:type="character" w:customStyle="1" w:styleId="02KickerPRChar">
    <w:name w:val="02 Kicker PR Char"/>
    <w:basedOn w:val="Absatz-Standardschriftart"/>
    <w:link w:val="02KickerPR"/>
    <w:rsid w:val="00016666"/>
    <w:rPr>
      <w:rFonts w:ascii="Segoe UI Semibold" w:eastAsia="Times New Roman" w:hAnsi="Segoe UI Semibold"/>
      <w:color w:val="000000"/>
      <w:sz w:val="28"/>
      <w:szCs w:val="36"/>
      <w:lang w:val="en-US" w:eastAsia="de-DE"/>
    </w:rPr>
  </w:style>
  <w:style w:type="paragraph" w:customStyle="1" w:styleId="05BodyTextPR">
    <w:name w:val="05 Body Text PR"/>
    <w:link w:val="05BodyTextPRChar"/>
    <w:qFormat/>
    <w:rsid w:val="00016666"/>
    <w:pPr>
      <w:spacing w:after="360" w:line="276" w:lineRule="auto"/>
    </w:pPr>
    <w:rPr>
      <w:rFonts w:ascii="Segoe UI Light" w:eastAsia="Times New Roman" w:hAnsi="Segoe UI Light"/>
      <w:sz w:val="22"/>
      <w:lang w:val="en-US" w:eastAsia="de-DE"/>
    </w:rPr>
  </w:style>
  <w:style w:type="paragraph" w:customStyle="1" w:styleId="04LeadTextPR">
    <w:name w:val="04 Lead Text PR"/>
    <w:next w:val="05BodyTextPR"/>
    <w:link w:val="04LeadTextPRChar"/>
    <w:qFormat/>
    <w:rsid w:val="00016666"/>
    <w:pPr>
      <w:spacing w:after="360" w:line="276" w:lineRule="auto"/>
    </w:pPr>
    <w:rPr>
      <w:rFonts w:ascii="Segoe UI Light" w:eastAsiaTheme="majorEastAsia" w:hAnsi="Segoe UI Light" w:cstheme="majorBidi"/>
      <w:i/>
      <w:kern w:val="28"/>
      <w:sz w:val="22"/>
      <w:szCs w:val="56"/>
      <w:lang w:val="en-US" w:eastAsia="en-US"/>
    </w:rPr>
  </w:style>
  <w:style w:type="character" w:customStyle="1" w:styleId="05BodyTextPRChar">
    <w:name w:val="05 Body Text PR Char"/>
    <w:basedOn w:val="Absatz-Standardschriftart"/>
    <w:link w:val="05BodyTextPR"/>
    <w:rsid w:val="00016666"/>
    <w:rPr>
      <w:rFonts w:ascii="Segoe UI Light" w:eastAsia="Times New Roman" w:hAnsi="Segoe UI Light"/>
      <w:sz w:val="22"/>
      <w:lang w:val="en-US" w:eastAsia="de-DE"/>
    </w:rPr>
  </w:style>
  <w:style w:type="paragraph" w:customStyle="1" w:styleId="06SubheadlinePR">
    <w:name w:val="06 Subheadline PR"/>
    <w:next w:val="05BodyTextPR"/>
    <w:link w:val="06SubheadlinePRChar"/>
    <w:qFormat/>
    <w:rsid w:val="00016666"/>
    <w:pPr>
      <w:spacing w:after="120" w:line="276" w:lineRule="auto"/>
    </w:pPr>
    <w:rPr>
      <w:rFonts w:ascii="Segoe UI Semibold" w:eastAsia="Times New Roman" w:hAnsi="Segoe UI Semibold"/>
      <w:sz w:val="28"/>
      <w:lang w:val="en-US" w:eastAsia="de-DE"/>
    </w:rPr>
  </w:style>
  <w:style w:type="character" w:customStyle="1" w:styleId="04LeadTextPRChar">
    <w:name w:val="04 Lead Text PR Char"/>
    <w:basedOn w:val="Absatz-Standardschriftart"/>
    <w:link w:val="04LeadTextPR"/>
    <w:rsid w:val="00016666"/>
    <w:rPr>
      <w:rFonts w:ascii="Segoe UI Light" w:eastAsiaTheme="majorEastAsia" w:hAnsi="Segoe UI Light" w:cstheme="majorBidi"/>
      <w:i/>
      <w:kern w:val="28"/>
      <w:sz w:val="22"/>
      <w:szCs w:val="56"/>
      <w:lang w:val="en-US" w:eastAsia="en-US"/>
    </w:rPr>
  </w:style>
  <w:style w:type="paragraph" w:customStyle="1" w:styleId="08HLCaptionPR">
    <w:name w:val="08 HL Caption PR"/>
    <w:link w:val="08HLCaptionPRChar"/>
    <w:qFormat/>
    <w:rsid w:val="00016666"/>
    <w:pPr>
      <w:spacing w:after="120" w:line="276" w:lineRule="auto"/>
    </w:pPr>
    <w:rPr>
      <w:rFonts w:ascii="Segoe UI Semibold" w:eastAsiaTheme="majorEastAsia" w:hAnsi="Segoe UI Semibold" w:cstheme="majorBidi"/>
      <w:kern w:val="28"/>
      <w:sz w:val="22"/>
      <w:szCs w:val="56"/>
      <w:lang w:val="en-US" w:eastAsia="en-US"/>
    </w:rPr>
  </w:style>
  <w:style w:type="character" w:customStyle="1" w:styleId="06SubheadlinePRChar">
    <w:name w:val="06 Subheadline PR Char"/>
    <w:basedOn w:val="Absatz-Standardschriftart"/>
    <w:link w:val="06SubheadlinePR"/>
    <w:rsid w:val="00016666"/>
    <w:rPr>
      <w:rFonts w:ascii="Segoe UI Semibold" w:eastAsia="Times New Roman" w:hAnsi="Segoe UI Semibold"/>
      <w:sz w:val="28"/>
      <w:lang w:val="en-US" w:eastAsia="de-DE"/>
    </w:rPr>
  </w:style>
  <w:style w:type="paragraph" w:customStyle="1" w:styleId="13ContactPR">
    <w:name w:val="13 Contact PR"/>
    <w:link w:val="13ContactPRChar"/>
    <w:qFormat/>
    <w:rsid w:val="00016666"/>
    <w:pPr>
      <w:spacing w:line="276" w:lineRule="auto"/>
    </w:pPr>
    <w:rPr>
      <w:rFonts w:ascii="Segoe UI Light" w:eastAsia="Times New Roman" w:hAnsi="Segoe UI Light"/>
      <w:sz w:val="22"/>
      <w:lang w:val="en-US" w:eastAsia="de-DE"/>
    </w:rPr>
  </w:style>
  <w:style w:type="character" w:customStyle="1" w:styleId="08HLCaptionPRChar">
    <w:name w:val="08 HL Caption PR Char"/>
    <w:basedOn w:val="Absatz-Standardschriftart"/>
    <w:link w:val="08HLCaptionPR"/>
    <w:rsid w:val="00016666"/>
    <w:rPr>
      <w:rFonts w:ascii="Segoe UI Semibold" w:eastAsiaTheme="majorEastAsia" w:hAnsi="Segoe UI Semibold" w:cstheme="majorBidi"/>
      <w:kern w:val="28"/>
      <w:sz w:val="22"/>
      <w:szCs w:val="56"/>
      <w:lang w:val="en-US" w:eastAsia="en-US"/>
    </w:rPr>
  </w:style>
  <w:style w:type="character" w:customStyle="1" w:styleId="13ContactPRChar">
    <w:name w:val="13 Contact PR Char"/>
    <w:basedOn w:val="Absatz-Standardschriftart"/>
    <w:link w:val="13ContactPR"/>
    <w:rsid w:val="00016666"/>
    <w:rPr>
      <w:rFonts w:ascii="Segoe UI Light" w:eastAsia="Times New Roman" w:hAnsi="Segoe UI Light"/>
      <w:sz w:val="22"/>
      <w:lang w:val="en-US" w:eastAsia="de-DE"/>
    </w:rPr>
  </w:style>
  <w:style w:type="paragraph" w:customStyle="1" w:styleId="KickerPR">
    <w:name w:val="Kicker PR"/>
    <w:rsid w:val="00243E43"/>
    <w:pPr>
      <w:autoSpaceDE w:val="0"/>
      <w:autoSpaceDN w:val="0"/>
      <w:adjustRightInd w:val="0"/>
      <w:spacing w:before="120" w:after="600"/>
    </w:pPr>
    <w:rPr>
      <w:rFonts w:ascii="Arial" w:eastAsia="Times New Roman" w:hAnsi="Arial"/>
      <w:b/>
      <w:spacing w:val="-8"/>
      <w:sz w:val="28"/>
      <w:szCs w:val="36"/>
      <w:lang w:val="en-US" w:eastAsia="de-DE"/>
    </w:rPr>
  </w:style>
  <w:style w:type="paragraph" w:customStyle="1" w:styleId="10HLBoilerplatePR">
    <w:name w:val="10 HL Boilerplate PR"/>
    <w:next w:val="11BoilerplatePR"/>
    <w:link w:val="10HLBoilerplatePRChar"/>
    <w:qFormat/>
    <w:rsid w:val="00016666"/>
    <w:pPr>
      <w:spacing w:after="120" w:line="276" w:lineRule="auto"/>
    </w:pPr>
    <w:rPr>
      <w:rFonts w:ascii="Segoe UI Semibold" w:eastAsiaTheme="minorHAnsi" w:hAnsi="Segoe UI Semibold" w:cs="Arial"/>
      <w:szCs w:val="18"/>
      <w:lang w:val="en-US" w:eastAsia="en-US"/>
    </w:rPr>
  </w:style>
  <w:style w:type="paragraph" w:customStyle="1" w:styleId="11BoilerplatePR">
    <w:name w:val="11 Boilerplate PR"/>
    <w:link w:val="11BoilerplatePRChar"/>
    <w:qFormat/>
    <w:rsid w:val="00016666"/>
    <w:pPr>
      <w:spacing w:after="360" w:line="276" w:lineRule="auto"/>
    </w:pPr>
    <w:rPr>
      <w:rFonts w:ascii="Segoe UI Light" w:hAnsi="Segoe UI Light"/>
      <w:szCs w:val="22"/>
      <w:lang w:eastAsia="en-US"/>
    </w:rPr>
  </w:style>
  <w:style w:type="character" w:customStyle="1" w:styleId="10HLBoilerplatePRChar">
    <w:name w:val="10 HL Boilerplate PR Char"/>
    <w:basedOn w:val="Absatz-Standardschriftart"/>
    <w:link w:val="10HLBoilerplatePR"/>
    <w:rsid w:val="00016666"/>
    <w:rPr>
      <w:rFonts w:ascii="Segoe UI Semibold" w:eastAsiaTheme="minorHAnsi" w:hAnsi="Segoe UI Semibold" w:cs="Arial"/>
      <w:szCs w:val="18"/>
      <w:lang w:val="en-US" w:eastAsia="en-US"/>
    </w:rPr>
  </w:style>
  <w:style w:type="character" w:customStyle="1" w:styleId="11BoilerplatePRChar">
    <w:name w:val="11 Boilerplate PR Char"/>
    <w:basedOn w:val="10HLBoilerplatePRChar"/>
    <w:link w:val="11BoilerplatePR"/>
    <w:rsid w:val="00016666"/>
    <w:rPr>
      <w:rFonts w:ascii="Segoe UI Light" w:eastAsiaTheme="minorHAnsi" w:hAnsi="Segoe UI Light" w:cs="Arial"/>
      <w:szCs w:val="22"/>
      <w:lang w:val="en-US" w:eastAsia="en-US"/>
    </w:rPr>
  </w:style>
  <w:style w:type="paragraph" w:customStyle="1" w:styleId="09FilenamePR">
    <w:name w:val="09 Filename PR"/>
    <w:next w:val="05BodyTextPR"/>
    <w:link w:val="09FilenamePRChar"/>
    <w:qFormat/>
    <w:rsid w:val="00016666"/>
    <w:pPr>
      <w:spacing w:after="360" w:line="276" w:lineRule="auto"/>
    </w:pPr>
    <w:rPr>
      <w:rFonts w:ascii="Segoe UI Light" w:eastAsiaTheme="majorEastAsia" w:hAnsi="Segoe UI Light" w:cstheme="majorBidi"/>
      <w:i/>
      <w:spacing w:val="-10"/>
      <w:kern w:val="28"/>
      <w:sz w:val="22"/>
      <w:szCs w:val="56"/>
      <w:lang w:val="en-US" w:eastAsia="en-US"/>
    </w:rPr>
  </w:style>
  <w:style w:type="paragraph" w:customStyle="1" w:styleId="12HLContactPR">
    <w:name w:val="12 HL Contact PR"/>
    <w:next w:val="13ContactPR"/>
    <w:link w:val="12HLContactPRChar"/>
    <w:qFormat/>
    <w:rsid w:val="00016666"/>
    <w:pPr>
      <w:spacing w:after="120" w:line="276" w:lineRule="auto"/>
    </w:pPr>
    <w:rPr>
      <w:rFonts w:ascii="Segoe UI Semibold" w:eastAsiaTheme="minorHAnsi" w:hAnsi="Segoe UI Semibold" w:cstheme="minorBidi"/>
      <w:sz w:val="22"/>
      <w:szCs w:val="22"/>
      <w:lang w:val="en-US" w:eastAsia="en-US"/>
    </w:rPr>
  </w:style>
  <w:style w:type="character" w:customStyle="1" w:styleId="09FilenamePRChar">
    <w:name w:val="09 Filename PR Char"/>
    <w:basedOn w:val="08HLCaptionPRChar"/>
    <w:link w:val="09FilenamePR"/>
    <w:rsid w:val="00016666"/>
    <w:rPr>
      <w:rFonts w:ascii="Segoe UI Light" w:eastAsiaTheme="majorEastAsia" w:hAnsi="Segoe UI Light" w:cstheme="majorBidi"/>
      <w:i/>
      <w:spacing w:val="-10"/>
      <w:kern w:val="28"/>
      <w:sz w:val="22"/>
      <w:szCs w:val="56"/>
      <w:lang w:val="en-US" w:eastAsia="en-US"/>
    </w:rPr>
  </w:style>
  <w:style w:type="character" w:customStyle="1" w:styleId="12HLContactPRChar">
    <w:name w:val="12 HL Contact PR Char"/>
    <w:basedOn w:val="10HLBoilerplatePRChar"/>
    <w:link w:val="12HLContactPR"/>
    <w:rsid w:val="00016666"/>
    <w:rPr>
      <w:rFonts w:ascii="Segoe UI Semibold" w:eastAsiaTheme="minorHAnsi" w:hAnsi="Segoe UI Semibold" w:cstheme="minorBidi"/>
      <w:sz w:val="22"/>
      <w:szCs w:val="22"/>
      <w:lang w:val="en-US" w:eastAsia="en-US"/>
    </w:rPr>
  </w:style>
  <w:style w:type="paragraph" w:customStyle="1" w:styleId="07-1BulletsLevel1">
    <w:name w:val="07-1 Bullets Level 1"/>
    <w:link w:val="07-1BulletsLevel1Char"/>
    <w:qFormat/>
    <w:rsid w:val="00016666"/>
    <w:pPr>
      <w:numPr>
        <w:numId w:val="19"/>
      </w:numPr>
      <w:spacing w:after="120" w:line="276" w:lineRule="auto"/>
    </w:pPr>
    <w:rPr>
      <w:rFonts w:ascii="Segoe UI Light" w:eastAsia="Times New Roman" w:hAnsi="Segoe UI Light"/>
      <w:sz w:val="22"/>
      <w:lang w:val="en-US" w:eastAsia="de-DE"/>
    </w:rPr>
  </w:style>
  <w:style w:type="paragraph" w:customStyle="1" w:styleId="07-2BulletsLevel2">
    <w:name w:val="07-2 Bullets Level 2"/>
    <w:link w:val="07-2BulletsLevel2Char"/>
    <w:qFormat/>
    <w:rsid w:val="00016666"/>
    <w:pPr>
      <w:numPr>
        <w:ilvl w:val="1"/>
        <w:numId w:val="19"/>
      </w:numPr>
      <w:spacing w:after="120" w:line="276" w:lineRule="auto"/>
    </w:pPr>
    <w:rPr>
      <w:rFonts w:ascii="Segoe UI Light" w:eastAsia="Times New Roman" w:hAnsi="Segoe UI Light"/>
      <w:sz w:val="22"/>
      <w:lang w:val="en-US" w:eastAsia="de-DE"/>
    </w:rPr>
  </w:style>
  <w:style w:type="character" w:customStyle="1" w:styleId="07-1BulletsLevel1Char">
    <w:name w:val="07-1 Bullets Level 1 Char"/>
    <w:basedOn w:val="Absatz-Standardschriftart"/>
    <w:link w:val="07-1BulletsLevel1"/>
    <w:rsid w:val="00016666"/>
    <w:rPr>
      <w:rFonts w:ascii="Segoe UI Light" w:eastAsia="Times New Roman" w:hAnsi="Segoe UI Light"/>
      <w:sz w:val="22"/>
      <w:lang w:val="en-US" w:eastAsia="de-DE"/>
    </w:rPr>
  </w:style>
  <w:style w:type="paragraph" w:customStyle="1" w:styleId="07-3BulletsLevel3">
    <w:name w:val="07-3 Bullets Level 3"/>
    <w:link w:val="07-3BulletsLevel3Char"/>
    <w:qFormat/>
    <w:rsid w:val="00016666"/>
    <w:pPr>
      <w:numPr>
        <w:ilvl w:val="2"/>
        <w:numId w:val="19"/>
      </w:numPr>
      <w:spacing w:after="120" w:line="276" w:lineRule="auto"/>
    </w:pPr>
    <w:rPr>
      <w:rFonts w:ascii="Segoe UI Light" w:eastAsia="Times New Roman" w:hAnsi="Segoe UI Light"/>
      <w:sz w:val="22"/>
      <w:lang w:val="en-US" w:eastAsia="de-DE"/>
    </w:rPr>
  </w:style>
  <w:style w:type="character" w:customStyle="1" w:styleId="07-2BulletsLevel2Char">
    <w:name w:val="07-2 Bullets Level 2 Char"/>
    <w:basedOn w:val="Absatz-Standardschriftart"/>
    <w:link w:val="07-2BulletsLevel2"/>
    <w:rsid w:val="00016666"/>
    <w:rPr>
      <w:rFonts w:ascii="Segoe UI Light" w:eastAsia="Times New Roman" w:hAnsi="Segoe UI Light"/>
      <w:sz w:val="22"/>
      <w:lang w:val="en-US" w:eastAsia="de-DE"/>
    </w:rPr>
  </w:style>
  <w:style w:type="character" w:customStyle="1" w:styleId="07-3BulletsLevel3Char">
    <w:name w:val="07-3 Bullets Level 3 Char"/>
    <w:basedOn w:val="Absatz-Standardschriftart"/>
    <w:link w:val="07-3BulletsLevel3"/>
    <w:rsid w:val="00016666"/>
    <w:rPr>
      <w:rFonts w:ascii="Segoe UI Light" w:eastAsia="Times New Roman" w:hAnsi="Segoe UI Light"/>
      <w:sz w:val="22"/>
      <w:lang w:val="en-US" w:eastAsia="de-DE"/>
    </w:rPr>
  </w:style>
  <w:style w:type="paragraph" w:styleId="Kommentarthema">
    <w:name w:val="annotation subject"/>
    <w:basedOn w:val="Kommentartext"/>
    <w:next w:val="Kommentartext"/>
    <w:link w:val="KommentarthemaZchn"/>
    <w:uiPriority w:val="99"/>
    <w:semiHidden/>
    <w:unhideWhenUsed/>
    <w:rsid w:val="000508E6"/>
    <w:pPr>
      <w:spacing w:line="240" w:lineRule="auto"/>
    </w:pPr>
    <w:rPr>
      <w:b/>
      <w:bCs/>
    </w:rPr>
  </w:style>
  <w:style w:type="character" w:customStyle="1" w:styleId="KommentarthemaZchn">
    <w:name w:val="Kommentarthema Zchn"/>
    <w:basedOn w:val="KommentartextZchn"/>
    <w:link w:val="Kommentarthema"/>
    <w:uiPriority w:val="99"/>
    <w:semiHidden/>
    <w:rsid w:val="000508E6"/>
    <w:rPr>
      <w:rFonts w:asciiTheme="minorHAnsi" w:eastAsiaTheme="minorHAnsi" w:hAnsiTheme="minorHAnsi" w:cstheme="minorBidi"/>
      <w:b/>
      <w:bCs/>
      <w:sz w:val="20"/>
      <w:szCs w:val="20"/>
      <w:lang w:eastAsia="en-US"/>
    </w:rPr>
  </w:style>
  <w:style w:type="character" w:customStyle="1" w:styleId="UnresolvedMention1">
    <w:name w:val="Unresolved Mention1"/>
    <w:basedOn w:val="Absatz-Standardschriftart"/>
    <w:uiPriority w:val="99"/>
    <w:semiHidden/>
    <w:unhideWhenUsed/>
    <w:rsid w:val="00DB5911"/>
    <w:rPr>
      <w:color w:val="605E5C"/>
      <w:shd w:val="clear" w:color="auto" w:fill="E1DFDD"/>
    </w:rPr>
  </w:style>
  <w:style w:type="character" w:styleId="NichtaufgelsteErwhnung">
    <w:name w:val="Unresolved Mention"/>
    <w:basedOn w:val="Absatz-Standardschriftart"/>
    <w:uiPriority w:val="99"/>
    <w:semiHidden/>
    <w:unhideWhenUsed/>
    <w:rsid w:val="00DB6D13"/>
    <w:rPr>
      <w:color w:val="605E5C"/>
      <w:shd w:val="clear" w:color="auto" w:fill="E1DFDD"/>
    </w:rPr>
  </w:style>
  <w:style w:type="character" w:styleId="BesuchterLink">
    <w:name w:val="FollowedHyperlink"/>
    <w:basedOn w:val="Absatz-Standardschriftart"/>
    <w:uiPriority w:val="99"/>
    <w:semiHidden/>
    <w:unhideWhenUsed/>
    <w:rsid w:val="005436F2"/>
    <w:rPr>
      <w:color w:val="800080" w:themeColor="followedHyperlink"/>
      <w:u w:val="single"/>
    </w:rPr>
  </w:style>
  <w:style w:type="paragraph" w:styleId="Listenabsatz">
    <w:name w:val="List Paragraph"/>
    <w:basedOn w:val="Standard"/>
    <w:uiPriority w:val="34"/>
    <w:rsid w:val="002906DF"/>
    <w:pPr>
      <w:ind w:left="720"/>
      <w:contextualSpacing/>
    </w:pPr>
  </w:style>
  <w:style w:type="character" w:customStyle="1" w:styleId="cf01">
    <w:name w:val="cf01"/>
    <w:basedOn w:val="Absatz-Standardschriftart"/>
    <w:rsid w:val="00574170"/>
    <w:rPr>
      <w:rFonts w:ascii="Segoe UI" w:hAnsi="Segoe UI" w:cs="Segoe UI" w:hint="default"/>
      <w:sz w:val="18"/>
      <w:szCs w:val="18"/>
    </w:rPr>
  </w:style>
  <w:style w:type="paragraph" w:customStyle="1" w:styleId="pf0">
    <w:name w:val="pf0"/>
    <w:basedOn w:val="Standard"/>
    <w:rsid w:val="00574170"/>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StandardWeb">
    <w:name w:val="Normal (Web)"/>
    <w:basedOn w:val="Standard"/>
    <w:uiPriority w:val="99"/>
    <w:semiHidden/>
    <w:unhideWhenUsed/>
    <w:rsid w:val="003E7DE8"/>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Small">
    <w:name w:val="Small"/>
    <w:basedOn w:val="Standard"/>
    <w:qFormat/>
    <w:rsid w:val="00A522DD"/>
    <w:pPr>
      <w:spacing w:after="160" w:line="288" w:lineRule="auto"/>
    </w:pPr>
    <w:rPr>
      <w:rFonts w:ascii="Arial" w:eastAsia="Arial" w:hAnsi="Arial" w:cs="Times New Roman"/>
      <w:sz w:val="16"/>
      <w:szCs w:val="20"/>
      <w:lang w:val="de-DE" w:eastAsia="de-DE"/>
    </w:rPr>
  </w:style>
  <w:style w:type="character" w:styleId="Erwhnung">
    <w:name w:val="Mention"/>
    <w:basedOn w:val="Absatz-Standardschriftart"/>
    <w:uiPriority w:val="99"/>
    <w:unhideWhenUsed/>
    <w:rsid w:val="002D70F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7430">
      <w:bodyDiv w:val="1"/>
      <w:marLeft w:val="0"/>
      <w:marRight w:val="0"/>
      <w:marTop w:val="0"/>
      <w:marBottom w:val="0"/>
      <w:divBdr>
        <w:top w:val="none" w:sz="0" w:space="0" w:color="auto"/>
        <w:left w:val="none" w:sz="0" w:space="0" w:color="auto"/>
        <w:bottom w:val="none" w:sz="0" w:space="0" w:color="auto"/>
        <w:right w:val="none" w:sz="0" w:space="0" w:color="auto"/>
      </w:divBdr>
    </w:div>
    <w:div w:id="233322473">
      <w:bodyDiv w:val="1"/>
      <w:marLeft w:val="0"/>
      <w:marRight w:val="0"/>
      <w:marTop w:val="0"/>
      <w:marBottom w:val="0"/>
      <w:divBdr>
        <w:top w:val="none" w:sz="0" w:space="0" w:color="auto"/>
        <w:left w:val="none" w:sz="0" w:space="0" w:color="auto"/>
        <w:bottom w:val="none" w:sz="0" w:space="0" w:color="auto"/>
        <w:right w:val="none" w:sz="0" w:space="0" w:color="auto"/>
      </w:divBdr>
    </w:div>
    <w:div w:id="266893042">
      <w:bodyDiv w:val="1"/>
      <w:marLeft w:val="0"/>
      <w:marRight w:val="0"/>
      <w:marTop w:val="0"/>
      <w:marBottom w:val="0"/>
      <w:divBdr>
        <w:top w:val="none" w:sz="0" w:space="0" w:color="auto"/>
        <w:left w:val="none" w:sz="0" w:space="0" w:color="auto"/>
        <w:bottom w:val="none" w:sz="0" w:space="0" w:color="auto"/>
        <w:right w:val="none" w:sz="0" w:space="0" w:color="auto"/>
      </w:divBdr>
    </w:div>
    <w:div w:id="375544366">
      <w:bodyDiv w:val="1"/>
      <w:marLeft w:val="0"/>
      <w:marRight w:val="0"/>
      <w:marTop w:val="0"/>
      <w:marBottom w:val="0"/>
      <w:divBdr>
        <w:top w:val="none" w:sz="0" w:space="0" w:color="auto"/>
        <w:left w:val="none" w:sz="0" w:space="0" w:color="auto"/>
        <w:bottom w:val="none" w:sz="0" w:space="0" w:color="auto"/>
        <w:right w:val="none" w:sz="0" w:space="0" w:color="auto"/>
      </w:divBdr>
    </w:div>
    <w:div w:id="392003130">
      <w:bodyDiv w:val="1"/>
      <w:marLeft w:val="0"/>
      <w:marRight w:val="0"/>
      <w:marTop w:val="0"/>
      <w:marBottom w:val="0"/>
      <w:divBdr>
        <w:top w:val="none" w:sz="0" w:space="0" w:color="auto"/>
        <w:left w:val="none" w:sz="0" w:space="0" w:color="auto"/>
        <w:bottom w:val="none" w:sz="0" w:space="0" w:color="auto"/>
        <w:right w:val="none" w:sz="0" w:space="0" w:color="auto"/>
      </w:divBdr>
    </w:div>
    <w:div w:id="451169169">
      <w:bodyDiv w:val="1"/>
      <w:marLeft w:val="0"/>
      <w:marRight w:val="0"/>
      <w:marTop w:val="0"/>
      <w:marBottom w:val="0"/>
      <w:divBdr>
        <w:top w:val="none" w:sz="0" w:space="0" w:color="auto"/>
        <w:left w:val="none" w:sz="0" w:space="0" w:color="auto"/>
        <w:bottom w:val="none" w:sz="0" w:space="0" w:color="auto"/>
        <w:right w:val="none" w:sz="0" w:space="0" w:color="auto"/>
      </w:divBdr>
    </w:div>
    <w:div w:id="482821653">
      <w:bodyDiv w:val="1"/>
      <w:marLeft w:val="0"/>
      <w:marRight w:val="0"/>
      <w:marTop w:val="0"/>
      <w:marBottom w:val="0"/>
      <w:divBdr>
        <w:top w:val="none" w:sz="0" w:space="0" w:color="auto"/>
        <w:left w:val="none" w:sz="0" w:space="0" w:color="auto"/>
        <w:bottom w:val="none" w:sz="0" w:space="0" w:color="auto"/>
        <w:right w:val="none" w:sz="0" w:space="0" w:color="auto"/>
      </w:divBdr>
    </w:div>
    <w:div w:id="543097713">
      <w:bodyDiv w:val="1"/>
      <w:marLeft w:val="0"/>
      <w:marRight w:val="0"/>
      <w:marTop w:val="0"/>
      <w:marBottom w:val="0"/>
      <w:divBdr>
        <w:top w:val="none" w:sz="0" w:space="0" w:color="auto"/>
        <w:left w:val="none" w:sz="0" w:space="0" w:color="auto"/>
        <w:bottom w:val="none" w:sz="0" w:space="0" w:color="auto"/>
        <w:right w:val="none" w:sz="0" w:space="0" w:color="auto"/>
      </w:divBdr>
    </w:div>
    <w:div w:id="599725699">
      <w:bodyDiv w:val="1"/>
      <w:marLeft w:val="0"/>
      <w:marRight w:val="0"/>
      <w:marTop w:val="0"/>
      <w:marBottom w:val="0"/>
      <w:divBdr>
        <w:top w:val="none" w:sz="0" w:space="0" w:color="auto"/>
        <w:left w:val="none" w:sz="0" w:space="0" w:color="auto"/>
        <w:bottom w:val="none" w:sz="0" w:space="0" w:color="auto"/>
        <w:right w:val="none" w:sz="0" w:space="0" w:color="auto"/>
      </w:divBdr>
    </w:div>
    <w:div w:id="601954897">
      <w:bodyDiv w:val="1"/>
      <w:marLeft w:val="0"/>
      <w:marRight w:val="0"/>
      <w:marTop w:val="0"/>
      <w:marBottom w:val="0"/>
      <w:divBdr>
        <w:top w:val="none" w:sz="0" w:space="0" w:color="auto"/>
        <w:left w:val="none" w:sz="0" w:space="0" w:color="auto"/>
        <w:bottom w:val="none" w:sz="0" w:space="0" w:color="auto"/>
        <w:right w:val="none" w:sz="0" w:space="0" w:color="auto"/>
      </w:divBdr>
    </w:div>
    <w:div w:id="607587112">
      <w:bodyDiv w:val="1"/>
      <w:marLeft w:val="0"/>
      <w:marRight w:val="0"/>
      <w:marTop w:val="0"/>
      <w:marBottom w:val="0"/>
      <w:divBdr>
        <w:top w:val="none" w:sz="0" w:space="0" w:color="auto"/>
        <w:left w:val="none" w:sz="0" w:space="0" w:color="auto"/>
        <w:bottom w:val="none" w:sz="0" w:space="0" w:color="auto"/>
        <w:right w:val="none" w:sz="0" w:space="0" w:color="auto"/>
      </w:divBdr>
    </w:div>
    <w:div w:id="832842785">
      <w:bodyDiv w:val="1"/>
      <w:marLeft w:val="0"/>
      <w:marRight w:val="0"/>
      <w:marTop w:val="0"/>
      <w:marBottom w:val="0"/>
      <w:divBdr>
        <w:top w:val="none" w:sz="0" w:space="0" w:color="auto"/>
        <w:left w:val="none" w:sz="0" w:space="0" w:color="auto"/>
        <w:bottom w:val="none" w:sz="0" w:space="0" w:color="auto"/>
        <w:right w:val="none" w:sz="0" w:space="0" w:color="auto"/>
      </w:divBdr>
    </w:div>
    <w:div w:id="834959249">
      <w:bodyDiv w:val="1"/>
      <w:marLeft w:val="0"/>
      <w:marRight w:val="0"/>
      <w:marTop w:val="0"/>
      <w:marBottom w:val="0"/>
      <w:divBdr>
        <w:top w:val="none" w:sz="0" w:space="0" w:color="auto"/>
        <w:left w:val="none" w:sz="0" w:space="0" w:color="auto"/>
        <w:bottom w:val="none" w:sz="0" w:space="0" w:color="auto"/>
        <w:right w:val="none" w:sz="0" w:space="0" w:color="auto"/>
      </w:divBdr>
    </w:div>
    <w:div w:id="836579065">
      <w:bodyDiv w:val="1"/>
      <w:marLeft w:val="0"/>
      <w:marRight w:val="0"/>
      <w:marTop w:val="0"/>
      <w:marBottom w:val="0"/>
      <w:divBdr>
        <w:top w:val="none" w:sz="0" w:space="0" w:color="auto"/>
        <w:left w:val="none" w:sz="0" w:space="0" w:color="auto"/>
        <w:bottom w:val="none" w:sz="0" w:space="0" w:color="auto"/>
        <w:right w:val="none" w:sz="0" w:space="0" w:color="auto"/>
      </w:divBdr>
    </w:div>
    <w:div w:id="842936534">
      <w:bodyDiv w:val="1"/>
      <w:marLeft w:val="0"/>
      <w:marRight w:val="0"/>
      <w:marTop w:val="0"/>
      <w:marBottom w:val="0"/>
      <w:divBdr>
        <w:top w:val="none" w:sz="0" w:space="0" w:color="auto"/>
        <w:left w:val="none" w:sz="0" w:space="0" w:color="auto"/>
        <w:bottom w:val="none" w:sz="0" w:space="0" w:color="auto"/>
        <w:right w:val="none" w:sz="0" w:space="0" w:color="auto"/>
      </w:divBdr>
    </w:div>
    <w:div w:id="880169066">
      <w:bodyDiv w:val="1"/>
      <w:marLeft w:val="0"/>
      <w:marRight w:val="0"/>
      <w:marTop w:val="0"/>
      <w:marBottom w:val="0"/>
      <w:divBdr>
        <w:top w:val="none" w:sz="0" w:space="0" w:color="auto"/>
        <w:left w:val="none" w:sz="0" w:space="0" w:color="auto"/>
        <w:bottom w:val="none" w:sz="0" w:space="0" w:color="auto"/>
        <w:right w:val="none" w:sz="0" w:space="0" w:color="auto"/>
      </w:divBdr>
    </w:div>
    <w:div w:id="884759291">
      <w:bodyDiv w:val="1"/>
      <w:marLeft w:val="0"/>
      <w:marRight w:val="0"/>
      <w:marTop w:val="0"/>
      <w:marBottom w:val="0"/>
      <w:divBdr>
        <w:top w:val="none" w:sz="0" w:space="0" w:color="auto"/>
        <w:left w:val="none" w:sz="0" w:space="0" w:color="auto"/>
        <w:bottom w:val="none" w:sz="0" w:space="0" w:color="auto"/>
        <w:right w:val="none" w:sz="0" w:space="0" w:color="auto"/>
      </w:divBdr>
    </w:div>
    <w:div w:id="886527662">
      <w:bodyDiv w:val="1"/>
      <w:marLeft w:val="0"/>
      <w:marRight w:val="0"/>
      <w:marTop w:val="0"/>
      <w:marBottom w:val="0"/>
      <w:divBdr>
        <w:top w:val="none" w:sz="0" w:space="0" w:color="auto"/>
        <w:left w:val="none" w:sz="0" w:space="0" w:color="auto"/>
        <w:bottom w:val="none" w:sz="0" w:space="0" w:color="auto"/>
        <w:right w:val="none" w:sz="0" w:space="0" w:color="auto"/>
      </w:divBdr>
    </w:div>
    <w:div w:id="890265828">
      <w:bodyDiv w:val="1"/>
      <w:marLeft w:val="0"/>
      <w:marRight w:val="0"/>
      <w:marTop w:val="0"/>
      <w:marBottom w:val="0"/>
      <w:divBdr>
        <w:top w:val="none" w:sz="0" w:space="0" w:color="auto"/>
        <w:left w:val="none" w:sz="0" w:space="0" w:color="auto"/>
        <w:bottom w:val="none" w:sz="0" w:space="0" w:color="auto"/>
        <w:right w:val="none" w:sz="0" w:space="0" w:color="auto"/>
      </w:divBdr>
    </w:div>
    <w:div w:id="900792661">
      <w:bodyDiv w:val="1"/>
      <w:marLeft w:val="0"/>
      <w:marRight w:val="0"/>
      <w:marTop w:val="0"/>
      <w:marBottom w:val="0"/>
      <w:divBdr>
        <w:top w:val="none" w:sz="0" w:space="0" w:color="auto"/>
        <w:left w:val="none" w:sz="0" w:space="0" w:color="auto"/>
        <w:bottom w:val="none" w:sz="0" w:space="0" w:color="auto"/>
        <w:right w:val="none" w:sz="0" w:space="0" w:color="auto"/>
      </w:divBdr>
    </w:div>
    <w:div w:id="912814292">
      <w:bodyDiv w:val="1"/>
      <w:marLeft w:val="0"/>
      <w:marRight w:val="0"/>
      <w:marTop w:val="0"/>
      <w:marBottom w:val="0"/>
      <w:divBdr>
        <w:top w:val="none" w:sz="0" w:space="0" w:color="auto"/>
        <w:left w:val="none" w:sz="0" w:space="0" w:color="auto"/>
        <w:bottom w:val="none" w:sz="0" w:space="0" w:color="auto"/>
        <w:right w:val="none" w:sz="0" w:space="0" w:color="auto"/>
      </w:divBdr>
    </w:div>
    <w:div w:id="1008099002">
      <w:bodyDiv w:val="1"/>
      <w:marLeft w:val="0"/>
      <w:marRight w:val="0"/>
      <w:marTop w:val="0"/>
      <w:marBottom w:val="0"/>
      <w:divBdr>
        <w:top w:val="none" w:sz="0" w:space="0" w:color="auto"/>
        <w:left w:val="none" w:sz="0" w:space="0" w:color="auto"/>
        <w:bottom w:val="none" w:sz="0" w:space="0" w:color="auto"/>
        <w:right w:val="none" w:sz="0" w:space="0" w:color="auto"/>
      </w:divBdr>
    </w:div>
    <w:div w:id="1120221804">
      <w:bodyDiv w:val="1"/>
      <w:marLeft w:val="0"/>
      <w:marRight w:val="0"/>
      <w:marTop w:val="0"/>
      <w:marBottom w:val="0"/>
      <w:divBdr>
        <w:top w:val="none" w:sz="0" w:space="0" w:color="auto"/>
        <w:left w:val="none" w:sz="0" w:space="0" w:color="auto"/>
        <w:bottom w:val="none" w:sz="0" w:space="0" w:color="auto"/>
        <w:right w:val="none" w:sz="0" w:space="0" w:color="auto"/>
      </w:divBdr>
    </w:div>
    <w:div w:id="1277905157">
      <w:bodyDiv w:val="1"/>
      <w:marLeft w:val="0"/>
      <w:marRight w:val="0"/>
      <w:marTop w:val="0"/>
      <w:marBottom w:val="0"/>
      <w:divBdr>
        <w:top w:val="none" w:sz="0" w:space="0" w:color="auto"/>
        <w:left w:val="none" w:sz="0" w:space="0" w:color="auto"/>
        <w:bottom w:val="none" w:sz="0" w:space="0" w:color="auto"/>
        <w:right w:val="none" w:sz="0" w:space="0" w:color="auto"/>
      </w:divBdr>
    </w:div>
    <w:div w:id="1315835531">
      <w:bodyDiv w:val="1"/>
      <w:marLeft w:val="0"/>
      <w:marRight w:val="0"/>
      <w:marTop w:val="0"/>
      <w:marBottom w:val="0"/>
      <w:divBdr>
        <w:top w:val="none" w:sz="0" w:space="0" w:color="auto"/>
        <w:left w:val="none" w:sz="0" w:space="0" w:color="auto"/>
        <w:bottom w:val="none" w:sz="0" w:space="0" w:color="auto"/>
        <w:right w:val="none" w:sz="0" w:space="0" w:color="auto"/>
      </w:divBdr>
    </w:div>
    <w:div w:id="1394699172">
      <w:bodyDiv w:val="1"/>
      <w:marLeft w:val="0"/>
      <w:marRight w:val="0"/>
      <w:marTop w:val="0"/>
      <w:marBottom w:val="0"/>
      <w:divBdr>
        <w:top w:val="none" w:sz="0" w:space="0" w:color="auto"/>
        <w:left w:val="none" w:sz="0" w:space="0" w:color="auto"/>
        <w:bottom w:val="none" w:sz="0" w:space="0" w:color="auto"/>
        <w:right w:val="none" w:sz="0" w:space="0" w:color="auto"/>
      </w:divBdr>
    </w:div>
    <w:div w:id="1674256404">
      <w:bodyDiv w:val="1"/>
      <w:marLeft w:val="0"/>
      <w:marRight w:val="0"/>
      <w:marTop w:val="0"/>
      <w:marBottom w:val="0"/>
      <w:divBdr>
        <w:top w:val="none" w:sz="0" w:space="0" w:color="auto"/>
        <w:left w:val="none" w:sz="0" w:space="0" w:color="auto"/>
        <w:bottom w:val="none" w:sz="0" w:space="0" w:color="auto"/>
        <w:right w:val="none" w:sz="0" w:space="0" w:color="auto"/>
      </w:divBdr>
    </w:div>
    <w:div w:id="1822500504">
      <w:bodyDiv w:val="1"/>
      <w:marLeft w:val="0"/>
      <w:marRight w:val="0"/>
      <w:marTop w:val="0"/>
      <w:marBottom w:val="0"/>
      <w:divBdr>
        <w:top w:val="none" w:sz="0" w:space="0" w:color="auto"/>
        <w:left w:val="none" w:sz="0" w:space="0" w:color="auto"/>
        <w:bottom w:val="none" w:sz="0" w:space="0" w:color="auto"/>
        <w:right w:val="none" w:sz="0" w:space="0" w:color="auto"/>
      </w:divBdr>
    </w:div>
    <w:div w:id="1838112083">
      <w:bodyDiv w:val="1"/>
      <w:marLeft w:val="0"/>
      <w:marRight w:val="0"/>
      <w:marTop w:val="0"/>
      <w:marBottom w:val="0"/>
      <w:divBdr>
        <w:top w:val="none" w:sz="0" w:space="0" w:color="auto"/>
        <w:left w:val="none" w:sz="0" w:space="0" w:color="auto"/>
        <w:bottom w:val="none" w:sz="0" w:space="0" w:color="auto"/>
        <w:right w:val="none" w:sz="0" w:space="0" w:color="auto"/>
      </w:divBdr>
    </w:div>
    <w:div w:id="1845509874">
      <w:bodyDiv w:val="1"/>
      <w:marLeft w:val="0"/>
      <w:marRight w:val="0"/>
      <w:marTop w:val="0"/>
      <w:marBottom w:val="0"/>
      <w:divBdr>
        <w:top w:val="none" w:sz="0" w:space="0" w:color="auto"/>
        <w:left w:val="none" w:sz="0" w:space="0" w:color="auto"/>
        <w:bottom w:val="none" w:sz="0" w:space="0" w:color="auto"/>
        <w:right w:val="none" w:sz="0" w:space="0" w:color="auto"/>
      </w:divBdr>
    </w:div>
    <w:div w:id="1927029544">
      <w:bodyDiv w:val="1"/>
      <w:marLeft w:val="0"/>
      <w:marRight w:val="0"/>
      <w:marTop w:val="0"/>
      <w:marBottom w:val="0"/>
      <w:divBdr>
        <w:top w:val="none" w:sz="0" w:space="0" w:color="auto"/>
        <w:left w:val="none" w:sz="0" w:space="0" w:color="auto"/>
        <w:bottom w:val="none" w:sz="0" w:space="0" w:color="auto"/>
        <w:right w:val="none" w:sz="0" w:space="0" w:color="auto"/>
      </w:divBdr>
    </w:div>
    <w:div w:id="1949771417">
      <w:bodyDiv w:val="1"/>
      <w:marLeft w:val="0"/>
      <w:marRight w:val="0"/>
      <w:marTop w:val="0"/>
      <w:marBottom w:val="0"/>
      <w:divBdr>
        <w:top w:val="none" w:sz="0" w:space="0" w:color="auto"/>
        <w:left w:val="none" w:sz="0" w:space="0" w:color="auto"/>
        <w:bottom w:val="none" w:sz="0" w:space="0" w:color="auto"/>
        <w:right w:val="none" w:sz="0" w:space="0" w:color="auto"/>
      </w:divBdr>
    </w:div>
    <w:div w:id="202775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hyperlink" Target="https://www.copadata.com/hubfs/Images%20Website/News%20Images/News%20Content_Images_880x500px/News_Content_880x880px_PASX.png"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wot@consense-communications.de" TargetMode="External"/><Relationship Id="rId7" Type="http://schemas.openxmlformats.org/officeDocument/2006/relationships/settings" Target="settings.xml"/><Relationship Id="rId12" Type="http://schemas.openxmlformats.org/officeDocument/2006/relationships/hyperlink" Target="http://www.koerber-pharma.com" TargetMode="External"/><Relationship Id="rId17" Type="http://schemas.openxmlformats.org/officeDocument/2006/relationships/image" Target="media/image3.jp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copadata.com/hubfs/Images%20Website/News%20Images/News%20Download_Images/K%C3%B6rber_Lars_Hornung.jpg" TargetMode="External"/><Relationship Id="rId20" Type="http://schemas.openxmlformats.org/officeDocument/2006/relationships/hyperlink" Target="https://www.copadata.com/hubfs/Images%20Website/News%20Images/News%20Download_Images/20250327-PAS-X-MSI-CopaData-CERTIFIED-sig.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padata.com/de/branchen/pharma-industrie/pharmaceutical-insights/zenon-msi-interface/"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padata.com/hubfs/Images%20Website/News%20Images/News%20Download_Images/COPA-DATA_Giuseppe_Menin.jpg" TargetMode="External"/><Relationship Id="rId22" Type="http://schemas.openxmlformats.org/officeDocument/2006/relationships/hyperlink" Target="http://www.consense-communications.de"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7B960E1544434ABDD0A3155CE0094A" ma:contentTypeVersion="18" ma:contentTypeDescription="Create a new document." ma:contentTypeScope="" ma:versionID="4a8d9b1c13c4d23c0861ec053c9a9470">
  <xsd:schema xmlns:xsd="http://www.w3.org/2001/XMLSchema" xmlns:xs="http://www.w3.org/2001/XMLSchema" xmlns:p="http://schemas.microsoft.com/office/2006/metadata/properties" xmlns:ns2="1fa87b31-2850-45d3-ad4c-4138c95c25d3" xmlns:ns3="6c0b0c3a-8c47-4033-ad1c-92ff76f135a2" targetNamespace="http://schemas.microsoft.com/office/2006/metadata/properties" ma:root="true" ma:fieldsID="2f7258007d73b9a3a2ae1ede1bae0a30" ns2:_="" ns3:_="">
    <xsd:import namespace="1fa87b31-2850-45d3-ad4c-4138c95c25d3"/>
    <xsd:import namespace="6c0b0c3a-8c47-4033-ad1c-92ff76f135a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a87b31-2850-45d3-ad4c-4138c95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eea838c-38b7-4d98-84ff-d5fbdd1a270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0b0c3a-8c47-4033-ad1c-92ff76f135a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b625e5b-f77e-4bfc-94a2-4fd3453a7ee2}" ma:internalName="TaxCatchAll" ma:showField="CatchAllData" ma:web="6c0b0c3a-8c47-4033-ad1c-92ff76f135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cf76f155ced4ddcb4097134ff3c332f xmlns="1fa87b31-2850-45d3-ad4c-4138c95c25d3">
      <Terms xmlns="http://schemas.microsoft.com/office/infopath/2007/PartnerControls"/>
    </lcf76f155ced4ddcb4097134ff3c332f>
    <TaxCatchAll xmlns="6c0b0c3a-8c47-4033-ad1c-92ff76f135a2" xsi:nil="true"/>
  </documentManagement>
</p:properties>
</file>

<file path=customXml/itemProps1.xml><?xml version="1.0" encoding="utf-8"?>
<ds:datastoreItem xmlns:ds="http://schemas.openxmlformats.org/officeDocument/2006/customXml" ds:itemID="{AA50B783-3B66-4439-B197-136F27B3B5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a87b31-2850-45d3-ad4c-4138c95c25d3"/>
    <ds:schemaRef ds:uri="6c0b0c3a-8c47-4033-ad1c-92ff76f135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9C9679-7579-4D19-99FE-07D541905797}">
  <ds:schemaRefs>
    <ds:schemaRef ds:uri="http://schemas.openxmlformats.org/officeDocument/2006/bibliography"/>
  </ds:schemaRefs>
</ds:datastoreItem>
</file>

<file path=customXml/itemProps3.xml><?xml version="1.0" encoding="utf-8"?>
<ds:datastoreItem xmlns:ds="http://schemas.openxmlformats.org/officeDocument/2006/customXml" ds:itemID="{55CCFE7F-5BE3-462A-888A-63A70DA7BD4F}">
  <ds:schemaRefs>
    <ds:schemaRef ds:uri="http://schemas.microsoft.com/sharepoint/v3/contenttype/forms"/>
  </ds:schemaRefs>
</ds:datastoreItem>
</file>

<file path=customXml/itemProps4.xml><?xml version="1.0" encoding="utf-8"?>
<ds:datastoreItem xmlns:ds="http://schemas.openxmlformats.org/officeDocument/2006/customXml" ds:itemID="{0545C120-A2A6-4518-BDE2-63713F3640E9}">
  <ds:schemaRefs>
    <ds:schemaRef ds:uri="http://schemas.microsoft.com/office/2006/metadata/properties"/>
    <ds:schemaRef ds:uri="1fa87b31-2850-45d3-ad4c-4138c95c25d3"/>
    <ds:schemaRef ds:uri="http://schemas.microsoft.com/office/infopath/2007/PartnerControls"/>
    <ds:schemaRef ds:uri="6c0b0c3a-8c47-4033-ad1c-92ff76f135a2"/>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831</Words>
  <Characters>5242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COPA-DATA</Company>
  <LinksUpToDate>false</LinksUpToDate>
  <CharactersWithSpaces>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Korec</dc:creator>
  <cp:keywords/>
  <cp:lastModifiedBy>Samuel Inwinkl</cp:lastModifiedBy>
  <cp:revision>54</cp:revision>
  <cp:lastPrinted>2025-01-22T04:32:00Z</cp:lastPrinted>
  <dcterms:created xsi:type="dcterms:W3CDTF">2025-07-04T07:25:00Z</dcterms:created>
  <dcterms:modified xsi:type="dcterms:W3CDTF">2025-07-31T13:55:00Z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0x0101005E7B960E1544434ABDD0A3155CE0094A</vt:lpwstr>
  </property>
  <property fmtid="{D5CDD505-2E9C-101B-9397-08002B2CF9AE}" pid="3" name="Target Audiences">
    <vt:lpwstr>;;;;COPA-DATA UK</vt:lpwstr>
  </property>
  <property fmtid="{D5CDD505-2E9C-101B-9397-08002B2CF9AE}" pid="4" name="_dlc_DocIdItemGuid">
    <vt:lpwstr>0899836e-1be9-40e2-83c7-4f039be23425</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Topic">
    <vt:lpwstr>150;#Template|a1b26b7d-af9b-4ea9-bc13-d7cc6808b346</vt:lpwstr>
  </property>
  <property fmtid="{D5CDD505-2E9C-101B-9397-08002B2CF9AE}" pid="9" name="Type of Press">
    <vt:lpwstr>Template</vt:lpwstr>
  </property>
  <property fmtid="{D5CDD505-2E9C-101B-9397-08002B2CF9AE}" pid="10" name="Year">
    <vt:lpwstr>2009</vt:lpwstr>
  </property>
  <property fmtid="{D5CDD505-2E9C-101B-9397-08002B2CF9AE}" pid="11" name="Item Status">
    <vt:lpwstr>Released</vt:lpwstr>
  </property>
  <property fmtid="{D5CDD505-2E9C-101B-9397-08002B2CF9AE}" pid="12" name="Additional Description">
    <vt:lpwstr>for all HQ press releases; english and german</vt:lpwstr>
  </property>
  <property fmtid="{D5CDD505-2E9C-101B-9397-08002B2CF9AE}" pid="13" name="Application">
    <vt:lpwstr>8;#Word|b5741f2a-be9d-46d1-b978-0bf716a4516e</vt:lpwstr>
  </property>
  <property fmtid="{D5CDD505-2E9C-101B-9397-08002B2CF9AE}" pid="14" name="Information Language">
    <vt:lpwstr>German</vt:lpwstr>
  </property>
  <property fmtid="{D5CDD505-2E9C-101B-9397-08002B2CF9AE}" pid="15" name="_dlc_DocId">
    <vt:lpwstr>AZDQEJASED4H-3-332</vt:lpwstr>
  </property>
  <property fmtid="{D5CDD505-2E9C-101B-9397-08002B2CF9AE}" pid="16" name="_dlc_DocIdUrl">
    <vt:lpwstr>http://corporate.copa-data.internal/_layouts/15/DocIdRedir.aspx?ID=AZDQEJASED4H-3-332, AZDQEJASED4H-3-332</vt:lpwstr>
  </property>
  <property fmtid="{D5CDD505-2E9C-101B-9397-08002B2CF9AE}" pid="17" name="Order">
    <vt:r8>47900</vt:r8>
  </property>
  <property fmtid="{D5CDD505-2E9C-101B-9397-08002B2CF9AE}" pid="18" name="Archived">
    <vt:bool>false</vt:bool>
  </property>
  <property fmtid="{D5CDD505-2E9C-101B-9397-08002B2CF9AE}" pid="19" name="archive">
    <vt:bool>false</vt:bool>
  </property>
  <property fmtid="{D5CDD505-2E9C-101B-9397-08002B2CF9AE}" pid="20" name="DocumentSetDescription">
    <vt:lpwstr/>
  </property>
  <property fmtid="{D5CDD505-2E9C-101B-9397-08002B2CF9AE}" pid="21" name="_dlc_DocIdPersistId">
    <vt:bool>false</vt:bool>
  </property>
  <property fmtid="{D5CDD505-2E9C-101B-9397-08002B2CF9AE}" pid="22" name="MediaServiceImageTags">
    <vt:lpwstr/>
  </property>
</Properties>
</file>