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6668" w14:textId="547C8AE9" w:rsidR="00D12615" w:rsidRPr="000679B1" w:rsidRDefault="00705827" w:rsidP="00BA38BD">
      <w:pPr>
        <w:pStyle w:val="01Location-DatePR"/>
      </w:pPr>
      <w:r w:rsidRPr="000679B1">
        <w:t xml:space="preserve">Salzburg/Austria, </w:t>
      </w:r>
      <w:r w:rsidR="000679B1" w:rsidRPr="000679B1">
        <w:t>January</w:t>
      </w:r>
      <w:r w:rsidR="00DA469E" w:rsidRPr="000679B1">
        <w:t xml:space="preserve"> </w:t>
      </w:r>
      <w:r w:rsidR="000679B1" w:rsidRPr="000679B1">
        <w:t>26</w:t>
      </w:r>
      <w:r w:rsidR="001949AA" w:rsidRPr="000679B1">
        <w:t xml:space="preserve">, </w:t>
      </w:r>
      <w:r w:rsidR="00EF3506" w:rsidRPr="000679B1">
        <w:t>20</w:t>
      </w:r>
      <w:r w:rsidR="002C3FC4" w:rsidRPr="000679B1">
        <w:t>2</w:t>
      </w:r>
      <w:r w:rsidR="000679B1" w:rsidRPr="000679B1">
        <w:t>6</w:t>
      </w:r>
    </w:p>
    <w:p w14:paraId="10A415AE" w14:textId="71B7E97C" w:rsidR="00243E43" w:rsidRPr="000679B1" w:rsidRDefault="000679B1" w:rsidP="000679B1">
      <w:pPr>
        <w:pStyle w:val="03HeadlinePR"/>
        <w:rPr>
          <w:rFonts w:cs="Times New Roman"/>
          <w:color w:val="000000"/>
          <w:sz w:val="28"/>
          <w:szCs w:val="36"/>
        </w:rPr>
      </w:pPr>
      <w:r w:rsidRPr="000679B1">
        <w:rPr>
          <w:rFonts w:cs="Times New Roman"/>
          <w:color w:val="000000"/>
          <w:sz w:val="28"/>
          <w:szCs w:val="36"/>
        </w:rPr>
        <w:t xml:space="preserve">The software-defined era is awakening: </w:t>
      </w:r>
      <w:r>
        <w:rPr>
          <w:rFonts w:cs="Times New Roman"/>
          <w:color w:val="000000"/>
          <w:sz w:val="28"/>
          <w:szCs w:val="36"/>
        </w:rPr>
        <w:br/>
      </w:r>
      <w:r w:rsidRPr="000679B1">
        <w:t>COPA-DATA leads the rebellion in industrial</w:t>
      </w:r>
      <w:r w:rsidR="002B692E">
        <w:t xml:space="preserve"> automation </w:t>
      </w:r>
    </w:p>
    <w:p w14:paraId="4B5FEADE" w14:textId="4F643D9E" w:rsidR="000679B1" w:rsidRDefault="000679B1" w:rsidP="00BA38BD">
      <w:pPr>
        <w:pStyle w:val="05BodyTextPR"/>
        <w:rPr>
          <w:rFonts w:eastAsiaTheme="majorEastAsia" w:cstheme="majorBidi"/>
          <w:i/>
          <w:kern w:val="28"/>
          <w:szCs w:val="56"/>
          <w:lang w:eastAsia="en-US"/>
        </w:rPr>
      </w:pPr>
      <w:hyperlink r:id="rId12" w:history="1">
        <w:r w:rsidRPr="000679B1">
          <w:rPr>
            <w:rStyle w:val="Hyperlink"/>
            <w:rFonts w:eastAsiaTheme="majorEastAsia" w:cstheme="majorBidi"/>
            <w:i/>
            <w:kern w:val="28"/>
            <w:szCs w:val="56"/>
            <w:lang w:eastAsia="en-US"/>
          </w:rPr>
          <w:t>COPA-DATA</w:t>
        </w:r>
      </w:hyperlink>
      <w:r w:rsidRPr="000679B1">
        <w:rPr>
          <w:rFonts w:eastAsiaTheme="majorEastAsia" w:cstheme="majorBidi"/>
          <w:i/>
          <w:kern w:val="28"/>
          <w:szCs w:val="56"/>
          <w:lang w:eastAsia="en-US"/>
        </w:rPr>
        <w:t xml:space="preserve"> is reinforcing its position as a forward-looking voice in industrial automation. As an Associated Partner at the World Economic Forum Annual Meeting 2026, the independent software vendor used the global platform to highlight software-defined automation as a key enabler for resilient, future-ready industrial automation. With its </w:t>
      </w:r>
      <w:hyperlink r:id="rId13" w:history="1">
        <w:proofErr w:type="spellStart"/>
        <w:r w:rsidRPr="000679B1">
          <w:rPr>
            <w:rStyle w:val="Hyperlink"/>
            <w:rFonts w:eastAsiaTheme="majorEastAsia" w:cstheme="majorBidi"/>
            <w:i/>
            <w:kern w:val="28"/>
            <w:szCs w:val="56"/>
            <w:lang w:eastAsia="en-US"/>
          </w:rPr>
          <w:t>zenon</w:t>
        </w:r>
        <w:proofErr w:type="spellEnd"/>
        <w:r w:rsidRPr="000679B1">
          <w:rPr>
            <w:rStyle w:val="Hyperlink"/>
            <w:rFonts w:eastAsiaTheme="majorEastAsia" w:cstheme="majorBidi"/>
            <w:i/>
            <w:kern w:val="28"/>
            <w:szCs w:val="56"/>
            <w:lang w:eastAsia="en-US"/>
          </w:rPr>
          <w:t xml:space="preserve"> software platform</w:t>
        </w:r>
      </w:hyperlink>
      <w:r w:rsidRPr="000679B1">
        <w:rPr>
          <w:rFonts w:eastAsiaTheme="majorEastAsia" w:cstheme="majorBidi"/>
          <w:i/>
          <w:kern w:val="28"/>
          <w:szCs w:val="56"/>
          <w:lang w:eastAsia="en-US"/>
        </w:rPr>
        <w:t>, COPA-DATA advocates a software-first approach that challenges traditional, hardware-centric automation models and gives industrial organizations greater flexibility, sovereignty and control.</w:t>
      </w:r>
    </w:p>
    <w:p w14:paraId="49709F56" w14:textId="77777777" w:rsidR="000679B1" w:rsidRDefault="000679B1" w:rsidP="000679B1">
      <w:pPr>
        <w:pStyle w:val="05BodyTextPR"/>
      </w:pPr>
      <w:r w:rsidRPr="000679B1">
        <w:t xml:space="preserve">Industrial automation is at a turning point. Manufacturers and energy operators face rising regulatory pressure, volatile supply chains and increasing demands for sustainability, while still relying on rigid automation architectures designed decades ago. At the World Economic Forum Annual Meeting 2026, these challenges were discussed across industries, with a clear signal emerging: future competitiveness depends on the ability to adapt faster than hardware cycles allow. </w:t>
      </w:r>
    </w:p>
    <w:p w14:paraId="33227001" w14:textId="5114434D" w:rsidR="000679B1" w:rsidRDefault="000679B1" w:rsidP="000679B1">
      <w:pPr>
        <w:pStyle w:val="05BodyTextPR"/>
      </w:pPr>
      <w:r w:rsidRPr="000679B1">
        <w:t>This is where software-defined automation comes into play. By decoupling control logic from proprietary hardware, software-defined automation enables industrial organizations to modernize step by step, without large-scale rip-and-replace projects or new vendor dependencies. Instead of locking innovation into long investment cycles, companies can evolve their operations through software updates, virtualized systems and open but secure interfaces.</w:t>
      </w:r>
    </w:p>
    <w:p w14:paraId="2E2AA2F3" w14:textId="7C1C8775" w:rsidR="000679B1" w:rsidRDefault="000679B1" w:rsidP="000679B1">
      <w:pPr>
        <w:pStyle w:val="05BodyTextPR"/>
      </w:pPr>
      <w:r w:rsidRPr="000679B1">
        <w:t>“Industrial automation has been dominated by hardware-first thinking for far too long,” said Stefan Reuther, Member of the Executive Board at COPA-DATA Headquarters. “Software-defined automation shifts the focus back to flexibility and sovereignty. It allows companies to adapt their operations at the speed of change, not at the speed of hardware replacement.”</w:t>
      </w:r>
    </w:p>
    <w:p w14:paraId="3663F0D1" w14:textId="46146317" w:rsidR="000679B1" w:rsidRDefault="000679B1" w:rsidP="000679B1">
      <w:pPr>
        <w:pStyle w:val="05BodyTextPR"/>
        <w:rPr>
          <w:lang w:val="en-GB"/>
        </w:rPr>
      </w:pPr>
      <w:r w:rsidRPr="000679B1">
        <w:rPr>
          <w:lang w:val="en-GB"/>
        </w:rPr>
        <w:t xml:space="preserve">Stefan Reuther participated in the WEF Annual Meeting 2026 in Davos to position software-defined automation as a strategic response to global uncertainty. From geopolitical tensions to skills shortages, the ability to operate resiliently and the adoption of modular production systems </w:t>
      </w:r>
      <w:r w:rsidRPr="000679B1">
        <w:rPr>
          <w:lang w:val="en-GB"/>
        </w:rPr>
        <w:lastRenderedPageBreak/>
        <w:t>has become a key competitive differentiator. Software-defined automation supports this shift by breaking down silos, reducing vendor lock-in and enabling closer integration between IT and OT.</w:t>
      </w:r>
    </w:p>
    <w:p w14:paraId="4989530C" w14:textId="6BEA8521" w:rsidR="000679B1" w:rsidRDefault="000679B1" w:rsidP="000679B1">
      <w:pPr>
        <w:pStyle w:val="05BodyTextPR"/>
        <w:rPr>
          <w:lang w:val="en-GB"/>
        </w:rPr>
      </w:pPr>
      <w:r w:rsidRPr="000679B1">
        <w:rPr>
          <w:lang w:val="en-GB"/>
        </w:rPr>
        <w:t>“Resilience today is not only about securing supply chains, it is about designing operating models that can absorb change,” Stefan Reuther stated during an interview in Davos. “A software-first approach gives organizations the freedom to experiment, scale and respond to new requirements without becoming dependent on individual hardware suppliers.”</w:t>
      </w:r>
    </w:p>
    <w:p w14:paraId="30C22FA0" w14:textId="3FCF95C3" w:rsidR="000679B1" w:rsidRDefault="000679B1" w:rsidP="000679B1">
      <w:pPr>
        <w:pStyle w:val="05BodyTextPR"/>
        <w:rPr>
          <w:lang w:val="en-GB"/>
        </w:rPr>
      </w:pPr>
      <w:r w:rsidRPr="000679B1">
        <w:rPr>
          <w:lang w:val="en-GB"/>
        </w:rPr>
        <w:t xml:space="preserve">With its </w:t>
      </w:r>
      <w:proofErr w:type="spellStart"/>
      <w:r w:rsidRPr="000679B1">
        <w:rPr>
          <w:lang w:val="en-GB"/>
        </w:rPr>
        <w:t>zenon</w:t>
      </w:r>
      <w:proofErr w:type="spellEnd"/>
      <w:r w:rsidRPr="000679B1">
        <w:rPr>
          <w:lang w:val="en-GB"/>
        </w:rPr>
        <w:t xml:space="preserve"> software platform, COPA-DATA enables this transition across industries such as life sciences and pharmaceutical, food and beverage, process manufacturing as well as energy and infrastructure. The platform supports open architectures, virtualized environments and modular automation concepts, helping customers modernize while protecting existing assets.</w:t>
      </w:r>
    </w:p>
    <w:p w14:paraId="0CDC60EE" w14:textId="5A360250" w:rsidR="000679B1" w:rsidRDefault="000679B1" w:rsidP="000679B1">
      <w:pPr>
        <w:pStyle w:val="05BodyTextPR"/>
        <w:rPr>
          <w:lang w:val="en-GB"/>
        </w:rPr>
      </w:pPr>
      <w:r w:rsidRPr="000679B1">
        <w:rPr>
          <w:lang w:val="en-GB"/>
        </w:rPr>
        <w:t>By participating at the World Economic Forum Annual Meeting 2026, COPA-DATA underlined its ambition to actively shape the future of industrial automation. As global discussions increasingly focus on resilience, sustainability and digital sovereignty, a software-driven approach is evolving from a technical concept into a strategic imperative, addressing also the OT sovereignty of each plant or company. The software-defined era has been awakened and is beginning to reshape industrial automation.</w:t>
      </w:r>
    </w:p>
    <w:p w14:paraId="2330FE2D" w14:textId="17DE5CC9" w:rsidR="000679B1" w:rsidRPr="000679B1" w:rsidRDefault="000679B1" w:rsidP="002B692E">
      <w:pPr>
        <w:pStyle w:val="05BodyTextPR"/>
        <w:rPr>
          <w:lang w:val="en-GB"/>
        </w:rPr>
      </w:pPr>
      <w:r w:rsidRPr="00E75399">
        <w:rPr>
          <w:b/>
          <w:bCs/>
          <w:lang w:val="en-GB"/>
        </w:rPr>
        <w:t xml:space="preserve">For more information and to </w:t>
      </w:r>
      <w:r w:rsidRPr="00E75399">
        <w:rPr>
          <w:b/>
          <w:bCs/>
          <w:lang w:val="en-GB"/>
        </w:rPr>
        <w:t>watch</w:t>
      </w:r>
      <w:r w:rsidRPr="00E75399">
        <w:rPr>
          <w:b/>
          <w:bCs/>
          <w:lang w:val="en-GB"/>
        </w:rPr>
        <w:t xml:space="preserve"> the interview</w:t>
      </w:r>
      <w:r w:rsidR="00E75399" w:rsidRPr="00E75399">
        <w:rPr>
          <w:b/>
          <w:bCs/>
          <w:lang w:val="en-GB"/>
        </w:rPr>
        <w:t xml:space="preserve"> </w:t>
      </w:r>
      <w:r w:rsidR="00E75399" w:rsidRPr="00E75399">
        <w:rPr>
          <w:b/>
          <w:bCs/>
          <w:lang w:val="en-GB"/>
        </w:rPr>
        <w:t>from the World Economic Forum Annual Meeting 2026</w:t>
      </w:r>
      <w:r w:rsidRPr="00E75399">
        <w:rPr>
          <w:b/>
          <w:bCs/>
          <w:lang w:val="en-GB"/>
        </w:rPr>
        <w:t xml:space="preserve"> with Stefan Reuther, Member of the Executive Board, please visit</w:t>
      </w:r>
      <w:r w:rsidRPr="00E75399">
        <w:rPr>
          <w:b/>
          <w:bCs/>
          <w:lang w:val="en-GB"/>
        </w:rPr>
        <w:t>:</w:t>
      </w:r>
      <w:r>
        <w:rPr>
          <w:lang w:val="en-GB"/>
        </w:rPr>
        <w:t xml:space="preserve"> </w:t>
      </w:r>
      <w:hyperlink r:id="rId14" w:history="1">
        <w:r w:rsidRPr="000679B1">
          <w:rPr>
            <w:rStyle w:val="Hyperlink"/>
          </w:rPr>
          <w:t>COPA-DATA: The software-defined era awakens</w:t>
        </w:r>
      </w:hyperlink>
    </w:p>
    <w:p w14:paraId="37157354" w14:textId="77777777" w:rsidR="001207A2" w:rsidRPr="000679B1" w:rsidRDefault="003E458B" w:rsidP="00BA38BD">
      <w:pPr>
        <w:pStyle w:val="10HLBoilerplatePR"/>
        <w:rPr>
          <w:sz w:val="18"/>
          <w:szCs w:val="16"/>
        </w:rPr>
      </w:pPr>
      <w:r w:rsidRPr="000679B1">
        <w:rPr>
          <w:sz w:val="18"/>
          <w:szCs w:val="16"/>
        </w:rPr>
        <w:t>About</w:t>
      </w:r>
      <w:r w:rsidR="001207A2" w:rsidRPr="000679B1">
        <w:rPr>
          <w:sz w:val="18"/>
          <w:szCs w:val="16"/>
        </w:rPr>
        <w:t xml:space="preserve"> COPA-DATA</w:t>
      </w:r>
    </w:p>
    <w:p w14:paraId="1AAD4373" w14:textId="77777777" w:rsidR="000679B1" w:rsidRPr="000679B1" w:rsidRDefault="000679B1" w:rsidP="000679B1">
      <w:pPr>
        <w:pStyle w:val="12HLContactPR"/>
        <w:rPr>
          <w:rFonts w:ascii="Segoe UI Light" w:eastAsia="Calibri" w:hAnsi="Segoe UI Light" w:cs="Times New Roman"/>
          <w:sz w:val="18"/>
          <w:szCs w:val="18"/>
        </w:rPr>
      </w:pPr>
      <w:r w:rsidRPr="000679B1">
        <w:rPr>
          <w:rFonts w:ascii="Segoe UI Light" w:eastAsia="Calibri" w:hAnsi="Segoe UI Light" w:cs="Times New Roman"/>
          <w:sz w:val="18"/>
          <w:szCs w:val="18"/>
        </w:rPr>
        <w:t xml:space="preserve">COPA-DATA is an independent software manufacturer that specializes in digitalization for the manufacturing industry and energy sector. Its </w:t>
      </w:r>
      <w:proofErr w:type="spellStart"/>
      <w:r w:rsidRPr="000679B1">
        <w:rPr>
          <w:rFonts w:ascii="Segoe UI Light" w:eastAsia="Calibri" w:hAnsi="Segoe UI Light" w:cs="Times New Roman"/>
          <w:sz w:val="18"/>
          <w:szCs w:val="18"/>
        </w:rPr>
        <w:t>zenon</w:t>
      </w:r>
      <w:proofErr w:type="spellEnd"/>
      <w:r w:rsidRPr="000679B1">
        <w:rPr>
          <w:rFonts w:ascii="Segoe UI Light" w:eastAsia="Calibri" w:hAnsi="Segoe UI Light" w:cs="Times New Roman"/>
          <w:sz w:val="18"/>
          <w:szCs w:val="18"/>
        </w:rPr>
        <w:t>® software platform enables users worldwide to automate, manage, monitor, integrate and optimize machines, equipment, buildings and power grids. COPA-DATA combines decades of experience in automation with the potential of digital transformation and a strong drive for sustainability-enabling solutions. In this way, the company supports its customers to achieve their objectives more easily, faster and more efficiently.</w:t>
      </w:r>
    </w:p>
    <w:p w14:paraId="0401577E" w14:textId="77777777" w:rsidR="000679B1" w:rsidRPr="000679B1" w:rsidRDefault="000679B1" w:rsidP="000679B1">
      <w:pPr>
        <w:pStyle w:val="12HLContactPR"/>
        <w:rPr>
          <w:rFonts w:ascii="Segoe UI Light" w:eastAsia="Calibri" w:hAnsi="Segoe UI Light" w:cs="Times New Roman"/>
          <w:sz w:val="18"/>
          <w:szCs w:val="18"/>
        </w:rPr>
      </w:pPr>
    </w:p>
    <w:p w14:paraId="17C806C7" w14:textId="77777777" w:rsidR="000679B1" w:rsidRPr="000679B1" w:rsidRDefault="000679B1" w:rsidP="000679B1">
      <w:pPr>
        <w:pStyle w:val="12HLContactPR"/>
        <w:rPr>
          <w:rFonts w:ascii="Segoe UI Light" w:eastAsia="Calibri" w:hAnsi="Segoe UI Light" w:cs="Times New Roman"/>
          <w:sz w:val="18"/>
          <w:szCs w:val="18"/>
        </w:rPr>
      </w:pPr>
      <w:r w:rsidRPr="000679B1">
        <w:rPr>
          <w:rFonts w:ascii="Segoe UI Light" w:eastAsia="Calibri" w:hAnsi="Segoe UI Light" w:cs="Times New Roman"/>
          <w:sz w:val="18"/>
          <w:szCs w:val="18"/>
        </w:rPr>
        <w:t xml:space="preserve">The family-owned business was founded by Thomas </w:t>
      </w:r>
      <w:proofErr w:type="spellStart"/>
      <w:r w:rsidRPr="000679B1">
        <w:rPr>
          <w:rFonts w:ascii="Segoe UI Light" w:eastAsia="Calibri" w:hAnsi="Segoe UI Light" w:cs="Times New Roman"/>
          <w:sz w:val="18"/>
          <w:szCs w:val="18"/>
        </w:rPr>
        <w:t>Punzenberger</w:t>
      </w:r>
      <w:proofErr w:type="spellEnd"/>
      <w:r w:rsidRPr="000679B1">
        <w:rPr>
          <w:rFonts w:ascii="Segoe UI Light" w:eastAsia="Calibri" w:hAnsi="Segoe UI Light" w:cs="Times New Roman"/>
          <w:sz w:val="18"/>
          <w:szCs w:val="18"/>
        </w:rPr>
        <w:t xml:space="preserve"> in 1987 in Salzburg, Austria. In 2024, with more than 450 employees worldwide, it generated revenue of EUR 99 million. A sales network of international distributors and 14 subsidiaries ensures that the software is marketed worldwide. More than 500 certified partner companies further support end users with the efficient implementation of the software, particularly in the key industries of pharmaceutical, energy &amp; infrastructure, food &amp; beverage and automotive .</w:t>
      </w:r>
    </w:p>
    <w:p w14:paraId="67871701" w14:textId="448A81B7" w:rsidR="000679B1" w:rsidRDefault="000679B1">
      <w:pPr>
        <w:spacing w:after="0" w:line="240" w:lineRule="auto"/>
        <w:rPr>
          <w:rFonts w:ascii="Segoe UI Light" w:eastAsia="Times New Roman" w:hAnsi="Segoe UI Light" w:cs="Times New Roman"/>
          <w:szCs w:val="20"/>
          <w:lang w:val="en-US"/>
        </w:rPr>
      </w:pPr>
      <w:r>
        <w:br w:type="page"/>
      </w:r>
    </w:p>
    <w:p w14:paraId="1BBC5AFC" w14:textId="6F6B1BD0" w:rsidR="00292CF7" w:rsidRPr="000679B1" w:rsidRDefault="00E413E1" w:rsidP="000679B1">
      <w:pPr>
        <w:pStyle w:val="12HLContactPR"/>
      </w:pPr>
      <w:r w:rsidRPr="000679B1">
        <w:lastRenderedPageBreak/>
        <w:t>Your contact person</w:t>
      </w:r>
      <w:r w:rsidR="000679B1">
        <w:t>:</w:t>
      </w:r>
    </w:p>
    <w:p w14:paraId="7C622803" w14:textId="77777777" w:rsidR="000679B1" w:rsidRPr="000679B1" w:rsidRDefault="000679B1" w:rsidP="000679B1">
      <w:pPr>
        <w:pStyle w:val="13ContactPR"/>
        <w:rPr>
          <w:b/>
          <w:bCs/>
        </w:rPr>
      </w:pPr>
      <w:r w:rsidRPr="000679B1">
        <w:rPr>
          <w:b/>
          <w:bCs/>
        </w:rPr>
        <w:t>COPA-DATA Headquarters </w:t>
      </w:r>
    </w:p>
    <w:p w14:paraId="5CA5EC4E" w14:textId="21975F59" w:rsidR="000679B1" w:rsidRPr="000679B1" w:rsidRDefault="000679B1" w:rsidP="000679B1">
      <w:pPr>
        <w:pStyle w:val="13ContactPR"/>
      </w:pPr>
      <w:r w:rsidRPr="000679B1">
        <w:t> </w:t>
      </w:r>
    </w:p>
    <w:p w14:paraId="646757DB" w14:textId="425DD863" w:rsidR="000679B1" w:rsidRPr="000679B1" w:rsidRDefault="000679B1" w:rsidP="000679B1">
      <w:pPr>
        <w:pStyle w:val="13ContactPR"/>
      </w:pPr>
      <w:r w:rsidRPr="000679B1">
        <w:t>Samuel Inwinkl </w:t>
      </w:r>
      <w:r w:rsidRPr="000679B1">
        <w:br/>
        <w:t>Public Relations Consultant </w:t>
      </w:r>
      <w:r w:rsidRPr="000679B1">
        <w:br/>
        <w:t>T: +43 662 431002-243 </w:t>
      </w:r>
      <w:r w:rsidRPr="000679B1">
        <w:br/>
      </w:r>
      <w:hyperlink r:id="rId15" w:tgtFrame="_blank" w:history="1">
        <w:r w:rsidRPr="000679B1">
          <w:rPr>
            <w:rStyle w:val="Hyperlink"/>
          </w:rPr>
          <w:t>samuel.inwinkl@copadata.com</w:t>
        </w:r>
      </w:hyperlink>
      <w:r w:rsidRPr="000679B1">
        <w:t>  </w:t>
      </w:r>
    </w:p>
    <w:p w14:paraId="6BA25F7F" w14:textId="4731981F" w:rsidR="000679B1" w:rsidRPr="000679B1" w:rsidRDefault="000679B1" w:rsidP="000679B1">
      <w:pPr>
        <w:pStyle w:val="13ContactPR"/>
      </w:pPr>
    </w:p>
    <w:p w14:paraId="4F367D67" w14:textId="61E0B7C0" w:rsidR="000679B1" w:rsidRPr="000679B1" w:rsidRDefault="000679B1" w:rsidP="000679B1">
      <w:pPr>
        <w:pStyle w:val="13ContactPR"/>
      </w:pPr>
      <w:r w:rsidRPr="000679B1">
        <w:t>Ing.</w:t>
      </w:r>
      <w:r>
        <w:t xml:space="preserve"> </w:t>
      </w:r>
      <w:proofErr w:type="spellStart"/>
      <w:r w:rsidRPr="000679B1">
        <w:t>Punzenberger</w:t>
      </w:r>
      <w:proofErr w:type="spellEnd"/>
      <w:r>
        <w:t xml:space="preserve"> </w:t>
      </w:r>
      <w:r w:rsidRPr="000679B1">
        <w:t>COPA-DATA</w:t>
      </w:r>
      <w:r>
        <w:t xml:space="preserve"> </w:t>
      </w:r>
      <w:r w:rsidRPr="000679B1">
        <w:t>GmbH </w:t>
      </w:r>
      <w:r>
        <w:t xml:space="preserve"> </w:t>
      </w:r>
    </w:p>
    <w:p w14:paraId="7875B267" w14:textId="0520B9AE" w:rsidR="000679B1" w:rsidRPr="000679B1" w:rsidRDefault="000679B1" w:rsidP="000679B1">
      <w:pPr>
        <w:pStyle w:val="13ContactPR"/>
      </w:pPr>
      <w:proofErr w:type="spellStart"/>
      <w:r w:rsidRPr="000679B1">
        <w:t>Karolingerstrasse</w:t>
      </w:r>
      <w:proofErr w:type="spellEnd"/>
      <w:r>
        <w:t xml:space="preserve"> </w:t>
      </w:r>
      <w:r w:rsidRPr="000679B1">
        <w:t>7b </w:t>
      </w:r>
    </w:p>
    <w:p w14:paraId="564A1F64" w14:textId="24C70243" w:rsidR="000679B1" w:rsidRPr="000679B1" w:rsidRDefault="000679B1" w:rsidP="000679B1">
      <w:pPr>
        <w:pStyle w:val="13ContactPR"/>
        <w:rPr>
          <w:lang w:val="de-AT"/>
        </w:rPr>
      </w:pPr>
      <w:r w:rsidRPr="000679B1">
        <w:rPr>
          <w:lang w:val="fr-FR"/>
        </w:rPr>
        <w:t>5020 Salzburg </w:t>
      </w:r>
    </w:p>
    <w:p w14:paraId="74A31079" w14:textId="75AA63E3" w:rsidR="000679B1" w:rsidRPr="000679B1" w:rsidRDefault="000679B1" w:rsidP="000679B1">
      <w:pPr>
        <w:pStyle w:val="13ContactPR"/>
        <w:rPr>
          <w:lang w:val="de-AT"/>
        </w:rPr>
      </w:pPr>
      <w:proofErr w:type="spellStart"/>
      <w:r w:rsidRPr="000679B1">
        <w:rPr>
          <w:lang w:val="fr-FR"/>
        </w:rPr>
        <w:t>Austria</w:t>
      </w:r>
      <w:proofErr w:type="spellEnd"/>
      <w:r w:rsidRPr="000679B1">
        <w:rPr>
          <w:lang w:val="fr-FR"/>
        </w:rPr>
        <w:t> </w:t>
      </w:r>
    </w:p>
    <w:p w14:paraId="79A51377" w14:textId="77777777" w:rsidR="000679B1" w:rsidRPr="000679B1" w:rsidRDefault="000679B1" w:rsidP="000679B1">
      <w:pPr>
        <w:pStyle w:val="13ContactPR"/>
        <w:rPr>
          <w:lang w:val="de-AT"/>
        </w:rPr>
      </w:pPr>
      <w:hyperlink r:id="rId16" w:tgtFrame="_blank" w:history="1">
        <w:r w:rsidRPr="000679B1">
          <w:rPr>
            <w:rStyle w:val="Hyperlink"/>
            <w:lang w:val="fr-FR"/>
          </w:rPr>
          <w:t>press@copadata.com</w:t>
        </w:r>
      </w:hyperlink>
      <w:r w:rsidRPr="000679B1">
        <w:rPr>
          <w:lang w:val="fr-FR"/>
        </w:rPr>
        <w:t> </w:t>
      </w:r>
      <w:r w:rsidRPr="000679B1">
        <w:rPr>
          <w:lang w:val="de-AT"/>
        </w:rPr>
        <w:t>  </w:t>
      </w:r>
    </w:p>
    <w:p w14:paraId="0B35E737" w14:textId="37CBD42C" w:rsidR="00DD6AD9" w:rsidRPr="007A1E53" w:rsidRDefault="00DD6AD9" w:rsidP="00BA38BD">
      <w:pPr>
        <w:pStyle w:val="13ContactPR"/>
      </w:pPr>
    </w:p>
    <w:sectPr w:rsidR="00DD6AD9" w:rsidRPr="007A1E53" w:rsidSect="00BA38BD">
      <w:headerReference w:type="default" r:id="rId17"/>
      <w:footerReference w:type="default" r:id="rId18"/>
      <w:headerReference w:type="first" r:id="rId19"/>
      <w:footerReference w:type="first" r:id="rId20"/>
      <w:pgSz w:w="11906" w:h="16838" w:code="9"/>
      <w:pgMar w:top="3232" w:right="1418" w:bottom="1134" w:left="1418" w:header="709" w:footer="0" w:gutter="0"/>
      <w:cols w:space="4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D49D" w14:textId="77777777" w:rsidR="009D638C" w:rsidRDefault="009D638C" w:rsidP="00993CE6">
      <w:pPr>
        <w:spacing w:after="0" w:line="240" w:lineRule="auto"/>
      </w:pPr>
      <w:r>
        <w:separator/>
      </w:r>
    </w:p>
  </w:endnote>
  <w:endnote w:type="continuationSeparator" w:id="0">
    <w:p w14:paraId="2315DFB3" w14:textId="77777777" w:rsidR="009D638C" w:rsidRDefault="009D638C" w:rsidP="0099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5101" w14:textId="77777777" w:rsidR="00475035" w:rsidRPr="00F66518" w:rsidRDefault="00280C94" w:rsidP="00011983">
    <w:pPr>
      <w:tabs>
        <w:tab w:val="left" w:pos="8539"/>
        <w:tab w:val="right" w:pos="9360"/>
      </w:tabs>
      <w:ind w:right="-2410"/>
      <w:rPr>
        <w:rStyle w:val="Seitenzahl"/>
        <w:sz w:val="28"/>
        <w:szCs w:val="28"/>
      </w:rPr>
    </w:pPr>
    <w:r>
      <w:rPr>
        <w:noProof/>
        <w:lang w:val="de-DE" w:eastAsia="de-DE"/>
      </w:rPr>
      <w:drawing>
        <wp:anchor distT="0" distB="0" distL="114300" distR="114300" simplePos="0" relativeHeight="251669504" behindDoc="0" locked="0" layoutInCell="1" allowOverlap="1" wp14:anchorId="1C52F68A" wp14:editId="35C8BD5D">
          <wp:simplePos x="0" y="0"/>
          <wp:positionH relativeFrom="column">
            <wp:posOffset>-908050</wp:posOffset>
          </wp:positionH>
          <wp:positionV relativeFrom="paragraph">
            <wp:posOffset>-1473200</wp:posOffset>
          </wp:positionV>
          <wp:extent cx="173736" cy="1399032"/>
          <wp:effectExtent l="0" t="0" r="0" b="0"/>
          <wp:wrapTight wrapText="bothSides">
            <wp:wrapPolygon edited="0">
              <wp:start x="0" y="0"/>
              <wp:lineTo x="0" y="21178"/>
              <wp:lineTo x="18989" y="21178"/>
              <wp:lineTo x="1898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sidR="00475035">
      <w:rPr>
        <w:noProof/>
        <w:lang w:val="de-DE" w:eastAsia="de-DE"/>
      </w:rPr>
      <mc:AlternateContent>
        <mc:Choice Requires="wps">
          <w:drawing>
            <wp:anchor distT="0" distB="0" distL="114300" distR="114300" simplePos="0" relativeHeight="251660288" behindDoc="1" locked="0" layoutInCell="1" allowOverlap="1" wp14:anchorId="71155939" wp14:editId="5B0CC1A3">
              <wp:simplePos x="0" y="0"/>
              <wp:positionH relativeFrom="column">
                <wp:posOffset>5744845</wp:posOffset>
              </wp:positionH>
              <wp:positionV relativeFrom="page">
                <wp:posOffset>10117455</wp:posOffset>
              </wp:positionV>
              <wp:extent cx="269875" cy="575945"/>
              <wp:effectExtent l="4445" t="0" r="508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80A6E" id="Rectangle 22" o:spid="_x0000_s1026" style="position:absolute;margin-left:452.35pt;margin-top:796.65pt;width:21.25pt;height:4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011983">
      <w:tab/>
    </w:r>
    <w:r w:rsidR="00475035">
      <w:rPr>
        <w:noProof/>
        <w:lang w:val="de-DE" w:eastAsia="de-DE"/>
      </w:rPr>
      <mc:AlternateContent>
        <mc:Choice Requires="wps">
          <w:drawing>
            <wp:anchor distT="0" distB="0" distL="114300" distR="114300" simplePos="0" relativeHeight="251663360" behindDoc="1" locked="0" layoutInCell="1" allowOverlap="1" wp14:anchorId="136D73A4" wp14:editId="68FA23DB">
              <wp:simplePos x="0" y="0"/>
              <wp:positionH relativeFrom="column">
                <wp:posOffset>5744845</wp:posOffset>
              </wp:positionH>
              <wp:positionV relativeFrom="page">
                <wp:posOffset>10117455</wp:posOffset>
              </wp:positionV>
              <wp:extent cx="269875" cy="575945"/>
              <wp:effectExtent l="4445" t="0" r="508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99D0D" id="Rectangle 23" o:spid="_x0000_s1026" style="position:absolute;margin-left:452.35pt;margin-top:796.65pt;width:21.25pt;height:4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475035" w:rsidRPr="00207D63">
      <w:tab/>
    </w:r>
    <w:r w:rsidR="00475035" w:rsidRPr="00207D63">
      <w:rPr>
        <w:rStyle w:val="Seitenzahl"/>
        <w:sz w:val="28"/>
        <w:szCs w:val="28"/>
      </w:rPr>
      <w:fldChar w:fldCharType="begin"/>
    </w:r>
    <w:r w:rsidR="00475035" w:rsidRPr="00207D63">
      <w:rPr>
        <w:rStyle w:val="Seitenzahl"/>
        <w:sz w:val="28"/>
        <w:szCs w:val="28"/>
      </w:rPr>
      <w:instrText xml:space="preserve"> PAGE </w:instrText>
    </w:r>
    <w:r w:rsidR="00475035" w:rsidRPr="00207D63">
      <w:rPr>
        <w:rStyle w:val="Seitenzahl"/>
        <w:sz w:val="28"/>
        <w:szCs w:val="28"/>
      </w:rPr>
      <w:fldChar w:fldCharType="separate"/>
    </w:r>
    <w:r w:rsidR="002605B1">
      <w:rPr>
        <w:rStyle w:val="Seitenzahl"/>
        <w:noProof/>
        <w:sz w:val="28"/>
        <w:szCs w:val="28"/>
      </w:rPr>
      <w:t>3</w:t>
    </w:r>
    <w:r w:rsidR="00475035" w:rsidRPr="00207D63">
      <w:rPr>
        <w:rStyle w:val="Seitenzahl"/>
        <w:sz w:val="28"/>
        <w:szCs w:val="28"/>
      </w:rPr>
      <w:fldChar w:fldCharType="end"/>
    </w:r>
  </w:p>
  <w:p w14:paraId="20BD40EC" w14:textId="77777777" w:rsidR="00475035" w:rsidRDefault="00475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2F13" w14:textId="77777777" w:rsidR="00475035" w:rsidRPr="00F66518" w:rsidRDefault="00475035" w:rsidP="00666B16">
    <w:pPr>
      <w:tabs>
        <w:tab w:val="right" w:pos="9360"/>
      </w:tabs>
      <w:ind w:right="-2410"/>
      <w:rPr>
        <w:rStyle w:val="Seitenzahl"/>
        <w:sz w:val="28"/>
        <w:szCs w:val="28"/>
      </w:rPr>
    </w:pPr>
    <w:r>
      <w:rPr>
        <w:noProof/>
        <w:lang w:val="de-DE" w:eastAsia="de-DE"/>
      </w:rPr>
      <w:drawing>
        <wp:anchor distT="0" distB="0" distL="114300" distR="114300" simplePos="0" relativeHeight="251666432" behindDoc="0" locked="0" layoutInCell="1" allowOverlap="1" wp14:anchorId="16F22D9D" wp14:editId="63CC9E73">
          <wp:simplePos x="0" y="0"/>
          <wp:positionH relativeFrom="column">
            <wp:posOffset>-908050</wp:posOffset>
          </wp:positionH>
          <wp:positionV relativeFrom="paragraph">
            <wp:posOffset>-1471930</wp:posOffset>
          </wp:positionV>
          <wp:extent cx="173736" cy="1399032"/>
          <wp:effectExtent l="0" t="0" r="0" b="0"/>
          <wp:wrapTight wrapText="bothSides">
            <wp:wrapPolygon edited="0">
              <wp:start x="0" y="0"/>
              <wp:lineTo x="0" y="21178"/>
              <wp:lineTo x="18989" y="21178"/>
              <wp:lineTo x="1898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0048" behindDoc="1" locked="0" layoutInCell="1" allowOverlap="1" wp14:anchorId="3BE78761" wp14:editId="3C4179C4">
              <wp:simplePos x="0" y="0"/>
              <wp:positionH relativeFrom="column">
                <wp:posOffset>5744845</wp:posOffset>
              </wp:positionH>
              <wp:positionV relativeFrom="page">
                <wp:posOffset>10117455</wp:posOffset>
              </wp:positionV>
              <wp:extent cx="269875" cy="575945"/>
              <wp:effectExtent l="4445" t="0" r="508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CF928" id="Rectangle 18" o:spid="_x0000_s1026" style="position:absolute;margin-left:452.35pt;margin-top:796.65pt;width:21.25pt;height:4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Pr>
        <w:noProof/>
        <w:lang w:val="de-DE" w:eastAsia="de-DE"/>
      </w:rPr>
      <mc:AlternateContent>
        <mc:Choice Requires="wps">
          <w:drawing>
            <wp:anchor distT="0" distB="0" distL="114300" distR="114300" simplePos="0" relativeHeight="251653120" behindDoc="1" locked="0" layoutInCell="1" allowOverlap="1" wp14:anchorId="36E932C3" wp14:editId="2B4D4586">
              <wp:simplePos x="0" y="0"/>
              <wp:positionH relativeFrom="column">
                <wp:posOffset>5744845</wp:posOffset>
              </wp:positionH>
              <wp:positionV relativeFrom="page">
                <wp:posOffset>10117455</wp:posOffset>
              </wp:positionV>
              <wp:extent cx="269875" cy="575945"/>
              <wp:effectExtent l="4445" t="0" r="508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E352A" id="Rectangle 20" o:spid="_x0000_s1026" style="position:absolute;margin-left:452.35pt;margin-top:796.65pt;width:21.2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Pr="00207D63">
      <w:tab/>
    </w:r>
    <w:r w:rsidRPr="00207D63">
      <w:rPr>
        <w:rStyle w:val="Seitenzahl"/>
        <w:sz w:val="28"/>
        <w:szCs w:val="28"/>
      </w:rPr>
      <w:fldChar w:fldCharType="begin"/>
    </w:r>
    <w:r w:rsidRPr="00207D63">
      <w:rPr>
        <w:rStyle w:val="Seitenzahl"/>
        <w:sz w:val="28"/>
        <w:szCs w:val="28"/>
      </w:rPr>
      <w:instrText xml:space="preserve"> PAGE </w:instrText>
    </w:r>
    <w:r w:rsidRPr="00207D63">
      <w:rPr>
        <w:rStyle w:val="Seitenzahl"/>
        <w:sz w:val="28"/>
        <w:szCs w:val="28"/>
      </w:rPr>
      <w:fldChar w:fldCharType="separate"/>
    </w:r>
    <w:r w:rsidR="002605B1">
      <w:rPr>
        <w:rStyle w:val="Seitenzahl"/>
        <w:noProof/>
        <w:sz w:val="28"/>
        <w:szCs w:val="28"/>
      </w:rPr>
      <w:t>1</w:t>
    </w:r>
    <w:r w:rsidRPr="00207D63">
      <w:rPr>
        <w:rStyle w:val="Seitenzahl"/>
        <w:sz w:val="28"/>
        <w:szCs w:val="28"/>
      </w:rPr>
      <w:fldChar w:fldCharType="end"/>
    </w:r>
  </w:p>
  <w:p w14:paraId="122FC871" w14:textId="77777777" w:rsidR="00475035" w:rsidRDefault="00475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3E2A" w14:textId="77777777" w:rsidR="009D638C" w:rsidRDefault="009D638C" w:rsidP="00993CE6">
      <w:pPr>
        <w:spacing w:after="0" w:line="240" w:lineRule="auto"/>
      </w:pPr>
      <w:r>
        <w:separator/>
      </w:r>
    </w:p>
  </w:footnote>
  <w:footnote w:type="continuationSeparator" w:id="0">
    <w:p w14:paraId="3C85C9AD" w14:textId="77777777" w:rsidR="009D638C" w:rsidRDefault="009D638C" w:rsidP="00993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CF34" w14:textId="77777777" w:rsidR="00475035" w:rsidRDefault="00475035" w:rsidP="006570F9">
    <w:r w:rsidRPr="002E683B">
      <w:rPr>
        <w:noProof/>
        <w:lang w:val="de-DE" w:eastAsia="de-DE"/>
      </w:rPr>
      <w:drawing>
        <wp:anchor distT="0" distB="0" distL="114300" distR="114300" simplePos="0" relativeHeight="251646976" behindDoc="1" locked="0" layoutInCell="1" allowOverlap="1" wp14:anchorId="5DEDCF9C" wp14:editId="07427A1A">
          <wp:simplePos x="0" y="0"/>
          <wp:positionH relativeFrom="column">
            <wp:posOffset>4525010</wp:posOffset>
          </wp:positionH>
          <wp:positionV relativeFrom="paragraph">
            <wp:posOffset>332620</wp:posOffset>
          </wp:positionV>
          <wp:extent cx="1472184" cy="265176"/>
          <wp:effectExtent l="0" t="0" r="0" b="1905"/>
          <wp:wrapNone/>
          <wp:docPr id="41"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3952" w14:textId="77777777" w:rsidR="00D12615" w:rsidRDefault="006E465E">
    <w:r w:rsidRPr="002E683B">
      <w:rPr>
        <w:noProof/>
        <w:lang w:val="de-DE" w:eastAsia="de-DE"/>
      </w:rPr>
      <w:drawing>
        <wp:anchor distT="0" distB="0" distL="114300" distR="114300" simplePos="0" relativeHeight="251674624" behindDoc="1" locked="0" layoutInCell="1" allowOverlap="1" wp14:anchorId="5F3E7B1F" wp14:editId="7B064A0C">
          <wp:simplePos x="0" y="0"/>
          <wp:positionH relativeFrom="column">
            <wp:posOffset>4525010</wp:posOffset>
          </wp:positionH>
          <wp:positionV relativeFrom="paragraph">
            <wp:posOffset>332105</wp:posOffset>
          </wp:positionV>
          <wp:extent cx="1472184" cy="265176"/>
          <wp:effectExtent l="0" t="0" r="0" b="1905"/>
          <wp:wrapNone/>
          <wp:docPr id="43"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652B8">
      <w:rPr>
        <w:noProof/>
        <w:lang w:val="de-DE" w:eastAsia="de-DE"/>
      </w:rPr>
      <w:drawing>
        <wp:anchor distT="0" distB="0" distL="114300" distR="114300" simplePos="0" relativeHeight="251645951" behindDoc="1" locked="0" layoutInCell="1" allowOverlap="1" wp14:anchorId="3B539CE1" wp14:editId="11B63A95">
          <wp:simplePos x="0" y="0"/>
          <wp:positionH relativeFrom="page">
            <wp:align>right</wp:align>
          </wp:positionH>
          <wp:positionV relativeFrom="paragraph">
            <wp:posOffset>-450685</wp:posOffset>
          </wp:positionV>
          <wp:extent cx="7555865" cy="180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Release_Headline_EN.png"/>
                  <pic:cNvPicPr/>
                </pic:nvPicPr>
                <pic:blipFill>
                  <a:blip r:embed="rId2">
                    <a:extLst>
                      <a:ext uri="{28A0092B-C50C-407E-A947-70E740481C1C}">
                        <a14:useLocalDpi xmlns:a14="http://schemas.microsoft.com/office/drawing/2010/main" val="0"/>
                      </a:ext>
                    </a:extLst>
                  </a:blip>
                  <a:stretch>
                    <a:fillRect/>
                  </a:stretch>
                </pic:blipFill>
                <pic:spPr>
                  <a:xfrm>
                    <a:off x="0" y="0"/>
                    <a:ext cx="7555865" cy="180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86"/>
    <w:multiLevelType w:val="multilevel"/>
    <w:tmpl w:val="8D9AB044"/>
    <w:lvl w:ilvl="0">
      <w:numFmt w:val="bullet"/>
      <w:lvlText w:val=""/>
      <w:lvlJc w:val="left"/>
      <w:pPr>
        <w:ind w:left="720" w:hanging="360"/>
      </w:pPr>
      <w:rPr>
        <w:rFonts w:ascii="Wingdings 3" w:hAnsi="Wingdings 3"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339D4"/>
    <w:multiLevelType w:val="hybridMultilevel"/>
    <w:tmpl w:val="8D1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C5FF6"/>
    <w:multiLevelType w:val="hybridMultilevel"/>
    <w:tmpl w:val="879A7F16"/>
    <w:lvl w:ilvl="0" w:tplc="C278F524">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23C9E"/>
    <w:multiLevelType w:val="hybridMultilevel"/>
    <w:tmpl w:val="57663578"/>
    <w:lvl w:ilvl="0" w:tplc="0B46BDEE">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62BA3"/>
    <w:multiLevelType w:val="hybridMultilevel"/>
    <w:tmpl w:val="77A2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F3EB8"/>
    <w:multiLevelType w:val="hybridMultilevel"/>
    <w:tmpl w:val="C5CA4A68"/>
    <w:lvl w:ilvl="0" w:tplc="65DAC76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20542"/>
    <w:multiLevelType w:val="hybridMultilevel"/>
    <w:tmpl w:val="E54A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A833A58"/>
    <w:multiLevelType w:val="hybridMultilevel"/>
    <w:tmpl w:val="1A7C84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ACE7F1B"/>
    <w:multiLevelType w:val="hybridMultilevel"/>
    <w:tmpl w:val="08E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CA66F95"/>
    <w:multiLevelType w:val="hybridMultilevel"/>
    <w:tmpl w:val="EB969AC8"/>
    <w:lvl w:ilvl="0" w:tplc="33964A5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C7D83"/>
    <w:multiLevelType w:val="multilevel"/>
    <w:tmpl w:val="8D9AB044"/>
    <w:lvl w:ilvl="0">
      <w:numFmt w:val="bullet"/>
      <w:pStyle w:val="07-1BulletsLevel1"/>
      <w:lvlText w:val=""/>
      <w:lvlJc w:val="left"/>
      <w:pPr>
        <w:ind w:left="720" w:hanging="360"/>
      </w:pPr>
      <w:rPr>
        <w:rFonts w:ascii="Wingdings 3" w:hAnsi="Wingdings 3" w:hint="default"/>
      </w:rPr>
    </w:lvl>
    <w:lvl w:ilvl="1">
      <w:start w:val="1"/>
      <w:numFmt w:val="bullet"/>
      <w:pStyle w:val="07-2BulletsLevel2"/>
      <w:lvlText w:val=""/>
      <w:lvlJc w:val="left"/>
      <w:pPr>
        <w:ind w:left="1440" w:hanging="360"/>
      </w:pPr>
      <w:rPr>
        <w:rFonts w:ascii="Wingdings" w:hAnsi="Wingdings" w:hint="default"/>
      </w:rPr>
    </w:lvl>
    <w:lvl w:ilvl="2">
      <w:start w:val="1"/>
      <w:numFmt w:val="bullet"/>
      <w:pStyle w:val="07-3BulletsLevel3"/>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3F718D"/>
    <w:multiLevelType w:val="hybridMultilevel"/>
    <w:tmpl w:val="9D9A930C"/>
    <w:lvl w:ilvl="0" w:tplc="9F529D3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BC1F51"/>
    <w:multiLevelType w:val="hybridMultilevel"/>
    <w:tmpl w:val="B394EAB4"/>
    <w:lvl w:ilvl="0" w:tplc="C278F524">
      <w:numFmt w:val="bullet"/>
      <w:lvlText w:val=""/>
      <w:lvlJc w:val="left"/>
      <w:pPr>
        <w:ind w:left="720" w:hanging="360"/>
      </w:pPr>
      <w:rPr>
        <w:rFonts w:ascii="Wingdings 3" w:eastAsiaTheme="minorHAnsi" w:hAnsi="Wingdings 3" w:cstheme="minorBidi" w:hint="default"/>
      </w:rPr>
    </w:lvl>
    <w:lvl w:ilvl="1" w:tplc="04090005">
      <w:start w:val="1"/>
      <w:numFmt w:val="bullet"/>
      <w:lvlText w:val=""/>
      <w:lvlJc w:val="left"/>
      <w:pPr>
        <w:ind w:left="1440" w:hanging="360"/>
      </w:pPr>
      <w:rPr>
        <w:rFonts w:ascii="Wingdings" w:hAnsi="Wingdings" w:hint="default"/>
      </w:rPr>
    </w:lvl>
    <w:lvl w:ilvl="2" w:tplc="1CCE4A54">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57463845">
    <w:abstractNumId w:val="13"/>
  </w:num>
  <w:num w:numId="2" w16cid:durableId="815727847">
    <w:abstractNumId w:val="21"/>
  </w:num>
  <w:num w:numId="3" w16cid:durableId="1060402803">
    <w:abstractNumId w:val="10"/>
  </w:num>
  <w:num w:numId="4" w16cid:durableId="1582333834">
    <w:abstractNumId w:val="14"/>
  </w:num>
  <w:num w:numId="5" w16cid:durableId="1774863594">
    <w:abstractNumId w:val="7"/>
  </w:num>
  <w:num w:numId="6" w16cid:durableId="719548298">
    <w:abstractNumId w:val="15"/>
  </w:num>
  <w:num w:numId="7" w16cid:durableId="487328524">
    <w:abstractNumId w:val="18"/>
  </w:num>
  <w:num w:numId="8" w16cid:durableId="296222867">
    <w:abstractNumId w:val="8"/>
  </w:num>
  <w:num w:numId="9" w16cid:durableId="1983267890">
    <w:abstractNumId w:val="9"/>
  </w:num>
  <w:num w:numId="10" w16cid:durableId="914436842">
    <w:abstractNumId w:val="11"/>
  </w:num>
  <w:num w:numId="11" w16cid:durableId="1695157449">
    <w:abstractNumId w:val="16"/>
  </w:num>
  <w:num w:numId="12" w16cid:durableId="2120681895">
    <w:abstractNumId w:val="20"/>
  </w:num>
  <w:num w:numId="13" w16cid:durableId="1499538618">
    <w:abstractNumId w:val="1"/>
  </w:num>
  <w:num w:numId="14" w16cid:durableId="468936923">
    <w:abstractNumId w:val="4"/>
  </w:num>
  <w:num w:numId="15" w16cid:durableId="133109705">
    <w:abstractNumId w:val="12"/>
  </w:num>
  <w:num w:numId="16" w16cid:durableId="1009718168">
    <w:abstractNumId w:val="6"/>
  </w:num>
  <w:num w:numId="17" w16cid:durableId="1158497348">
    <w:abstractNumId w:val="2"/>
  </w:num>
  <w:num w:numId="18" w16cid:durableId="1634871271">
    <w:abstractNumId w:val="3"/>
  </w:num>
  <w:num w:numId="19" w16cid:durableId="2113628923">
    <w:abstractNumId w:val="17"/>
  </w:num>
  <w:num w:numId="20" w16cid:durableId="945116364">
    <w:abstractNumId w:val="19"/>
  </w:num>
  <w:num w:numId="21" w16cid:durableId="934630921">
    <w:abstractNumId w:val="5"/>
  </w:num>
  <w:num w:numId="22" w16cid:durableId="62195968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277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de-AT" w:vendorID="64" w:dllVersion="6" w:nlCheck="1" w:checkStyle="0"/>
  <w:activeWritingStyle w:appName="MSWord" w:lang="de-DE"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6"/>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B1"/>
    <w:rsid w:val="00005D77"/>
    <w:rsid w:val="00011983"/>
    <w:rsid w:val="00012153"/>
    <w:rsid w:val="00020E71"/>
    <w:rsid w:val="00021B90"/>
    <w:rsid w:val="00035BD1"/>
    <w:rsid w:val="000426E6"/>
    <w:rsid w:val="00051924"/>
    <w:rsid w:val="00056D3D"/>
    <w:rsid w:val="000679B1"/>
    <w:rsid w:val="000751BD"/>
    <w:rsid w:val="000A06BD"/>
    <w:rsid w:val="000B2CE7"/>
    <w:rsid w:val="000D55AE"/>
    <w:rsid w:val="000D6572"/>
    <w:rsid w:val="000F2CB3"/>
    <w:rsid w:val="00100FBA"/>
    <w:rsid w:val="00106871"/>
    <w:rsid w:val="0010696B"/>
    <w:rsid w:val="00111873"/>
    <w:rsid w:val="001207A2"/>
    <w:rsid w:val="00127E4F"/>
    <w:rsid w:val="00130B55"/>
    <w:rsid w:val="001475AF"/>
    <w:rsid w:val="00155A02"/>
    <w:rsid w:val="00161074"/>
    <w:rsid w:val="00172033"/>
    <w:rsid w:val="001825B7"/>
    <w:rsid w:val="00191379"/>
    <w:rsid w:val="001949AA"/>
    <w:rsid w:val="001A3C2D"/>
    <w:rsid w:val="001B4BFC"/>
    <w:rsid w:val="001C1946"/>
    <w:rsid w:val="001C3D05"/>
    <w:rsid w:val="001E3A1F"/>
    <w:rsid w:val="001E6AA6"/>
    <w:rsid w:val="00207D63"/>
    <w:rsid w:val="002226BD"/>
    <w:rsid w:val="00243E43"/>
    <w:rsid w:val="002605B1"/>
    <w:rsid w:val="002706C7"/>
    <w:rsid w:val="00273F06"/>
    <w:rsid w:val="00280C94"/>
    <w:rsid w:val="002810ED"/>
    <w:rsid w:val="00281E8A"/>
    <w:rsid w:val="00284601"/>
    <w:rsid w:val="00292CF7"/>
    <w:rsid w:val="00296A77"/>
    <w:rsid w:val="002A114D"/>
    <w:rsid w:val="002A1989"/>
    <w:rsid w:val="002A4296"/>
    <w:rsid w:val="002B4B54"/>
    <w:rsid w:val="002B692E"/>
    <w:rsid w:val="002C3FC4"/>
    <w:rsid w:val="002D3618"/>
    <w:rsid w:val="002E683B"/>
    <w:rsid w:val="002F1628"/>
    <w:rsid w:val="002F68FC"/>
    <w:rsid w:val="00321B09"/>
    <w:rsid w:val="00333E10"/>
    <w:rsid w:val="0033505E"/>
    <w:rsid w:val="00335508"/>
    <w:rsid w:val="00335FE7"/>
    <w:rsid w:val="0034444A"/>
    <w:rsid w:val="003453EE"/>
    <w:rsid w:val="0035310B"/>
    <w:rsid w:val="00354395"/>
    <w:rsid w:val="003652B8"/>
    <w:rsid w:val="0036629C"/>
    <w:rsid w:val="00380390"/>
    <w:rsid w:val="003B3DB2"/>
    <w:rsid w:val="003C331D"/>
    <w:rsid w:val="003D5480"/>
    <w:rsid w:val="003E458B"/>
    <w:rsid w:val="004112CA"/>
    <w:rsid w:val="00411A85"/>
    <w:rsid w:val="004264E2"/>
    <w:rsid w:val="004331CF"/>
    <w:rsid w:val="004441F4"/>
    <w:rsid w:val="00452832"/>
    <w:rsid w:val="0045504A"/>
    <w:rsid w:val="004564BE"/>
    <w:rsid w:val="00465751"/>
    <w:rsid w:val="00471E09"/>
    <w:rsid w:val="00475035"/>
    <w:rsid w:val="0047776B"/>
    <w:rsid w:val="00485FCC"/>
    <w:rsid w:val="004900DC"/>
    <w:rsid w:val="0049463D"/>
    <w:rsid w:val="004A1BCA"/>
    <w:rsid w:val="004B3239"/>
    <w:rsid w:val="004D3783"/>
    <w:rsid w:val="004F1AC2"/>
    <w:rsid w:val="00537D6D"/>
    <w:rsid w:val="00562B6F"/>
    <w:rsid w:val="00571449"/>
    <w:rsid w:val="00593A86"/>
    <w:rsid w:val="005D6279"/>
    <w:rsid w:val="005E4649"/>
    <w:rsid w:val="005E4D8C"/>
    <w:rsid w:val="005F074D"/>
    <w:rsid w:val="0060099C"/>
    <w:rsid w:val="00600D74"/>
    <w:rsid w:val="00600E80"/>
    <w:rsid w:val="00610949"/>
    <w:rsid w:val="00617198"/>
    <w:rsid w:val="0063728C"/>
    <w:rsid w:val="0064198B"/>
    <w:rsid w:val="006570F9"/>
    <w:rsid w:val="006657CF"/>
    <w:rsid w:val="00666B16"/>
    <w:rsid w:val="006808A6"/>
    <w:rsid w:val="00681736"/>
    <w:rsid w:val="006839A2"/>
    <w:rsid w:val="006B5B6D"/>
    <w:rsid w:val="006C0736"/>
    <w:rsid w:val="006D1E1C"/>
    <w:rsid w:val="006E465E"/>
    <w:rsid w:val="00705827"/>
    <w:rsid w:val="007058FC"/>
    <w:rsid w:val="007176FD"/>
    <w:rsid w:val="00730F84"/>
    <w:rsid w:val="00731A1C"/>
    <w:rsid w:val="00737042"/>
    <w:rsid w:val="00757955"/>
    <w:rsid w:val="00761DCC"/>
    <w:rsid w:val="00762CB2"/>
    <w:rsid w:val="007715BA"/>
    <w:rsid w:val="00795D6A"/>
    <w:rsid w:val="007A1CFB"/>
    <w:rsid w:val="007A1E53"/>
    <w:rsid w:val="007A1FCF"/>
    <w:rsid w:val="007A52FB"/>
    <w:rsid w:val="007B24AD"/>
    <w:rsid w:val="007B55DA"/>
    <w:rsid w:val="007C2353"/>
    <w:rsid w:val="007D32BB"/>
    <w:rsid w:val="007E380C"/>
    <w:rsid w:val="007E6F19"/>
    <w:rsid w:val="007F48CD"/>
    <w:rsid w:val="007F777B"/>
    <w:rsid w:val="00803651"/>
    <w:rsid w:val="00805BAA"/>
    <w:rsid w:val="00817DBC"/>
    <w:rsid w:val="00834630"/>
    <w:rsid w:val="00836DD2"/>
    <w:rsid w:val="00843703"/>
    <w:rsid w:val="00855DB0"/>
    <w:rsid w:val="00870D3E"/>
    <w:rsid w:val="00884B84"/>
    <w:rsid w:val="008A1268"/>
    <w:rsid w:val="008D612C"/>
    <w:rsid w:val="008F0E86"/>
    <w:rsid w:val="008F2F15"/>
    <w:rsid w:val="00910668"/>
    <w:rsid w:val="00920444"/>
    <w:rsid w:val="00937B35"/>
    <w:rsid w:val="009502E2"/>
    <w:rsid w:val="00951E09"/>
    <w:rsid w:val="00956C93"/>
    <w:rsid w:val="00963232"/>
    <w:rsid w:val="0098769B"/>
    <w:rsid w:val="00993CE6"/>
    <w:rsid w:val="009A1A03"/>
    <w:rsid w:val="009D638C"/>
    <w:rsid w:val="009E2C0C"/>
    <w:rsid w:val="00A100CD"/>
    <w:rsid w:val="00A25621"/>
    <w:rsid w:val="00A2575F"/>
    <w:rsid w:val="00A53834"/>
    <w:rsid w:val="00A55D20"/>
    <w:rsid w:val="00A61EBC"/>
    <w:rsid w:val="00A66EEA"/>
    <w:rsid w:val="00A82FCA"/>
    <w:rsid w:val="00A83713"/>
    <w:rsid w:val="00A91ED4"/>
    <w:rsid w:val="00A93D61"/>
    <w:rsid w:val="00AA1140"/>
    <w:rsid w:val="00AA49BC"/>
    <w:rsid w:val="00AB77CA"/>
    <w:rsid w:val="00AC7BF4"/>
    <w:rsid w:val="00AE0C9D"/>
    <w:rsid w:val="00AF5D7D"/>
    <w:rsid w:val="00B05637"/>
    <w:rsid w:val="00B06E2B"/>
    <w:rsid w:val="00B40A03"/>
    <w:rsid w:val="00B44A5C"/>
    <w:rsid w:val="00B45434"/>
    <w:rsid w:val="00B619BB"/>
    <w:rsid w:val="00B81C66"/>
    <w:rsid w:val="00BA1F11"/>
    <w:rsid w:val="00BA38BD"/>
    <w:rsid w:val="00BD3B51"/>
    <w:rsid w:val="00BD3D82"/>
    <w:rsid w:val="00BE706E"/>
    <w:rsid w:val="00C16C41"/>
    <w:rsid w:val="00C173A8"/>
    <w:rsid w:val="00C3647C"/>
    <w:rsid w:val="00C609FB"/>
    <w:rsid w:val="00CA0E69"/>
    <w:rsid w:val="00CA56BB"/>
    <w:rsid w:val="00CD3FD6"/>
    <w:rsid w:val="00CE5B63"/>
    <w:rsid w:val="00CF2CB6"/>
    <w:rsid w:val="00CF6E6E"/>
    <w:rsid w:val="00D12615"/>
    <w:rsid w:val="00D21AB7"/>
    <w:rsid w:val="00D23F77"/>
    <w:rsid w:val="00D52DC9"/>
    <w:rsid w:val="00D56489"/>
    <w:rsid w:val="00D73D5B"/>
    <w:rsid w:val="00D7527F"/>
    <w:rsid w:val="00D822C1"/>
    <w:rsid w:val="00D841C7"/>
    <w:rsid w:val="00D950CF"/>
    <w:rsid w:val="00DA088E"/>
    <w:rsid w:val="00DA0FAF"/>
    <w:rsid w:val="00DA469E"/>
    <w:rsid w:val="00DB5F35"/>
    <w:rsid w:val="00DB7967"/>
    <w:rsid w:val="00DC23C5"/>
    <w:rsid w:val="00DD6AD9"/>
    <w:rsid w:val="00DE442E"/>
    <w:rsid w:val="00DE5C8B"/>
    <w:rsid w:val="00E00A82"/>
    <w:rsid w:val="00E01DA9"/>
    <w:rsid w:val="00E07ABB"/>
    <w:rsid w:val="00E10A89"/>
    <w:rsid w:val="00E11885"/>
    <w:rsid w:val="00E166B0"/>
    <w:rsid w:val="00E17E80"/>
    <w:rsid w:val="00E22B15"/>
    <w:rsid w:val="00E413E1"/>
    <w:rsid w:val="00E44B3D"/>
    <w:rsid w:val="00E4535B"/>
    <w:rsid w:val="00E6194D"/>
    <w:rsid w:val="00E65EB5"/>
    <w:rsid w:val="00E75399"/>
    <w:rsid w:val="00E83419"/>
    <w:rsid w:val="00E95308"/>
    <w:rsid w:val="00EB4E86"/>
    <w:rsid w:val="00ED533D"/>
    <w:rsid w:val="00EE1B44"/>
    <w:rsid w:val="00EF11FC"/>
    <w:rsid w:val="00EF3506"/>
    <w:rsid w:val="00F02662"/>
    <w:rsid w:val="00F20F6C"/>
    <w:rsid w:val="00F3151D"/>
    <w:rsid w:val="00F316AB"/>
    <w:rsid w:val="00F408C8"/>
    <w:rsid w:val="00F46AC5"/>
    <w:rsid w:val="00F66518"/>
    <w:rsid w:val="00F7111F"/>
    <w:rsid w:val="00F82163"/>
    <w:rsid w:val="00F8739D"/>
    <w:rsid w:val="00F93ECF"/>
    <w:rsid w:val="00FA1E78"/>
    <w:rsid w:val="00FA6357"/>
    <w:rsid w:val="00FC0B33"/>
    <w:rsid w:val="00FC5AA4"/>
    <w:rsid w:val="00FC701F"/>
    <w:rsid w:val="00FD26F4"/>
    <w:rsid w:val="00FE120D"/>
    <w:rsid w:val="00FE1489"/>
    <w:rsid w:val="00FF73D8"/>
  </w:rsids>
  <m:mathPr>
    <m:mathFont m:val="Cambria Math"/>
    <m:brkBin m:val="before"/>
    <m:brkBinSub m:val="--"/>
    <m:smallFrac m:val="0"/>
    <m:dispDef/>
    <m:lMargin m:val="0"/>
    <m:rMargin m:val="0"/>
    <m:defJc m:val="centerGroup"/>
    <m:wrapIndent m:val="1440"/>
    <m:intLim m:val="subSup"/>
    <m:naryLim m:val="undOvr"/>
  </m:mathPr>
  <w:themeFontLang w:val="de-A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8C7697"/>
  <w15:docId w15:val="{C94AC1E8-765D-428E-8400-7C817D14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05BAA"/>
    <w:pPr>
      <w:spacing w:after="200" w:line="276" w:lineRule="auto"/>
    </w:pPr>
    <w:rPr>
      <w:rFonts w:asciiTheme="minorHAnsi" w:eastAsiaTheme="minorHAnsi" w:hAnsiTheme="minorHAnsi" w:cstheme="minorBidi"/>
      <w:sz w:val="22"/>
      <w:szCs w:val="22"/>
      <w:lang w:eastAsia="en-US"/>
    </w:rPr>
  </w:style>
  <w:style w:type="paragraph" w:styleId="berschrift1">
    <w:name w:val="heading 1"/>
    <w:aliases w:val="Subheadline"/>
    <w:basedOn w:val="Standard"/>
    <w:next w:val="Standard"/>
    <w:link w:val="berschrift1Zchn"/>
    <w:rsid w:val="00051924"/>
    <w:pPr>
      <w:keepNext/>
      <w:spacing w:before="720" w:after="120" w:line="240" w:lineRule="auto"/>
      <w:outlineLvl w:val="0"/>
    </w:pPr>
    <w:rPr>
      <w:rFonts w:ascii="Arial" w:eastAsia="Times New Roman" w:hAnsi="Arial"/>
      <w:b/>
      <w:spacing w:val="-8"/>
      <w:sz w:val="32"/>
      <w:szCs w:val="20"/>
      <w:lang w:val="en-US" w:eastAsia="de-DE"/>
    </w:rPr>
  </w:style>
  <w:style w:type="paragraph" w:styleId="berschrift2">
    <w:name w:val="heading 2"/>
    <w:basedOn w:val="Standard"/>
    <w:next w:val="Standard"/>
    <w:link w:val="berschrift2Zchn"/>
    <w:uiPriority w:val="9"/>
    <w:semiHidden/>
    <w:unhideWhenUsed/>
    <w:rsid w:val="00CE5B63"/>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54395"/>
    <w:pPr>
      <w:tabs>
        <w:tab w:val="center" w:pos="4536"/>
        <w:tab w:val="right" w:pos="9072"/>
      </w:tabs>
      <w:spacing w:after="0" w:line="240" w:lineRule="auto"/>
    </w:pPr>
  </w:style>
  <w:style w:type="character" w:customStyle="1" w:styleId="KopfzeileZchn">
    <w:name w:val="Kopfzeile Zchn"/>
    <w:basedOn w:val="Absatz-Standardschriftart"/>
    <w:link w:val="Kopfzeile"/>
    <w:rsid w:val="00354395"/>
    <w:rPr>
      <w:sz w:val="22"/>
      <w:szCs w:val="22"/>
      <w:lang w:eastAsia="en-US"/>
    </w:rPr>
  </w:style>
  <w:style w:type="paragraph" w:styleId="Fuzeile">
    <w:name w:val="footer"/>
    <w:basedOn w:val="Standard"/>
    <w:link w:val="FuzeileZchn"/>
    <w:uiPriority w:val="99"/>
    <w:unhideWhenUsed/>
    <w:rsid w:val="00993C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CE6"/>
  </w:style>
  <w:style w:type="paragraph" w:styleId="Sprechblasentext">
    <w:name w:val="Balloon Text"/>
    <w:basedOn w:val="Standard"/>
    <w:link w:val="SprechblasentextZchn"/>
    <w:uiPriority w:val="99"/>
    <w:semiHidden/>
    <w:unhideWhenUsed/>
    <w:rsid w:val="00993C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3CE6"/>
    <w:rPr>
      <w:rFonts w:ascii="Tahoma" w:hAnsi="Tahoma" w:cs="Tahoma"/>
      <w:sz w:val="16"/>
      <w:szCs w:val="16"/>
    </w:rPr>
  </w:style>
  <w:style w:type="paragraph" w:styleId="KeinLeerraum">
    <w:name w:val="No Spacing"/>
    <w:uiPriority w:val="1"/>
    <w:rsid w:val="00DE442E"/>
    <w:rPr>
      <w:sz w:val="22"/>
      <w:szCs w:val="22"/>
      <w:lang w:eastAsia="en-US"/>
    </w:rPr>
  </w:style>
  <w:style w:type="character" w:customStyle="1" w:styleId="berschrift1Zchn">
    <w:name w:val="Überschrift 1 Zchn"/>
    <w:aliases w:val="Subheadline Zchn"/>
    <w:basedOn w:val="Absatz-Standardschriftart"/>
    <w:link w:val="berschrift1"/>
    <w:rsid w:val="00051924"/>
    <w:rPr>
      <w:rFonts w:ascii="Arial" w:eastAsia="Times New Roman" w:hAnsi="Arial"/>
      <w:b/>
      <w:spacing w:val="-8"/>
      <w:sz w:val="32"/>
      <w:lang w:val="en-US" w:eastAsia="de-DE"/>
    </w:rPr>
  </w:style>
  <w:style w:type="character" w:customStyle="1" w:styleId="berschrift2Zchn">
    <w:name w:val="Überschrift 2 Zchn"/>
    <w:basedOn w:val="Absatz-Standardschriftart"/>
    <w:link w:val="berschrift2"/>
    <w:uiPriority w:val="9"/>
    <w:semiHidden/>
    <w:rsid w:val="00CE5B63"/>
    <w:rPr>
      <w:rFonts w:ascii="Cambria" w:eastAsia="Times New Roman" w:hAnsi="Cambria" w:cs="Times New Roman"/>
      <w:b/>
      <w:bCs/>
      <w:color w:val="4F81BD"/>
      <w:sz w:val="26"/>
      <w:szCs w:val="26"/>
    </w:rPr>
  </w:style>
  <w:style w:type="paragraph" w:styleId="Titel">
    <w:name w:val="Title"/>
    <w:aliases w:val="Lead PR"/>
    <w:next w:val="05BodyTextPR"/>
    <w:link w:val="TitelZchn"/>
    <w:uiPriority w:val="10"/>
    <w:rsid w:val="001825B7"/>
    <w:pPr>
      <w:spacing w:before="240" w:after="240"/>
      <w:contextualSpacing/>
    </w:pPr>
    <w:rPr>
      <w:rFonts w:ascii="Arial" w:eastAsiaTheme="majorEastAsia" w:hAnsi="Arial" w:cstheme="majorBidi"/>
      <w:i/>
      <w:spacing w:val="-10"/>
      <w:kern w:val="28"/>
      <w:sz w:val="22"/>
      <w:szCs w:val="56"/>
      <w:lang w:eastAsia="en-US"/>
    </w:rPr>
  </w:style>
  <w:style w:type="paragraph" w:customStyle="1" w:styleId="ContinousText">
    <w:name w:val="Continous Text"/>
    <w:basedOn w:val="Standard"/>
    <w:link w:val="ContinousTextZchn"/>
    <w:rsid w:val="00FC0B33"/>
    <w:pPr>
      <w:autoSpaceDE w:val="0"/>
      <w:autoSpaceDN w:val="0"/>
      <w:adjustRightInd w:val="0"/>
      <w:spacing w:after="0"/>
      <w:jc w:val="both"/>
    </w:pPr>
    <w:rPr>
      <w:rFonts w:ascii="Arial" w:hAnsi="Arial" w:cs="Arial"/>
    </w:rPr>
  </w:style>
  <w:style w:type="paragraph" w:customStyle="1" w:styleId="01Location-DatePR">
    <w:name w:val="01 Location-Date PR"/>
    <w:next w:val="02KickerPR"/>
    <w:link w:val="01Location-DatePRChar"/>
    <w:qFormat/>
    <w:rsid w:val="00F408C8"/>
    <w:pPr>
      <w:spacing w:after="480" w:line="276" w:lineRule="auto"/>
    </w:pPr>
    <w:rPr>
      <w:rFonts w:ascii="Segoe UI Light" w:eastAsiaTheme="minorHAnsi" w:hAnsi="Segoe UI Light" w:cstheme="minorBidi"/>
      <w:sz w:val="22"/>
      <w:szCs w:val="22"/>
      <w:lang w:val="en-US" w:eastAsia="en-US"/>
    </w:rPr>
  </w:style>
  <w:style w:type="paragraph" w:customStyle="1" w:styleId="02KickerPR">
    <w:name w:val="02 Kicker PR"/>
    <w:next w:val="03HeadlinePR"/>
    <w:link w:val="02KickerPRChar"/>
    <w:qFormat/>
    <w:rsid w:val="00F408C8"/>
    <w:pPr>
      <w:autoSpaceDE w:val="0"/>
      <w:autoSpaceDN w:val="0"/>
      <w:adjustRightInd w:val="0"/>
      <w:spacing w:line="276" w:lineRule="auto"/>
    </w:pPr>
    <w:rPr>
      <w:rFonts w:ascii="Segoe UI Semibold" w:eastAsia="Times New Roman" w:hAnsi="Segoe UI Semibold"/>
      <w:color w:val="000000"/>
      <w:sz w:val="28"/>
      <w:szCs w:val="36"/>
      <w:lang w:val="en-US" w:eastAsia="de-DE"/>
    </w:rPr>
  </w:style>
  <w:style w:type="paragraph" w:customStyle="1" w:styleId="COPA-DATATabellenberschrift">
    <w:name w:val="COPA-DATA Tabellenüberschrift"/>
    <w:basedOn w:val="KeinLeerraum"/>
    <w:rsid w:val="00F66518"/>
    <w:rPr>
      <w:rFonts w:ascii="Arial" w:hAnsi="Arial" w:cs="Arial"/>
      <w:color w:val="FFFFFF"/>
      <w:sz w:val="20"/>
      <w:szCs w:val="20"/>
      <w:lang w:val="it-IT"/>
    </w:rPr>
  </w:style>
  <w:style w:type="character" w:styleId="Seitenzahl">
    <w:name w:val="page number"/>
    <w:basedOn w:val="Absatz-Standardschriftart"/>
    <w:semiHidden/>
    <w:rsid w:val="00F66518"/>
    <w:rPr>
      <w:rFonts w:ascii="Times New Roman" w:hAnsi="Times New Roman"/>
      <w:b/>
      <w:color w:val="FFFFFF"/>
      <w:spacing w:val="0"/>
      <w:sz w:val="24"/>
    </w:rPr>
  </w:style>
  <w:style w:type="table" w:styleId="Tabellenraster">
    <w:name w:val="Table Grid"/>
    <w:basedOn w:val="NormaleTabelle"/>
    <w:uiPriority w:val="59"/>
    <w:rsid w:val="00910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NormaleTabelle"/>
    <w:uiPriority w:val="60"/>
    <w:rsid w:val="0091066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leTabelle"/>
    <w:uiPriority w:val="60"/>
    <w:rsid w:val="009106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3">
    <w:name w:val="Light Shading Accent 3"/>
    <w:basedOn w:val="NormaleTabelle"/>
    <w:uiPriority w:val="60"/>
    <w:rsid w:val="0091066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TitelZchn">
    <w:name w:val="Titel Zchn"/>
    <w:aliases w:val="Lead PR Zchn"/>
    <w:basedOn w:val="Absatz-Standardschriftart"/>
    <w:link w:val="Titel"/>
    <w:uiPriority w:val="10"/>
    <w:rsid w:val="001825B7"/>
    <w:rPr>
      <w:rFonts w:ascii="Arial" w:eastAsiaTheme="majorEastAsia" w:hAnsi="Arial" w:cstheme="majorBidi"/>
      <w:i/>
      <w:spacing w:val="-10"/>
      <w:kern w:val="28"/>
      <w:sz w:val="22"/>
      <w:szCs w:val="56"/>
      <w:lang w:eastAsia="en-US"/>
    </w:rPr>
  </w:style>
  <w:style w:type="paragraph" w:styleId="berarbeitung">
    <w:name w:val="Revision"/>
    <w:hidden/>
    <w:uiPriority w:val="99"/>
    <w:semiHidden/>
    <w:rsid w:val="00380390"/>
    <w:rPr>
      <w:sz w:val="22"/>
      <w:szCs w:val="22"/>
      <w:lang w:eastAsia="en-US"/>
    </w:rPr>
  </w:style>
  <w:style w:type="character" w:styleId="Kommentarzeichen">
    <w:name w:val="annotation reference"/>
    <w:basedOn w:val="Absatz-Standardschriftart"/>
    <w:semiHidden/>
    <w:rsid w:val="00380390"/>
    <w:rPr>
      <w:sz w:val="16"/>
      <w:szCs w:val="16"/>
    </w:rPr>
  </w:style>
  <w:style w:type="paragraph" w:styleId="Kommentartext">
    <w:name w:val="annotation text"/>
    <w:basedOn w:val="Standard"/>
    <w:link w:val="KommentartextZchn"/>
    <w:semiHidden/>
    <w:rsid w:val="00380390"/>
    <w:rPr>
      <w:sz w:val="20"/>
      <w:szCs w:val="20"/>
    </w:rPr>
  </w:style>
  <w:style w:type="character" w:customStyle="1" w:styleId="KommentartextZchn">
    <w:name w:val="Kommentartext Zchn"/>
    <w:basedOn w:val="Absatz-Standardschriftart"/>
    <w:link w:val="Kommentartext"/>
    <w:semiHidden/>
    <w:rsid w:val="00380390"/>
    <w:rPr>
      <w:rFonts w:ascii="Calibri" w:eastAsia="Calibri" w:hAnsi="Calibri" w:cs="Times New Roman"/>
      <w:sz w:val="20"/>
      <w:szCs w:val="20"/>
    </w:rPr>
  </w:style>
  <w:style w:type="paragraph" w:customStyle="1" w:styleId="03HeadlinePR">
    <w:name w:val="03 Headline PR"/>
    <w:link w:val="03HeadlinePRChar"/>
    <w:qFormat/>
    <w:rsid w:val="00F408C8"/>
    <w:pPr>
      <w:spacing w:after="360" w:line="276" w:lineRule="auto"/>
    </w:pPr>
    <w:rPr>
      <w:rFonts w:ascii="Segoe UI Semibold" w:eastAsia="Times New Roman" w:hAnsi="Segoe UI Semibold" w:cstheme="minorBidi"/>
      <w:sz w:val="36"/>
      <w:lang w:val="en-US" w:eastAsia="de-DE"/>
    </w:rPr>
  </w:style>
  <w:style w:type="character" w:customStyle="1" w:styleId="ContinousTextZchn">
    <w:name w:val="Continous Text Zchn"/>
    <w:basedOn w:val="Absatz-Standardschriftart"/>
    <w:link w:val="ContinousText"/>
    <w:rsid w:val="00FC0B33"/>
    <w:rPr>
      <w:rFonts w:ascii="Arial" w:hAnsi="Arial" w:cs="Arial"/>
      <w:sz w:val="22"/>
      <w:szCs w:val="22"/>
      <w:lang w:eastAsia="en-US"/>
    </w:rPr>
  </w:style>
  <w:style w:type="character" w:customStyle="1" w:styleId="03HeadlinePRChar">
    <w:name w:val="03 Headline PR Char"/>
    <w:basedOn w:val="ContinousTextZchn"/>
    <w:link w:val="03HeadlinePR"/>
    <w:rsid w:val="00F408C8"/>
    <w:rPr>
      <w:rFonts w:ascii="Segoe UI Semibold" w:eastAsia="Times New Roman" w:hAnsi="Segoe UI Semibold" w:cstheme="minorBidi"/>
      <w:sz w:val="36"/>
      <w:szCs w:val="22"/>
      <w:lang w:val="en-US" w:eastAsia="de-DE"/>
    </w:rPr>
  </w:style>
  <w:style w:type="paragraph" w:customStyle="1" w:styleId="Default">
    <w:name w:val="Default"/>
    <w:rsid w:val="00E413E1"/>
    <w:pPr>
      <w:autoSpaceDE w:val="0"/>
      <w:autoSpaceDN w:val="0"/>
      <w:adjustRightInd w:val="0"/>
    </w:pPr>
    <w:rPr>
      <w:rFonts w:ascii="Arial" w:eastAsia="Times New Roman" w:hAnsi="Arial" w:cs="Arial"/>
      <w:color w:val="000000"/>
      <w:sz w:val="24"/>
      <w:szCs w:val="24"/>
    </w:rPr>
  </w:style>
  <w:style w:type="character" w:styleId="Hyperlink">
    <w:name w:val="Hyperlink"/>
    <w:basedOn w:val="Absatz-Standardschriftart"/>
    <w:uiPriority w:val="99"/>
    <w:unhideWhenUsed/>
    <w:rsid w:val="00E413E1"/>
    <w:rPr>
      <w:color w:val="0000FF"/>
      <w:u w:val="single"/>
    </w:rPr>
  </w:style>
  <w:style w:type="character" w:customStyle="1" w:styleId="01Location-DatePRChar">
    <w:name w:val="01 Location-Date PR Char"/>
    <w:basedOn w:val="DatumZchn"/>
    <w:link w:val="01Location-DatePR"/>
    <w:rsid w:val="00F408C8"/>
    <w:rPr>
      <w:rFonts w:ascii="Segoe UI Light" w:eastAsiaTheme="minorHAnsi" w:hAnsi="Segoe UI Light" w:cstheme="minorBidi"/>
      <w:sz w:val="22"/>
      <w:szCs w:val="22"/>
      <w:lang w:val="en-US" w:eastAsia="en-US"/>
    </w:rPr>
  </w:style>
  <w:style w:type="paragraph" w:styleId="Datum">
    <w:name w:val="Date"/>
    <w:basedOn w:val="Standard"/>
    <w:next w:val="Standard"/>
    <w:link w:val="DatumZchn"/>
    <w:uiPriority w:val="99"/>
    <w:semiHidden/>
    <w:unhideWhenUsed/>
    <w:rsid w:val="00333E10"/>
  </w:style>
  <w:style w:type="character" w:customStyle="1" w:styleId="DatumZchn">
    <w:name w:val="Datum Zchn"/>
    <w:basedOn w:val="Absatz-Standardschriftart"/>
    <w:link w:val="Datum"/>
    <w:uiPriority w:val="99"/>
    <w:semiHidden/>
    <w:rsid w:val="00333E10"/>
    <w:rPr>
      <w:sz w:val="22"/>
      <w:szCs w:val="22"/>
      <w:lang w:eastAsia="en-US"/>
    </w:rPr>
  </w:style>
  <w:style w:type="character" w:customStyle="1" w:styleId="02KickerPRChar">
    <w:name w:val="02 Kicker PR Char"/>
    <w:basedOn w:val="Absatz-Standardschriftart"/>
    <w:link w:val="02KickerPR"/>
    <w:rsid w:val="00F408C8"/>
    <w:rPr>
      <w:rFonts w:ascii="Segoe UI Semibold" w:eastAsia="Times New Roman" w:hAnsi="Segoe UI Semibold"/>
      <w:color w:val="000000"/>
      <w:sz w:val="28"/>
      <w:szCs w:val="36"/>
      <w:lang w:val="en-US" w:eastAsia="de-DE"/>
    </w:rPr>
  </w:style>
  <w:style w:type="paragraph" w:customStyle="1" w:styleId="05BodyTextPR">
    <w:name w:val="05 Body Text PR"/>
    <w:link w:val="05BodyTextPRChar"/>
    <w:qFormat/>
    <w:rsid w:val="003453EE"/>
    <w:pPr>
      <w:spacing w:after="360" w:line="276" w:lineRule="auto"/>
    </w:pPr>
    <w:rPr>
      <w:rFonts w:ascii="Segoe UI Light" w:eastAsia="Times New Roman" w:hAnsi="Segoe UI Light"/>
      <w:sz w:val="22"/>
      <w:lang w:val="en-US" w:eastAsia="de-DE"/>
    </w:rPr>
  </w:style>
  <w:style w:type="paragraph" w:customStyle="1" w:styleId="04LeadTextPR">
    <w:name w:val="04 Lead Text PR"/>
    <w:next w:val="05BodyTextPR"/>
    <w:link w:val="04LeadTextPRChar"/>
    <w:qFormat/>
    <w:rsid w:val="003453EE"/>
    <w:pPr>
      <w:spacing w:after="360" w:line="276" w:lineRule="auto"/>
    </w:pPr>
    <w:rPr>
      <w:rFonts w:ascii="Segoe UI Light" w:eastAsiaTheme="majorEastAsia" w:hAnsi="Segoe UI Light" w:cstheme="majorBidi"/>
      <w:i/>
      <w:kern w:val="28"/>
      <w:sz w:val="22"/>
      <w:szCs w:val="56"/>
      <w:lang w:val="en-US" w:eastAsia="en-US"/>
    </w:rPr>
  </w:style>
  <w:style w:type="character" w:customStyle="1" w:styleId="05BodyTextPRChar">
    <w:name w:val="05 Body Text PR Char"/>
    <w:basedOn w:val="Absatz-Standardschriftart"/>
    <w:link w:val="05BodyTextPR"/>
    <w:rsid w:val="003453EE"/>
    <w:rPr>
      <w:rFonts w:ascii="Segoe UI Light" w:eastAsia="Times New Roman" w:hAnsi="Segoe UI Light"/>
      <w:sz w:val="22"/>
      <w:lang w:val="en-US" w:eastAsia="de-DE"/>
    </w:rPr>
  </w:style>
  <w:style w:type="paragraph" w:customStyle="1" w:styleId="06SubheadlinePR">
    <w:name w:val="06 Subheadline PR"/>
    <w:next w:val="05BodyTextPR"/>
    <w:link w:val="06SubheadlinePRChar"/>
    <w:qFormat/>
    <w:rsid w:val="003453EE"/>
    <w:pPr>
      <w:spacing w:after="120" w:line="276" w:lineRule="auto"/>
    </w:pPr>
    <w:rPr>
      <w:rFonts w:ascii="Segoe UI Semibold" w:eastAsia="Times New Roman" w:hAnsi="Segoe UI Semibold"/>
      <w:sz w:val="28"/>
      <w:lang w:val="en-US" w:eastAsia="de-DE"/>
    </w:rPr>
  </w:style>
  <w:style w:type="character" w:customStyle="1" w:styleId="04LeadTextPRChar">
    <w:name w:val="04 Lead Text PR Char"/>
    <w:basedOn w:val="Absatz-Standardschriftart"/>
    <w:link w:val="04LeadTextPR"/>
    <w:rsid w:val="003453EE"/>
    <w:rPr>
      <w:rFonts w:ascii="Segoe UI Light" w:eastAsiaTheme="majorEastAsia" w:hAnsi="Segoe UI Light" w:cstheme="majorBidi"/>
      <w:i/>
      <w:kern w:val="28"/>
      <w:sz w:val="22"/>
      <w:szCs w:val="56"/>
      <w:lang w:val="en-US" w:eastAsia="en-US"/>
    </w:rPr>
  </w:style>
  <w:style w:type="paragraph" w:customStyle="1" w:styleId="08HLCaptionPR">
    <w:name w:val="08 HL Caption PR"/>
    <w:link w:val="08HLCaptionPRChar"/>
    <w:qFormat/>
    <w:rsid w:val="003453EE"/>
    <w:pPr>
      <w:spacing w:after="120" w:line="276" w:lineRule="auto"/>
    </w:pPr>
    <w:rPr>
      <w:rFonts w:ascii="Segoe UI Semibold" w:eastAsiaTheme="majorEastAsia" w:hAnsi="Segoe UI Semibold" w:cstheme="majorBidi"/>
      <w:kern w:val="28"/>
      <w:sz w:val="22"/>
      <w:szCs w:val="56"/>
      <w:lang w:val="en-US" w:eastAsia="en-US"/>
    </w:rPr>
  </w:style>
  <w:style w:type="character" w:customStyle="1" w:styleId="06SubheadlinePRChar">
    <w:name w:val="06 Subheadline PR Char"/>
    <w:basedOn w:val="Absatz-Standardschriftart"/>
    <w:link w:val="06SubheadlinePR"/>
    <w:rsid w:val="003453EE"/>
    <w:rPr>
      <w:rFonts w:ascii="Segoe UI Semibold" w:eastAsia="Times New Roman" w:hAnsi="Segoe UI Semibold"/>
      <w:sz w:val="28"/>
      <w:lang w:val="en-US" w:eastAsia="de-DE"/>
    </w:rPr>
  </w:style>
  <w:style w:type="paragraph" w:customStyle="1" w:styleId="13ContactPR">
    <w:name w:val="13 Contact PR"/>
    <w:link w:val="13ContactPRChar"/>
    <w:qFormat/>
    <w:rsid w:val="003453EE"/>
    <w:pPr>
      <w:spacing w:line="276" w:lineRule="auto"/>
    </w:pPr>
    <w:rPr>
      <w:rFonts w:ascii="Segoe UI Light" w:eastAsia="Times New Roman" w:hAnsi="Segoe UI Light"/>
      <w:sz w:val="22"/>
      <w:lang w:val="en-US" w:eastAsia="de-DE"/>
    </w:rPr>
  </w:style>
  <w:style w:type="character" w:customStyle="1" w:styleId="08HLCaptionPRChar">
    <w:name w:val="08 HL Caption PR Char"/>
    <w:basedOn w:val="Absatz-Standardschriftart"/>
    <w:link w:val="08HLCaptionPR"/>
    <w:rsid w:val="003453EE"/>
    <w:rPr>
      <w:rFonts w:ascii="Segoe UI Semibold" w:eastAsiaTheme="majorEastAsia" w:hAnsi="Segoe UI Semibold" w:cstheme="majorBidi"/>
      <w:kern w:val="28"/>
      <w:sz w:val="22"/>
      <w:szCs w:val="56"/>
      <w:lang w:val="en-US" w:eastAsia="en-US"/>
    </w:rPr>
  </w:style>
  <w:style w:type="character" w:customStyle="1" w:styleId="13ContactPRChar">
    <w:name w:val="13 Contact PR Char"/>
    <w:basedOn w:val="Absatz-Standardschriftart"/>
    <w:link w:val="13ContactPR"/>
    <w:rsid w:val="003453EE"/>
    <w:rPr>
      <w:rFonts w:ascii="Segoe UI Light" w:eastAsia="Times New Roman" w:hAnsi="Segoe UI Light"/>
      <w:sz w:val="22"/>
      <w:lang w:val="en-US" w:eastAsia="de-DE"/>
    </w:rPr>
  </w:style>
  <w:style w:type="paragraph" w:customStyle="1" w:styleId="KickerPR">
    <w:name w:val="Kicker PR"/>
    <w:rsid w:val="00243E43"/>
    <w:pPr>
      <w:autoSpaceDE w:val="0"/>
      <w:autoSpaceDN w:val="0"/>
      <w:adjustRightInd w:val="0"/>
      <w:spacing w:before="120" w:after="600"/>
    </w:pPr>
    <w:rPr>
      <w:rFonts w:ascii="Arial" w:eastAsia="Times New Roman" w:hAnsi="Arial"/>
      <w:b/>
      <w:spacing w:val="-8"/>
      <w:sz w:val="28"/>
      <w:szCs w:val="36"/>
      <w:lang w:val="en-US" w:eastAsia="de-DE"/>
    </w:rPr>
  </w:style>
  <w:style w:type="paragraph" w:customStyle="1" w:styleId="10HLBoilerplatePR">
    <w:name w:val="10 HL Boilerplate PR"/>
    <w:next w:val="11BoilerplatePR"/>
    <w:link w:val="10HLBoilerplatePRChar"/>
    <w:qFormat/>
    <w:rsid w:val="003453EE"/>
    <w:pPr>
      <w:spacing w:after="120" w:line="276" w:lineRule="auto"/>
    </w:pPr>
    <w:rPr>
      <w:rFonts w:ascii="Segoe UI Semibold" w:eastAsiaTheme="minorHAnsi" w:hAnsi="Segoe UI Semibold" w:cs="Arial"/>
      <w:szCs w:val="18"/>
      <w:lang w:val="en-US" w:eastAsia="en-US"/>
    </w:rPr>
  </w:style>
  <w:style w:type="paragraph" w:customStyle="1" w:styleId="11BoilerplatePR">
    <w:name w:val="11 Boilerplate PR"/>
    <w:link w:val="11BoilerplatePRChar"/>
    <w:qFormat/>
    <w:rsid w:val="003453EE"/>
    <w:pPr>
      <w:spacing w:after="360" w:line="276" w:lineRule="auto"/>
    </w:pPr>
    <w:rPr>
      <w:rFonts w:ascii="Segoe UI Light" w:hAnsi="Segoe UI Light"/>
      <w:szCs w:val="22"/>
      <w:lang w:eastAsia="en-US"/>
    </w:rPr>
  </w:style>
  <w:style w:type="character" w:customStyle="1" w:styleId="10HLBoilerplatePRChar">
    <w:name w:val="10 HL Boilerplate PR Char"/>
    <w:basedOn w:val="Absatz-Standardschriftart"/>
    <w:link w:val="10HLBoilerplatePR"/>
    <w:rsid w:val="003453EE"/>
    <w:rPr>
      <w:rFonts w:ascii="Segoe UI Semibold" w:eastAsiaTheme="minorHAnsi" w:hAnsi="Segoe UI Semibold" w:cs="Arial"/>
      <w:szCs w:val="18"/>
      <w:lang w:val="en-US" w:eastAsia="en-US"/>
    </w:rPr>
  </w:style>
  <w:style w:type="character" w:customStyle="1" w:styleId="11BoilerplatePRChar">
    <w:name w:val="11 Boilerplate PR Char"/>
    <w:basedOn w:val="10HLBoilerplatePRChar"/>
    <w:link w:val="11BoilerplatePR"/>
    <w:rsid w:val="003453EE"/>
    <w:rPr>
      <w:rFonts w:ascii="Segoe UI Light" w:eastAsiaTheme="minorHAnsi" w:hAnsi="Segoe UI Light" w:cs="Arial"/>
      <w:szCs w:val="22"/>
      <w:lang w:val="en-US" w:eastAsia="en-US"/>
    </w:rPr>
  </w:style>
  <w:style w:type="paragraph" w:customStyle="1" w:styleId="09FilenamePR">
    <w:name w:val="09 Filename PR"/>
    <w:next w:val="05BodyTextPR"/>
    <w:link w:val="09FilenamePRChar"/>
    <w:qFormat/>
    <w:rsid w:val="003453EE"/>
    <w:pPr>
      <w:spacing w:after="360" w:line="276" w:lineRule="auto"/>
    </w:pPr>
    <w:rPr>
      <w:rFonts w:ascii="Segoe UI Light" w:eastAsiaTheme="majorEastAsia" w:hAnsi="Segoe UI Light" w:cstheme="majorBidi"/>
      <w:i/>
      <w:spacing w:val="-10"/>
      <w:kern w:val="28"/>
      <w:sz w:val="22"/>
      <w:szCs w:val="56"/>
      <w:lang w:val="en-US" w:eastAsia="en-US"/>
    </w:rPr>
  </w:style>
  <w:style w:type="paragraph" w:customStyle="1" w:styleId="12HLContactPR">
    <w:name w:val="12 HL Contact PR"/>
    <w:next w:val="13ContactPR"/>
    <w:link w:val="12HLContactPRChar"/>
    <w:qFormat/>
    <w:rsid w:val="003453EE"/>
    <w:pPr>
      <w:spacing w:after="120" w:line="276" w:lineRule="auto"/>
    </w:pPr>
    <w:rPr>
      <w:rFonts w:ascii="Segoe UI Semibold" w:eastAsiaTheme="minorHAnsi" w:hAnsi="Segoe UI Semibold" w:cstheme="minorBidi"/>
      <w:sz w:val="22"/>
      <w:szCs w:val="22"/>
      <w:lang w:val="en-US" w:eastAsia="en-US"/>
    </w:rPr>
  </w:style>
  <w:style w:type="character" w:customStyle="1" w:styleId="09FilenamePRChar">
    <w:name w:val="09 Filename PR Char"/>
    <w:basedOn w:val="08HLCaptionPRChar"/>
    <w:link w:val="09FilenamePR"/>
    <w:rsid w:val="003453EE"/>
    <w:rPr>
      <w:rFonts w:ascii="Segoe UI Light" w:eastAsiaTheme="majorEastAsia" w:hAnsi="Segoe UI Light" w:cstheme="majorBidi"/>
      <w:i/>
      <w:spacing w:val="-10"/>
      <w:kern w:val="28"/>
      <w:sz w:val="22"/>
      <w:szCs w:val="56"/>
      <w:lang w:val="en-US" w:eastAsia="en-US"/>
    </w:rPr>
  </w:style>
  <w:style w:type="character" w:customStyle="1" w:styleId="12HLContactPRChar">
    <w:name w:val="12 HL Contact PR Char"/>
    <w:basedOn w:val="10HLBoilerplatePRChar"/>
    <w:link w:val="12HLContactPR"/>
    <w:rsid w:val="003453EE"/>
    <w:rPr>
      <w:rFonts w:ascii="Segoe UI Semibold" w:eastAsiaTheme="minorHAnsi" w:hAnsi="Segoe UI Semibold" w:cstheme="minorBidi"/>
      <w:sz w:val="22"/>
      <w:szCs w:val="22"/>
      <w:lang w:val="en-US" w:eastAsia="en-US"/>
    </w:rPr>
  </w:style>
  <w:style w:type="paragraph" w:customStyle="1" w:styleId="07-1BulletsLevel1">
    <w:name w:val="07-1 Bullets Level 1"/>
    <w:link w:val="07-1BulletsLevel1Char"/>
    <w:qFormat/>
    <w:rsid w:val="003453EE"/>
    <w:pPr>
      <w:numPr>
        <w:numId w:val="19"/>
      </w:numPr>
      <w:spacing w:after="120" w:line="276" w:lineRule="auto"/>
    </w:pPr>
    <w:rPr>
      <w:rFonts w:ascii="Segoe UI Light" w:eastAsia="Times New Roman" w:hAnsi="Segoe UI Light"/>
      <w:sz w:val="22"/>
      <w:lang w:val="en-US" w:eastAsia="de-DE"/>
    </w:rPr>
  </w:style>
  <w:style w:type="paragraph" w:customStyle="1" w:styleId="07-2BulletsLevel2">
    <w:name w:val="07-2 Bullets Level 2"/>
    <w:link w:val="07-2BulletsLevel2Char"/>
    <w:qFormat/>
    <w:rsid w:val="003453EE"/>
    <w:pPr>
      <w:numPr>
        <w:ilvl w:val="1"/>
        <w:numId w:val="19"/>
      </w:numPr>
      <w:spacing w:after="120" w:line="276" w:lineRule="auto"/>
    </w:pPr>
    <w:rPr>
      <w:rFonts w:ascii="Segoe UI Light" w:eastAsia="Times New Roman" w:hAnsi="Segoe UI Light"/>
      <w:sz w:val="22"/>
      <w:lang w:val="en-US" w:eastAsia="de-DE"/>
    </w:rPr>
  </w:style>
  <w:style w:type="character" w:customStyle="1" w:styleId="07-1BulletsLevel1Char">
    <w:name w:val="07-1 Bullets Level 1 Char"/>
    <w:basedOn w:val="Absatz-Standardschriftart"/>
    <w:link w:val="07-1BulletsLevel1"/>
    <w:rsid w:val="003453EE"/>
    <w:rPr>
      <w:rFonts w:ascii="Segoe UI Light" w:eastAsia="Times New Roman" w:hAnsi="Segoe UI Light"/>
      <w:sz w:val="22"/>
      <w:lang w:val="en-US" w:eastAsia="de-DE"/>
    </w:rPr>
  </w:style>
  <w:style w:type="paragraph" w:customStyle="1" w:styleId="07-3BulletsLevel3">
    <w:name w:val="07-3 Bullets Level 3"/>
    <w:link w:val="07-3BulletsLevel3Char"/>
    <w:qFormat/>
    <w:rsid w:val="003453EE"/>
    <w:pPr>
      <w:numPr>
        <w:ilvl w:val="2"/>
        <w:numId w:val="19"/>
      </w:numPr>
      <w:spacing w:after="120" w:line="276" w:lineRule="auto"/>
    </w:pPr>
    <w:rPr>
      <w:rFonts w:ascii="Segoe UI Light" w:eastAsia="Times New Roman" w:hAnsi="Segoe UI Light"/>
      <w:sz w:val="22"/>
      <w:lang w:val="en-US" w:eastAsia="de-DE"/>
    </w:rPr>
  </w:style>
  <w:style w:type="character" w:customStyle="1" w:styleId="07-2BulletsLevel2Char">
    <w:name w:val="07-2 Bullets Level 2 Char"/>
    <w:basedOn w:val="Absatz-Standardschriftart"/>
    <w:link w:val="07-2BulletsLevel2"/>
    <w:rsid w:val="003453EE"/>
    <w:rPr>
      <w:rFonts w:ascii="Segoe UI Light" w:eastAsia="Times New Roman" w:hAnsi="Segoe UI Light"/>
      <w:sz w:val="22"/>
      <w:lang w:val="en-US" w:eastAsia="de-DE"/>
    </w:rPr>
  </w:style>
  <w:style w:type="character" w:customStyle="1" w:styleId="07-3BulletsLevel3Char">
    <w:name w:val="07-3 Bullets Level 3 Char"/>
    <w:basedOn w:val="Absatz-Standardschriftart"/>
    <w:link w:val="07-3BulletsLevel3"/>
    <w:rsid w:val="003453EE"/>
    <w:rPr>
      <w:rFonts w:ascii="Segoe UI Light" w:eastAsia="Times New Roman" w:hAnsi="Segoe UI Light"/>
      <w:sz w:val="22"/>
      <w:lang w:val="en-US" w:eastAsia="de-DE"/>
    </w:rPr>
  </w:style>
  <w:style w:type="character" w:styleId="NichtaufgelsteErwhnung">
    <w:name w:val="Unresolved Mention"/>
    <w:basedOn w:val="Absatz-Standardschriftart"/>
    <w:uiPriority w:val="99"/>
    <w:semiHidden/>
    <w:unhideWhenUsed/>
    <w:rsid w:val="00067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651956522">
      <w:bodyDiv w:val="1"/>
      <w:marLeft w:val="0"/>
      <w:marRight w:val="0"/>
      <w:marTop w:val="0"/>
      <w:marBottom w:val="0"/>
      <w:divBdr>
        <w:top w:val="none" w:sz="0" w:space="0" w:color="auto"/>
        <w:left w:val="none" w:sz="0" w:space="0" w:color="auto"/>
        <w:bottom w:val="none" w:sz="0" w:space="0" w:color="auto"/>
        <w:right w:val="none" w:sz="0" w:space="0" w:color="auto"/>
      </w:divBdr>
      <w:divsChild>
        <w:div w:id="1935937546">
          <w:marLeft w:val="0"/>
          <w:marRight w:val="0"/>
          <w:marTop w:val="0"/>
          <w:marBottom w:val="0"/>
          <w:divBdr>
            <w:top w:val="none" w:sz="0" w:space="0" w:color="auto"/>
            <w:left w:val="none" w:sz="0" w:space="0" w:color="auto"/>
            <w:bottom w:val="none" w:sz="0" w:space="0" w:color="auto"/>
            <w:right w:val="none" w:sz="0" w:space="0" w:color="auto"/>
          </w:divBdr>
        </w:div>
        <w:div w:id="1374307619">
          <w:marLeft w:val="0"/>
          <w:marRight w:val="0"/>
          <w:marTop w:val="0"/>
          <w:marBottom w:val="0"/>
          <w:divBdr>
            <w:top w:val="none" w:sz="0" w:space="0" w:color="auto"/>
            <w:left w:val="none" w:sz="0" w:space="0" w:color="auto"/>
            <w:bottom w:val="none" w:sz="0" w:space="0" w:color="auto"/>
            <w:right w:val="none" w:sz="0" w:space="0" w:color="auto"/>
          </w:divBdr>
        </w:div>
        <w:div w:id="1576280595">
          <w:marLeft w:val="0"/>
          <w:marRight w:val="0"/>
          <w:marTop w:val="0"/>
          <w:marBottom w:val="0"/>
          <w:divBdr>
            <w:top w:val="none" w:sz="0" w:space="0" w:color="auto"/>
            <w:left w:val="none" w:sz="0" w:space="0" w:color="auto"/>
            <w:bottom w:val="none" w:sz="0" w:space="0" w:color="auto"/>
            <w:right w:val="none" w:sz="0" w:space="0" w:color="auto"/>
          </w:divBdr>
        </w:div>
        <w:div w:id="1362970644">
          <w:marLeft w:val="0"/>
          <w:marRight w:val="0"/>
          <w:marTop w:val="0"/>
          <w:marBottom w:val="0"/>
          <w:divBdr>
            <w:top w:val="none" w:sz="0" w:space="0" w:color="auto"/>
            <w:left w:val="none" w:sz="0" w:space="0" w:color="auto"/>
            <w:bottom w:val="none" w:sz="0" w:space="0" w:color="auto"/>
            <w:right w:val="none" w:sz="0" w:space="0" w:color="auto"/>
          </w:divBdr>
        </w:div>
        <w:div w:id="981932904">
          <w:marLeft w:val="0"/>
          <w:marRight w:val="0"/>
          <w:marTop w:val="0"/>
          <w:marBottom w:val="0"/>
          <w:divBdr>
            <w:top w:val="none" w:sz="0" w:space="0" w:color="auto"/>
            <w:left w:val="none" w:sz="0" w:space="0" w:color="auto"/>
            <w:bottom w:val="none" w:sz="0" w:space="0" w:color="auto"/>
            <w:right w:val="none" w:sz="0" w:space="0" w:color="auto"/>
          </w:divBdr>
        </w:div>
        <w:div w:id="1944418872">
          <w:marLeft w:val="0"/>
          <w:marRight w:val="0"/>
          <w:marTop w:val="0"/>
          <w:marBottom w:val="0"/>
          <w:divBdr>
            <w:top w:val="none" w:sz="0" w:space="0" w:color="auto"/>
            <w:left w:val="none" w:sz="0" w:space="0" w:color="auto"/>
            <w:bottom w:val="none" w:sz="0" w:space="0" w:color="auto"/>
            <w:right w:val="none" w:sz="0" w:space="0" w:color="auto"/>
          </w:divBdr>
        </w:div>
        <w:div w:id="1726683001">
          <w:marLeft w:val="0"/>
          <w:marRight w:val="0"/>
          <w:marTop w:val="0"/>
          <w:marBottom w:val="0"/>
          <w:divBdr>
            <w:top w:val="none" w:sz="0" w:space="0" w:color="auto"/>
            <w:left w:val="none" w:sz="0" w:space="0" w:color="auto"/>
            <w:bottom w:val="none" w:sz="0" w:space="0" w:color="auto"/>
            <w:right w:val="none" w:sz="0" w:space="0" w:color="auto"/>
          </w:divBdr>
        </w:div>
        <w:div w:id="339819646">
          <w:marLeft w:val="0"/>
          <w:marRight w:val="0"/>
          <w:marTop w:val="0"/>
          <w:marBottom w:val="0"/>
          <w:divBdr>
            <w:top w:val="none" w:sz="0" w:space="0" w:color="auto"/>
            <w:left w:val="none" w:sz="0" w:space="0" w:color="auto"/>
            <w:bottom w:val="none" w:sz="0" w:space="0" w:color="auto"/>
            <w:right w:val="none" w:sz="0" w:space="0" w:color="auto"/>
          </w:divBdr>
        </w:div>
        <w:div w:id="1213619934">
          <w:marLeft w:val="0"/>
          <w:marRight w:val="0"/>
          <w:marTop w:val="0"/>
          <w:marBottom w:val="0"/>
          <w:divBdr>
            <w:top w:val="none" w:sz="0" w:space="0" w:color="auto"/>
            <w:left w:val="none" w:sz="0" w:space="0" w:color="auto"/>
            <w:bottom w:val="none" w:sz="0" w:space="0" w:color="auto"/>
            <w:right w:val="none" w:sz="0" w:space="0" w:color="auto"/>
          </w:divBdr>
        </w:div>
        <w:div w:id="540901119">
          <w:marLeft w:val="0"/>
          <w:marRight w:val="0"/>
          <w:marTop w:val="0"/>
          <w:marBottom w:val="0"/>
          <w:divBdr>
            <w:top w:val="none" w:sz="0" w:space="0" w:color="auto"/>
            <w:left w:val="none" w:sz="0" w:space="0" w:color="auto"/>
            <w:bottom w:val="none" w:sz="0" w:space="0" w:color="auto"/>
            <w:right w:val="none" w:sz="0" w:space="0" w:color="auto"/>
          </w:divBdr>
        </w:div>
      </w:divsChild>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84294782">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1132358560">
      <w:bodyDiv w:val="1"/>
      <w:marLeft w:val="0"/>
      <w:marRight w:val="0"/>
      <w:marTop w:val="0"/>
      <w:marBottom w:val="0"/>
      <w:divBdr>
        <w:top w:val="none" w:sz="0" w:space="0" w:color="auto"/>
        <w:left w:val="none" w:sz="0" w:space="0" w:color="auto"/>
        <w:bottom w:val="none" w:sz="0" w:space="0" w:color="auto"/>
        <w:right w:val="none" w:sz="0" w:space="0" w:color="auto"/>
      </w:divBdr>
      <w:divsChild>
        <w:div w:id="211163149">
          <w:marLeft w:val="0"/>
          <w:marRight w:val="0"/>
          <w:marTop w:val="0"/>
          <w:marBottom w:val="0"/>
          <w:divBdr>
            <w:top w:val="none" w:sz="0" w:space="0" w:color="auto"/>
            <w:left w:val="none" w:sz="0" w:space="0" w:color="auto"/>
            <w:bottom w:val="none" w:sz="0" w:space="0" w:color="auto"/>
            <w:right w:val="none" w:sz="0" w:space="0" w:color="auto"/>
          </w:divBdr>
        </w:div>
        <w:div w:id="1081559006">
          <w:marLeft w:val="0"/>
          <w:marRight w:val="0"/>
          <w:marTop w:val="0"/>
          <w:marBottom w:val="0"/>
          <w:divBdr>
            <w:top w:val="none" w:sz="0" w:space="0" w:color="auto"/>
            <w:left w:val="none" w:sz="0" w:space="0" w:color="auto"/>
            <w:bottom w:val="none" w:sz="0" w:space="0" w:color="auto"/>
            <w:right w:val="none" w:sz="0" w:space="0" w:color="auto"/>
          </w:divBdr>
        </w:div>
        <w:div w:id="670909712">
          <w:marLeft w:val="0"/>
          <w:marRight w:val="0"/>
          <w:marTop w:val="0"/>
          <w:marBottom w:val="0"/>
          <w:divBdr>
            <w:top w:val="none" w:sz="0" w:space="0" w:color="auto"/>
            <w:left w:val="none" w:sz="0" w:space="0" w:color="auto"/>
            <w:bottom w:val="none" w:sz="0" w:space="0" w:color="auto"/>
            <w:right w:val="none" w:sz="0" w:space="0" w:color="auto"/>
          </w:divBdr>
        </w:div>
        <w:div w:id="302394856">
          <w:marLeft w:val="0"/>
          <w:marRight w:val="0"/>
          <w:marTop w:val="0"/>
          <w:marBottom w:val="0"/>
          <w:divBdr>
            <w:top w:val="none" w:sz="0" w:space="0" w:color="auto"/>
            <w:left w:val="none" w:sz="0" w:space="0" w:color="auto"/>
            <w:bottom w:val="none" w:sz="0" w:space="0" w:color="auto"/>
            <w:right w:val="none" w:sz="0" w:space="0" w:color="auto"/>
          </w:divBdr>
        </w:div>
        <w:div w:id="647127583">
          <w:marLeft w:val="0"/>
          <w:marRight w:val="0"/>
          <w:marTop w:val="0"/>
          <w:marBottom w:val="0"/>
          <w:divBdr>
            <w:top w:val="none" w:sz="0" w:space="0" w:color="auto"/>
            <w:left w:val="none" w:sz="0" w:space="0" w:color="auto"/>
            <w:bottom w:val="none" w:sz="0" w:space="0" w:color="auto"/>
            <w:right w:val="none" w:sz="0" w:space="0" w:color="auto"/>
          </w:divBdr>
        </w:div>
        <w:div w:id="1922064208">
          <w:marLeft w:val="0"/>
          <w:marRight w:val="0"/>
          <w:marTop w:val="0"/>
          <w:marBottom w:val="0"/>
          <w:divBdr>
            <w:top w:val="none" w:sz="0" w:space="0" w:color="auto"/>
            <w:left w:val="none" w:sz="0" w:space="0" w:color="auto"/>
            <w:bottom w:val="none" w:sz="0" w:space="0" w:color="auto"/>
            <w:right w:val="none" w:sz="0" w:space="0" w:color="auto"/>
          </w:divBdr>
        </w:div>
        <w:div w:id="607279749">
          <w:marLeft w:val="0"/>
          <w:marRight w:val="0"/>
          <w:marTop w:val="0"/>
          <w:marBottom w:val="0"/>
          <w:divBdr>
            <w:top w:val="none" w:sz="0" w:space="0" w:color="auto"/>
            <w:left w:val="none" w:sz="0" w:space="0" w:color="auto"/>
            <w:bottom w:val="none" w:sz="0" w:space="0" w:color="auto"/>
            <w:right w:val="none" w:sz="0" w:space="0" w:color="auto"/>
          </w:divBdr>
        </w:div>
        <w:div w:id="1083146011">
          <w:marLeft w:val="0"/>
          <w:marRight w:val="0"/>
          <w:marTop w:val="0"/>
          <w:marBottom w:val="0"/>
          <w:divBdr>
            <w:top w:val="none" w:sz="0" w:space="0" w:color="auto"/>
            <w:left w:val="none" w:sz="0" w:space="0" w:color="auto"/>
            <w:bottom w:val="none" w:sz="0" w:space="0" w:color="auto"/>
            <w:right w:val="none" w:sz="0" w:space="0" w:color="auto"/>
          </w:divBdr>
        </w:div>
        <w:div w:id="1612862862">
          <w:marLeft w:val="0"/>
          <w:marRight w:val="0"/>
          <w:marTop w:val="0"/>
          <w:marBottom w:val="0"/>
          <w:divBdr>
            <w:top w:val="none" w:sz="0" w:space="0" w:color="auto"/>
            <w:left w:val="none" w:sz="0" w:space="0" w:color="auto"/>
            <w:bottom w:val="none" w:sz="0" w:space="0" w:color="auto"/>
            <w:right w:val="none" w:sz="0" w:space="0" w:color="auto"/>
          </w:divBdr>
        </w:div>
        <w:div w:id="1142162067">
          <w:marLeft w:val="0"/>
          <w:marRight w:val="0"/>
          <w:marTop w:val="0"/>
          <w:marBottom w:val="0"/>
          <w:divBdr>
            <w:top w:val="none" w:sz="0" w:space="0" w:color="auto"/>
            <w:left w:val="none" w:sz="0" w:space="0" w:color="auto"/>
            <w:bottom w:val="none" w:sz="0" w:space="0" w:color="auto"/>
            <w:right w:val="none" w:sz="0" w:space="0" w:color="auto"/>
          </w:divBdr>
        </w:div>
      </w:divsChild>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511066172">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padata.com/en/products/zenon-software-platform-for-industrial-automation-energy-autom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opadata.com/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copadat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muel.inwinkl@copadata.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bsnews.com/brandstudio/copa-da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a-data.internal\Admin\Office_Templates\COPA-DATA%20Template%20Library\Press%20Releases\CDHQ%20EN%20Press%20Releas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6B0CF6BFA31996489B2BA20B7D8735DE006AF3A0BEB28F7144B97EBAAA09E6CD12" ma:contentTypeVersion="3" ma:contentTypeDescription="" ma:contentTypeScope="" ma:versionID="c68e83ff9c89af83e961c11f34ee7857">
  <xsd:schema xmlns:xsd="http://www.w3.org/2001/XMLSchema" xmlns:xs="http://www.w3.org/2001/XMLSchema" xmlns:p="http://schemas.microsoft.com/office/2006/metadata/properties" xmlns:ns2="ecf6c811-9aec-4426-a63a-0ad6b17f0265" targetNamespace="http://schemas.microsoft.com/office/2006/metadata/properties" ma:root="true" ma:fieldsID="db9499d4febffd0b59d3c4d96349b130" ns2:_="">
    <xsd:import namespace="ecf6c811-9aec-4426-a63a-0ad6b17f0265"/>
    <xsd:element name="properties">
      <xsd:complexType>
        <xsd:sequence>
          <xsd:element name="documentManagement">
            <xsd:complexType>
              <xsd:all>
                <xsd:element ref="ns2:ApplicationTaxHTField0" minOccurs="0"/>
                <xsd:element ref="ns2:TaxCatchAll" minOccurs="0"/>
                <xsd:element ref="ns2:TaxCatchAllLabel" minOccurs="0"/>
                <xsd:element ref="ns2:TopicTaxHTField0" minOccurs="0"/>
                <xsd:element ref="ns2: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c811-9aec-4426-a63a-0ad6b17f0265" elementFormDefault="qualified">
    <xsd:import namespace="http://schemas.microsoft.com/office/2006/documentManagement/types"/>
    <xsd:import namespace="http://schemas.microsoft.com/office/infopath/2007/PartnerControls"/>
    <xsd:element name="ApplicationTaxHTField0" ma:index="8" nillable="true" ma:taxonomy="true" ma:internalName="ApplicationTaxHTField0" ma:taxonomyFieldName="Application" ma:displayName="Application" ma:default="" ma:fieldId="{3fff451c-ca00-49df-aee6-7da525133754}" ma:sspId="f4be127d-e685-44af-82c5-d3336212c14f" ma:termSetId="01ce3b61-2ae5-49b3-b71e-011ee8490e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6ba5c81-340b-4d31-a856-a491138936bb}" ma:internalName="TaxCatchAll" ma:showField="CatchAllData" ma:web="5bf7a797-595e-471e-87aa-b3f0f90b02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ba5c81-340b-4d31-a856-a491138936bb}" ma:internalName="TaxCatchAllLabel" ma:readOnly="true" ma:showField="CatchAllDataLabel" ma:web="5bf7a797-595e-471e-87aa-b3f0f90b02de">
      <xsd:complexType>
        <xsd:complexContent>
          <xsd:extension base="dms:MultiChoiceLookup">
            <xsd:sequence>
              <xsd:element name="Value" type="dms:Lookup" maxOccurs="unbounded" minOccurs="0" nillable="true"/>
            </xsd:sequence>
          </xsd:extension>
        </xsd:complexContent>
      </xsd:complexType>
    </xsd:element>
    <xsd:element name="TopicTaxHTField0" ma:index="12" nillable="true" ma:taxonomy="true" ma:internalName="TopicTaxHTField0" ma:taxonomyFieldName="Topic" ma:displayName="Topic" ma:indexed="true" ma:fieldId="{27b6a88b-5ea9-4a0f-8b5f-39fbd36ae97f}" ma:sspId="f4be127d-e685-44af-82c5-d3336212c14f" ma:termSetId="631f7e77-623e-4352-8158-abd7596a52fc" ma:anchorId="00000000-0000-0000-0000-000000000000" ma:open="false" ma:isKeyword="false">
      <xsd:complexType>
        <xsd:sequence>
          <xsd:element ref="pc:Terms" minOccurs="0" maxOccurs="1"/>
        </xsd:sequence>
      </xsd:complexType>
    </xsd:element>
    <xsd:element name="Archived" ma:index="14"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TaxHTField0 xmlns="ecf6c811-9aec-4426-a63a-0ad6b17f0265">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a1b26b7d-af9b-4ea9-bc13-d7cc6808b346</TermId>
        </TermInfo>
      </Terms>
    </TopicTaxHTField0>
    <TaxCatchAll xmlns="ecf6c811-9aec-4426-a63a-0ad6b17f0265">
      <Value>8</Value>
      <Value>150</Value>
    </TaxCatchAll>
    <ApplicationTaxHTField0 xmlns="ecf6c811-9aec-4426-a63a-0ad6b17f0265">
      <Terms xmlns="http://schemas.microsoft.com/office/infopath/2007/PartnerControls">
        <TermInfo xmlns="http://schemas.microsoft.com/office/infopath/2007/PartnerControls">
          <TermName xmlns="http://schemas.microsoft.com/office/infopath/2007/PartnerControls">Word</TermName>
          <TermId xmlns="http://schemas.microsoft.com/office/infopath/2007/PartnerControls">b5741f2a-be9d-46d1-b978-0bf716a4516e</TermId>
        </TermInfo>
      </Terms>
    </ApplicationTaxHTField0>
    <Archived xmlns="ecf6c811-9aec-4426-a63a-0ad6b17f0265">false</Archiv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f4be127d-e685-44af-82c5-d3336212c14f" ContentTypeId="0x0101006B0CF6BFA31996489B2BA20B7D8735DE" PreviousValue="false"/>
</file>

<file path=customXml/itemProps1.xml><?xml version="1.0" encoding="utf-8"?>
<ds:datastoreItem xmlns:ds="http://schemas.openxmlformats.org/officeDocument/2006/customXml" ds:itemID="{55CCFE7F-5BE3-462A-888A-63A70DA7BD4F}">
  <ds:schemaRefs>
    <ds:schemaRef ds:uri="http://schemas.microsoft.com/sharepoint/v3/contenttype/forms"/>
  </ds:schemaRefs>
</ds:datastoreItem>
</file>

<file path=customXml/itemProps2.xml><?xml version="1.0" encoding="utf-8"?>
<ds:datastoreItem xmlns:ds="http://schemas.openxmlformats.org/officeDocument/2006/customXml" ds:itemID="{A3794A3C-F067-4404-B509-C59D0D368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c811-9aec-4426-a63a-0ad6b17f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5C120-A2A6-4518-BDE2-63713F3640E9}">
  <ds:schemaRefs>
    <ds:schemaRef ds:uri="http://schemas.microsoft.com/office/2006/metadata/properties"/>
    <ds:schemaRef ds:uri="ecf6c811-9aec-4426-a63a-0ad6b17f0265"/>
    <ds:schemaRef ds:uri="http://schemas.microsoft.com/office/infopath/2007/PartnerControls"/>
  </ds:schemaRefs>
</ds:datastoreItem>
</file>

<file path=customXml/itemProps4.xml><?xml version="1.0" encoding="utf-8"?>
<ds:datastoreItem xmlns:ds="http://schemas.openxmlformats.org/officeDocument/2006/customXml" ds:itemID="{9E12AC08-DFE0-4782-98F0-C80F0003F0CF}">
  <ds:schemaRefs>
    <ds:schemaRef ds:uri="http://schemas.openxmlformats.org/officeDocument/2006/bibliography"/>
  </ds:schemaRefs>
</ds:datastoreItem>
</file>

<file path=customXml/itemProps5.xml><?xml version="1.0" encoding="utf-8"?>
<ds:datastoreItem xmlns:ds="http://schemas.openxmlformats.org/officeDocument/2006/customXml" ds:itemID="{BA7369F6-36C9-4B4D-9C0F-48C6D515D01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CDHQ EN Press Release</Template>
  <TotalTime>0</TotalTime>
  <Pages>3</Pages>
  <Words>764</Words>
  <Characters>4816</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COPA-DATA</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 Inwinkl</dc:creator>
  <cp:lastModifiedBy>Samuel Inwinkl</cp:lastModifiedBy>
  <cp:revision>3</cp:revision>
  <cp:lastPrinted>2014-01-09T17:42:00Z</cp:lastPrinted>
  <dcterms:created xsi:type="dcterms:W3CDTF">2026-01-26T08:43:00Z</dcterms:created>
  <dcterms:modified xsi:type="dcterms:W3CDTF">2026-01-26T08:59:00Z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0x0101006B0CF6BFA31996489B2BA20B7D8735DE006AF3A0BEB28F7144B97EBAAA09E6CD12</vt:lpwstr>
  </property>
  <property fmtid="{D5CDD505-2E9C-101B-9397-08002B2CF9AE}" pid="3" name="Target Audiences">
    <vt:lpwstr>;;;;COPA-DATA UK</vt:lpwstr>
  </property>
  <property fmtid="{D5CDD505-2E9C-101B-9397-08002B2CF9AE}" pid="4" name="_dlc_DocIdItemGuid">
    <vt:lpwstr>37203e22-0dce-4a5b-926a-9a8785e3fc2b</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opic">
    <vt:lpwstr>150;#Template|a1b26b7d-af9b-4ea9-bc13-d7cc6808b346</vt:lpwstr>
  </property>
  <property fmtid="{D5CDD505-2E9C-101B-9397-08002B2CF9AE}" pid="9" name="Type of Press">
    <vt:lpwstr>Template</vt:lpwstr>
  </property>
  <property fmtid="{D5CDD505-2E9C-101B-9397-08002B2CF9AE}" pid="10" name="Year">
    <vt:lpwstr>2009</vt:lpwstr>
  </property>
  <property fmtid="{D5CDD505-2E9C-101B-9397-08002B2CF9AE}" pid="11" name="Item Status">
    <vt:lpwstr>Released</vt:lpwstr>
  </property>
  <property fmtid="{D5CDD505-2E9C-101B-9397-08002B2CF9AE}" pid="12" name="Additional Description">
    <vt:lpwstr>for all HQ press releases; english and german</vt:lpwstr>
  </property>
  <property fmtid="{D5CDD505-2E9C-101B-9397-08002B2CF9AE}" pid="13" name="Application">
    <vt:lpwstr>8;#Word|b5741f2a-be9d-46d1-b978-0bf716a4516e</vt:lpwstr>
  </property>
  <property fmtid="{D5CDD505-2E9C-101B-9397-08002B2CF9AE}" pid="14" name="Information Language">
    <vt:lpwstr>German</vt:lpwstr>
  </property>
  <property fmtid="{D5CDD505-2E9C-101B-9397-08002B2CF9AE}" pid="15" name="_dlc_DocId">
    <vt:lpwstr>AZDQEJASED4H-3-313</vt:lpwstr>
  </property>
  <property fmtid="{D5CDD505-2E9C-101B-9397-08002B2CF9AE}" pid="16" name="_dlc_DocIdUrl">
    <vt:lpwstr>http://corporate.copa-data.internal/_layouts/15/DocIdRedir.aspx?ID=AZDQEJASED4H-3-313, AZDQEJASED4H-3-313</vt:lpwstr>
  </property>
  <property fmtid="{D5CDD505-2E9C-101B-9397-08002B2CF9AE}" pid="17" name="Order">
    <vt:r8>48600</vt:r8>
  </property>
  <property fmtid="{D5CDD505-2E9C-101B-9397-08002B2CF9AE}" pid="18" name="Archived">
    <vt:bool>false</vt:bool>
  </property>
  <property fmtid="{D5CDD505-2E9C-101B-9397-08002B2CF9AE}" pid="19" name="archive">
    <vt:bool>false</vt:bool>
  </property>
  <property fmtid="{D5CDD505-2E9C-101B-9397-08002B2CF9AE}" pid="20" name="DocumentSetDescription">
    <vt:lpwstr/>
  </property>
  <property fmtid="{D5CDD505-2E9C-101B-9397-08002B2CF9AE}" pid="21" name="_dlc_DocIdPersistId">
    <vt:bool>false</vt:bool>
  </property>
</Properties>
</file>